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332D8EE" w14:textId="77777777" w:rsidR="00D53CD0" w:rsidRPr="003B2BFE" w:rsidRDefault="00D53CD0" w:rsidP="008B5A30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aps/>
          <w:color w:val="000000"/>
          <w:kern w:val="0"/>
          <w:sz w:val="24"/>
          <w:szCs w:val="24"/>
          <w:lang w:eastAsia="pt-BR"/>
          <w14:ligatures w14:val="none"/>
        </w:rPr>
      </w:pPr>
    </w:p>
    <w:p w14:paraId="3E215E66" w14:textId="6F2EA8B0" w:rsidR="008B5A30" w:rsidRPr="003B2BFE" w:rsidRDefault="008B5A30" w:rsidP="008B5A30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aps/>
          <w:color w:val="000000"/>
          <w:kern w:val="0"/>
          <w:sz w:val="24"/>
          <w:szCs w:val="24"/>
          <w:lang w:eastAsia="pt-BR"/>
          <w14:ligatures w14:val="none"/>
        </w:rPr>
      </w:pPr>
      <w:r w:rsidRPr="003B2BFE">
        <w:rPr>
          <w:rFonts w:ascii="Times New Roman" w:eastAsia="Times New Roman" w:hAnsi="Times New Roman" w:cs="Times New Roman"/>
          <w:b/>
          <w:bCs/>
          <w:caps/>
          <w:color w:val="000000"/>
          <w:kern w:val="0"/>
          <w:sz w:val="24"/>
          <w:szCs w:val="24"/>
          <w:lang w:eastAsia="pt-BR"/>
          <w14:ligatures w14:val="none"/>
        </w:rPr>
        <w:t>ANEXO I</w:t>
      </w:r>
      <w:r w:rsidR="007515D1" w:rsidRPr="003B2BFE">
        <w:rPr>
          <w:rFonts w:ascii="Times New Roman" w:eastAsia="Times New Roman" w:hAnsi="Times New Roman" w:cs="Times New Roman"/>
          <w:b/>
          <w:bCs/>
          <w:caps/>
          <w:color w:val="000000"/>
          <w:kern w:val="0"/>
          <w:sz w:val="24"/>
          <w:szCs w:val="24"/>
          <w:lang w:eastAsia="pt-BR"/>
          <w14:ligatures w14:val="none"/>
        </w:rPr>
        <w:t>I</w:t>
      </w:r>
    </w:p>
    <w:p w14:paraId="212F4812" w14:textId="77777777" w:rsidR="008B5A30" w:rsidRPr="003B2BFE" w:rsidRDefault="008B5A30" w:rsidP="008B5A30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aps/>
          <w:color w:val="000000"/>
          <w:kern w:val="0"/>
          <w:sz w:val="24"/>
          <w:szCs w:val="24"/>
          <w:lang w:eastAsia="pt-BR"/>
          <w14:ligatures w14:val="none"/>
        </w:rPr>
      </w:pPr>
      <w:r w:rsidRPr="003B2BFE">
        <w:rPr>
          <w:rFonts w:ascii="Times New Roman" w:eastAsia="Times New Roman" w:hAnsi="Times New Roman" w:cs="Times New Roman"/>
          <w:b/>
          <w:bCs/>
          <w:caps/>
          <w:color w:val="000000"/>
          <w:kern w:val="0"/>
          <w:sz w:val="24"/>
          <w:szCs w:val="24"/>
          <w:lang w:eastAsia="pt-BR"/>
          <w14:ligatures w14:val="none"/>
        </w:rPr>
        <w:t>CRITÉRIOS UTILIZADOS NA AVALIAÇÃO DE MÉRITO CULTURAL</w:t>
      </w:r>
    </w:p>
    <w:p w14:paraId="4C1774BE" w14:textId="0493156F" w:rsidR="008B5A30" w:rsidRPr="003B2BFE" w:rsidRDefault="008B5A30" w:rsidP="00BE2B83">
      <w:pPr>
        <w:spacing w:before="120" w:after="120" w:line="240" w:lineRule="auto"/>
        <w:ind w:left="120" w:right="120"/>
        <w:jc w:val="center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3B2BF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 </w:t>
      </w:r>
    </w:p>
    <w:p w14:paraId="3DAB608F" w14:textId="0B3854F0" w:rsidR="008B5A30" w:rsidRPr="003B2BFE" w:rsidRDefault="001870D4" w:rsidP="008B5A30">
      <w:pPr>
        <w:pStyle w:val="textojustificado"/>
        <w:spacing w:before="120" w:beforeAutospacing="0" w:after="120" w:afterAutospacing="0"/>
        <w:ind w:right="120"/>
        <w:jc w:val="both"/>
        <w:rPr>
          <w:color w:val="000000"/>
        </w:rPr>
      </w:pPr>
      <w:r>
        <w:rPr>
          <w:color w:val="000000"/>
        </w:rPr>
        <w:t>A comissão de análise</w:t>
      </w:r>
      <w:r w:rsidR="008B5A30" w:rsidRPr="003B2BFE">
        <w:rPr>
          <w:color w:val="000000"/>
        </w:rPr>
        <w:t xml:space="preserve"> </w:t>
      </w:r>
      <w:r>
        <w:rPr>
          <w:color w:val="000000"/>
        </w:rPr>
        <w:t>atribuirá</w:t>
      </w:r>
      <w:r w:rsidR="00523C1A">
        <w:rPr>
          <w:color w:val="000000"/>
        </w:rPr>
        <w:t xml:space="preserve"> notas de acordo com </w:t>
      </w:r>
      <w:r w:rsidR="008B5A30" w:rsidRPr="003B2BFE">
        <w:rPr>
          <w:color w:val="000000"/>
        </w:rPr>
        <w:t xml:space="preserve">os </w:t>
      </w:r>
      <w:r w:rsidR="00BE2B83" w:rsidRPr="003B2BFE">
        <w:rPr>
          <w:color w:val="000000"/>
        </w:rPr>
        <w:t>critérios</w:t>
      </w:r>
      <w:r w:rsidR="008B5A30" w:rsidRPr="003B2BFE">
        <w:rPr>
          <w:color w:val="000000"/>
        </w:rPr>
        <w:t xml:space="preserve"> de </w:t>
      </w:r>
      <w:r w:rsidR="00CD0409" w:rsidRPr="003B2BFE">
        <w:rPr>
          <w:color w:val="000000"/>
        </w:rPr>
        <w:t>avaliação</w:t>
      </w:r>
      <w:r w:rsidR="0057722A">
        <w:rPr>
          <w:color w:val="000000"/>
        </w:rPr>
        <w:t xml:space="preserve"> indicados abaixo</w:t>
      </w:r>
      <w:r w:rsidR="008B5A30" w:rsidRPr="003B2BFE">
        <w:rPr>
          <w:color w:val="000000"/>
        </w:rPr>
        <w:t>:</w:t>
      </w:r>
    </w:p>
    <w:p w14:paraId="54065ECD" w14:textId="77777777" w:rsidR="008B5A30" w:rsidRPr="003B2BFE" w:rsidRDefault="008B5A30" w:rsidP="008B5A30">
      <w:pPr>
        <w:spacing w:before="120" w:after="120" w:line="240" w:lineRule="auto"/>
        <w:ind w:left="120" w:right="120"/>
        <w:jc w:val="center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3B2BF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 </w:t>
      </w: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58"/>
        <w:gridCol w:w="5314"/>
        <w:gridCol w:w="1462"/>
      </w:tblGrid>
      <w:tr w:rsidR="008B5A30" w:rsidRPr="003B2BFE" w14:paraId="3F88CC09" w14:textId="77777777" w:rsidTr="008B5A30">
        <w:trPr>
          <w:tblCellSpacing w:w="0" w:type="dxa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36FB53E" w14:textId="77777777" w:rsidR="008B5A30" w:rsidRPr="003B2BFE" w:rsidRDefault="008B5A30" w:rsidP="008B5A30">
            <w:pPr>
              <w:spacing w:before="120" w:after="120" w:line="240" w:lineRule="auto"/>
              <w:ind w:left="120" w:right="12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Cs w:val="24"/>
                <w:lang w:eastAsia="pt-BR"/>
                <w14:ligatures w14:val="none"/>
              </w:rPr>
            </w:pPr>
            <w:r w:rsidRPr="003B2BFE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Cs w:val="24"/>
                <w:lang w:eastAsia="pt-BR"/>
                <w14:ligatures w14:val="none"/>
              </w:rPr>
              <w:t>CRITÉRIOS OBRIGATÓRIOS</w:t>
            </w:r>
          </w:p>
        </w:tc>
      </w:tr>
      <w:tr w:rsidR="00BB3B9C" w:rsidRPr="003B2BFE" w14:paraId="65267FC6" w14:textId="77777777" w:rsidTr="008B5A3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E085E2A" w14:textId="77777777" w:rsidR="008B5A30" w:rsidRPr="003B2BFE" w:rsidRDefault="008B5A30" w:rsidP="008B5A30">
            <w:pPr>
              <w:spacing w:before="120" w:after="120" w:line="240" w:lineRule="auto"/>
              <w:ind w:left="120" w:right="12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Cs w:val="24"/>
                <w:lang w:eastAsia="pt-BR"/>
                <w14:ligatures w14:val="none"/>
              </w:rPr>
            </w:pPr>
            <w:r w:rsidRPr="003B2BFE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Cs w:val="24"/>
                <w:lang w:eastAsia="pt-BR"/>
                <w14:ligatures w14:val="none"/>
              </w:rPr>
              <w:t>Identificação do Crit</w:t>
            </w:r>
            <w:bookmarkStart w:id="0" w:name="_GoBack"/>
            <w:bookmarkEnd w:id="0"/>
            <w:r w:rsidRPr="003B2BFE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Cs w:val="24"/>
                <w:lang w:eastAsia="pt-BR"/>
                <w14:ligatures w14:val="none"/>
              </w:rPr>
              <w:t>ério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2117CDA" w14:textId="77777777" w:rsidR="008B5A30" w:rsidRPr="003B2BFE" w:rsidRDefault="008B5A30" w:rsidP="008B5A30">
            <w:pPr>
              <w:spacing w:before="120" w:after="120" w:line="240" w:lineRule="auto"/>
              <w:ind w:left="120" w:right="12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Cs w:val="24"/>
                <w:lang w:eastAsia="pt-BR"/>
                <w14:ligatures w14:val="none"/>
              </w:rPr>
            </w:pPr>
            <w:r w:rsidRPr="003B2BFE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Cs w:val="24"/>
                <w:lang w:eastAsia="pt-BR"/>
                <w14:ligatures w14:val="none"/>
              </w:rPr>
              <w:t>Descrição do Critério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3EF79F6" w14:textId="77777777" w:rsidR="008B5A30" w:rsidRPr="003B2BFE" w:rsidRDefault="008B5A30" w:rsidP="008B5A30">
            <w:pPr>
              <w:spacing w:before="120" w:after="120" w:line="240" w:lineRule="auto"/>
              <w:ind w:left="120" w:right="12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Cs w:val="24"/>
                <w:lang w:eastAsia="pt-BR"/>
                <w14:ligatures w14:val="none"/>
              </w:rPr>
            </w:pPr>
            <w:r w:rsidRPr="003B2BFE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Cs w:val="24"/>
                <w:lang w:eastAsia="pt-BR"/>
                <w14:ligatures w14:val="none"/>
              </w:rPr>
              <w:t>Pontuação Máxima</w:t>
            </w:r>
          </w:p>
        </w:tc>
      </w:tr>
      <w:tr w:rsidR="00BB3B9C" w:rsidRPr="003B2BFE" w14:paraId="34C5528D" w14:textId="77777777" w:rsidTr="008B5A3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100AB9F" w14:textId="77777777" w:rsidR="008B5A30" w:rsidRPr="003B2BFE" w:rsidRDefault="008B5A30" w:rsidP="008B5A30">
            <w:pPr>
              <w:spacing w:before="120" w:after="120" w:line="240" w:lineRule="auto"/>
              <w:ind w:left="120" w:right="12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Cs w:val="24"/>
                <w:lang w:eastAsia="pt-BR"/>
                <w14:ligatures w14:val="none"/>
              </w:rPr>
            </w:pPr>
            <w:r w:rsidRPr="003B2BFE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Cs w:val="24"/>
                <w:lang w:eastAsia="pt-BR"/>
                <w14:ligatures w14:val="none"/>
              </w:rPr>
              <w:t>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E613865" w14:textId="2BBA562A" w:rsidR="008B5A30" w:rsidRPr="00442732" w:rsidRDefault="00442732" w:rsidP="008B5A30">
            <w:pPr>
              <w:spacing w:before="120" w:after="120" w:line="240" w:lineRule="auto"/>
              <w:ind w:left="120" w:right="12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Cs w:val="24"/>
                <w:lang w:eastAsia="pt-BR"/>
                <w14:ligatures w14:val="none"/>
              </w:rPr>
            </w:pPr>
            <w:r>
              <w:rPr>
                <w:rFonts w:ascii="Times New Roman" w:hAnsi="Times New Roman" w:cs="Times New Roman"/>
              </w:rPr>
              <w:t>H</w:t>
            </w:r>
            <w:r w:rsidRPr="00442732">
              <w:rPr>
                <w:rFonts w:ascii="Times New Roman" w:hAnsi="Times New Roman" w:cs="Times New Roman"/>
              </w:rPr>
              <w:t>istórico na participação de eventos musicais</w:t>
            </w:r>
            <w:r w:rsidR="008B5A30" w:rsidRPr="0044273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4"/>
                <w:lang w:eastAsia="pt-BR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2BD5728" w14:textId="77777777" w:rsidR="008B5A30" w:rsidRPr="003B2BFE" w:rsidRDefault="008B5A30" w:rsidP="008B5A30">
            <w:pPr>
              <w:spacing w:before="120" w:after="120" w:line="240" w:lineRule="auto"/>
              <w:ind w:left="120" w:right="12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Cs w:val="24"/>
                <w:lang w:eastAsia="pt-BR"/>
                <w14:ligatures w14:val="none"/>
              </w:rPr>
            </w:pPr>
            <w:r w:rsidRPr="003B2BFE">
              <w:rPr>
                <w:rFonts w:ascii="Times New Roman" w:eastAsia="Times New Roman" w:hAnsi="Times New Roman" w:cs="Times New Roman"/>
                <w:color w:val="000000"/>
                <w:kern w:val="0"/>
                <w:szCs w:val="24"/>
                <w:lang w:eastAsia="pt-BR"/>
                <w14:ligatures w14:val="none"/>
              </w:rPr>
              <w:t>10</w:t>
            </w:r>
          </w:p>
        </w:tc>
      </w:tr>
      <w:tr w:rsidR="00BB3B9C" w:rsidRPr="003B2BFE" w14:paraId="58013D2E" w14:textId="77777777" w:rsidTr="008B5A3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0FCCDD5" w14:textId="77777777" w:rsidR="008B5A30" w:rsidRPr="003B2BFE" w:rsidRDefault="008B5A30" w:rsidP="008B5A30">
            <w:pPr>
              <w:spacing w:before="120" w:after="120" w:line="240" w:lineRule="auto"/>
              <w:ind w:left="120" w:right="12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Cs w:val="24"/>
                <w:lang w:eastAsia="pt-BR"/>
                <w14:ligatures w14:val="none"/>
              </w:rPr>
            </w:pPr>
            <w:r w:rsidRPr="003B2BFE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Cs w:val="24"/>
                <w:lang w:eastAsia="pt-BR"/>
                <w14:ligatures w14:val="none"/>
              </w:rPr>
              <w:t>B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A58F3F2" w14:textId="61743E51" w:rsidR="008B5A30" w:rsidRPr="003B2BFE" w:rsidRDefault="00442732" w:rsidP="008B5A30">
            <w:pPr>
              <w:spacing w:before="120" w:after="120" w:line="240" w:lineRule="auto"/>
              <w:ind w:left="120" w:right="12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Cs w:val="24"/>
                <w:lang w:eastAsia="pt-BR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Cs w:val="24"/>
                <w:lang w:eastAsia="pt-BR"/>
                <w14:ligatures w14:val="none"/>
              </w:rPr>
              <w:t>Portfólio de trabalhos</w:t>
            </w:r>
            <w:r w:rsidR="008B5A30" w:rsidRPr="003B2BFE">
              <w:rPr>
                <w:rFonts w:ascii="Times New Roman" w:eastAsia="Times New Roman" w:hAnsi="Times New Roman" w:cs="Times New Roman"/>
                <w:color w:val="000000"/>
                <w:kern w:val="0"/>
                <w:szCs w:val="24"/>
                <w:lang w:eastAsia="pt-BR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1933913" w14:textId="77777777" w:rsidR="008B5A30" w:rsidRPr="003B2BFE" w:rsidRDefault="008B5A30" w:rsidP="008B5A30">
            <w:pPr>
              <w:spacing w:before="120" w:after="120" w:line="240" w:lineRule="auto"/>
              <w:ind w:left="120" w:right="12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Cs w:val="24"/>
                <w:lang w:eastAsia="pt-BR"/>
                <w14:ligatures w14:val="none"/>
              </w:rPr>
            </w:pPr>
            <w:r w:rsidRPr="003B2BFE">
              <w:rPr>
                <w:rFonts w:ascii="Times New Roman" w:eastAsia="Times New Roman" w:hAnsi="Times New Roman" w:cs="Times New Roman"/>
                <w:color w:val="000000"/>
                <w:kern w:val="0"/>
                <w:szCs w:val="24"/>
                <w:lang w:eastAsia="pt-BR"/>
                <w14:ligatures w14:val="none"/>
              </w:rPr>
              <w:t>10</w:t>
            </w:r>
          </w:p>
        </w:tc>
      </w:tr>
      <w:tr w:rsidR="00BB3B9C" w:rsidRPr="003B2BFE" w14:paraId="7D18150B" w14:textId="77777777" w:rsidTr="008B5A3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294FF27" w14:textId="77777777" w:rsidR="008B5A30" w:rsidRPr="003B2BFE" w:rsidRDefault="008B5A30" w:rsidP="008B5A30">
            <w:pPr>
              <w:spacing w:before="120" w:after="120" w:line="240" w:lineRule="auto"/>
              <w:ind w:left="120" w:right="12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Cs w:val="24"/>
                <w:lang w:eastAsia="pt-BR"/>
                <w14:ligatures w14:val="none"/>
              </w:rPr>
            </w:pPr>
            <w:r w:rsidRPr="003B2BFE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Cs w:val="24"/>
                <w:lang w:eastAsia="pt-BR"/>
                <w14:ligatures w14:val="none"/>
              </w:rPr>
              <w:t>C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F88BF24" w14:textId="469A26CC" w:rsidR="008B5A30" w:rsidRPr="003B2BFE" w:rsidRDefault="008B5A30" w:rsidP="008B5A30">
            <w:pPr>
              <w:spacing w:before="120" w:after="120" w:line="240" w:lineRule="auto"/>
              <w:ind w:left="120" w:right="12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Cs w:val="24"/>
                <w:lang w:eastAsia="pt-BR"/>
                <w14:ligatures w14:val="none"/>
              </w:rPr>
            </w:pPr>
            <w:r w:rsidRPr="003B2BFE">
              <w:rPr>
                <w:rFonts w:ascii="Times New Roman" w:eastAsia="Times New Roman" w:hAnsi="Times New Roman" w:cs="Times New Roman"/>
                <w:color w:val="000000"/>
                <w:kern w:val="0"/>
                <w:szCs w:val="24"/>
                <w:lang w:eastAsia="pt-BR"/>
                <w14:ligatures w14:val="none"/>
              </w:rPr>
              <w:t> </w:t>
            </w:r>
            <w:r w:rsidR="00442732">
              <w:rPr>
                <w:rFonts w:ascii="Times New Roman" w:eastAsia="Times New Roman" w:hAnsi="Times New Roman" w:cs="Times New Roman"/>
                <w:color w:val="000000"/>
                <w:kern w:val="0"/>
                <w:szCs w:val="24"/>
                <w:lang w:eastAsia="pt-BR"/>
                <w14:ligatures w14:val="none"/>
              </w:rPr>
              <w:t>Experiência com o público alvo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C199939" w14:textId="77777777" w:rsidR="008B5A30" w:rsidRPr="003B2BFE" w:rsidRDefault="008B5A30" w:rsidP="008B5A30">
            <w:pPr>
              <w:spacing w:before="120" w:after="120" w:line="240" w:lineRule="auto"/>
              <w:ind w:left="120" w:right="12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Cs w:val="24"/>
                <w:lang w:eastAsia="pt-BR"/>
                <w14:ligatures w14:val="none"/>
              </w:rPr>
            </w:pPr>
            <w:r w:rsidRPr="003B2BFE">
              <w:rPr>
                <w:rFonts w:ascii="Times New Roman" w:eastAsia="Times New Roman" w:hAnsi="Times New Roman" w:cs="Times New Roman"/>
                <w:color w:val="000000"/>
                <w:kern w:val="0"/>
                <w:szCs w:val="24"/>
                <w:lang w:eastAsia="pt-BR"/>
                <w14:ligatures w14:val="none"/>
              </w:rPr>
              <w:t>10</w:t>
            </w:r>
          </w:p>
        </w:tc>
      </w:tr>
      <w:tr w:rsidR="00BB3B9C" w:rsidRPr="003B2BFE" w14:paraId="4C20B538" w14:textId="77777777" w:rsidTr="008B5A3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FEC3239" w14:textId="77777777" w:rsidR="008B5A30" w:rsidRPr="003B2BFE" w:rsidRDefault="008B5A30" w:rsidP="008B5A30">
            <w:pPr>
              <w:spacing w:before="120" w:after="120" w:line="240" w:lineRule="auto"/>
              <w:ind w:left="120" w:right="12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Cs w:val="24"/>
                <w:lang w:eastAsia="pt-BR"/>
                <w14:ligatures w14:val="none"/>
              </w:rPr>
            </w:pPr>
            <w:r w:rsidRPr="003B2BFE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Cs w:val="24"/>
                <w:lang w:eastAsia="pt-BR"/>
                <w14:ligatures w14:val="none"/>
              </w:rPr>
              <w:t>D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7F52967" w14:textId="32421995" w:rsidR="008B5A30" w:rsidRPr="003B2BFE" w:rsidRDefault="0098706C" w:rsidP="00E67B87">
            <w:pPr>
              <w:spacing w:before="120" w:after="120" w:line="240" w:lineRule="auto"/>
              <w:ind w:left="120" w:right="12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Cs w:val="24"/>
                <w:lang w:eastAsia="pt-BR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Cs w:val="24"/>
                <w:lang w:eastAsia="pt-BR"/>
                <w14:ligatures w14:val="none"/>
              </w:rPr>
              <w:t>Formação na área de produção musical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34228B6" w14:textId="03C22B42" w:rsidR="008B5A30" w:rsidRPr="003B2BFE" w:rsidRDefault="00B036B8" w:rsidP="008B5A30">
            <w:pPr>
              <w:spacing w:before="120" w:after="120" w:line="240" w:lineRule="auto"/>
              <w:ind w:left="120" w:right="12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Cs w:val="24"/>
                <w:lang w:eastAsia="pt-BR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Cs w:val="24"/>
                <w:lang w:eastAsia="pt-BR"/>
                <w14:ligatures w14:val="none"/>
              </w:rPr>
              <w:t>2</w:t>
            </w:r>
            <w:r w:rsidR="008B5A30" w:rsidRPr="003B2BFE">
              <w:rPr>
                <w:rFonts w:ascii="Times New Roman" w:eastAsia="Times New Roman" w:hAnsi="Times New Roman" w:cs="Times New Roman"/>
                <w:color w:val="000000"/>
                <w:kern w:val="0"/>
                <w:szCs w:val="24"/>
                <w:lang w:eastAsia="pt-BR"/>
                <w14:ligatures w14:val="none"/>
              </w:rPr>
              <w:t>0</w:t>
            </w:r>
          </w:p>
        </w:tc>
      </w:tr>
      <w:tr w:rsidR="00BB3B9C" w:rsidRPr="003B2BFE" w14:paraId="3F29A143" w14:textId="77777777" w:rsidTr="008B5A3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DD4FCCA" w14:textId="77777777" w:rsidR="008B5A30" w:rsidRPr="003B2BFE" w:rsidRDefault="008B5A30" w:rsidP="008B5A30">
            <w:pPr>
              <w:spacing w:before="120" w:after="120" w:line="240" w:lineRule="auto"/>
              <w:ind w:left="120" w:right="12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Cs w:val="24"/>
                <w:lang w:eastAsia="pt-BR"/>
                <w14:ligatures w14:val="none"/>
              </w:rPr>
            </w:pPr>
            <w:r w:rsidRPr="003B2BFE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Cs w:val="24"/>
                <w:lang w:eastAsia="pt-BR"/>
                <w14:ligatures w14:val="none"/>
              </w:rPr>
              <w:t>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8BA5F47" w14:textId="21F549AF" w:rsidR="008B5A30" w:rsidRPr="003B2BFE" w:rsidRDefault="004101F1" w:rsidP="00D0198B">
            <w:pPr>
              <w:spacing w:before="120" w:after="120" w:line="240" w:lineRule="auto"/>
              <w:ind w:left="120" w:right="12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Cs w:val="24"/>
                <w:lang w:eastAsia="pt-BR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Cs w:val="24"/>
                <w:lang w:eastAsia="pt-BR"/>
                <w14:ligatures w14:val="none"/>
              </w:rPr>
              <w:t>Gerenciamento de equipes e projetos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0E5E907" w14:textId="77777777" w:rsidR="008B5A30" w:rsidRPr="003B2BFE" w:rsidRDefault="008B5A30" w:rsidP="008B5A30">
            <w:pPr>
              <w:spacing w:before="120" w:after="120" w:line="240" w:lineRule="auto"/>
              <w:ind w:left="120" w:right="12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Cs w:val="24"/>
                <w:lang w:eastAsia="pt-BR"/>
                <w14:ligatures w14:val="none"/>
              </w:rPr>
            </w:pPr>
            <w:r w:rsidRPr="003B2BFE">
              <w:rPr>
                <w:rFonts w:ascii="Times New Roman" w:eastAsia="Times New Roman" w:hAnsi="Times New Roman" w:cs="Times New Roman"/>
                <w:color w:val="000000"/>
                <w:kern w:val="0"/>
                <w:szCs w:val="24"/>
                <w:lang w:eastAsia="pt-BR"/>
                <w14:ligatures w14:val="none"/>
              </w:rPr>
              <w:t>10</w:t>
            </w:r>
          </w:p>
        </w:tc>
      </w:tr>
      <w:tr w:rsidR="00BB3B9C" w:rsidRPr="003B2BFE" w14:paraId="5E98CE4D" w14:textId="77777777" w:rsidTr="008B5A3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61CB4D3" w14:textId="76A2B0FA" w:rsidR="008B5A30" w:rsidRPr="003B2BFE" w:rsidRDefault="004101F1" w:rsidP="008B5A30">
            <w:pPr>
              <w:spacing w:before="120" w:after="120" w:line="240" w:lineRule="auto"/>
              <w:ind w:left="120" w:right="12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Cs w:val="24"/>
                <w:lang w:eastAsia="pt-BR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Cs w:val="24"/>
                <w:lang w:eastAsia="pt-BR"/>
                <w14:ligatures w14:val="none"/>
              </w:rPr>
              <w:t>F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CDDE6F3" w14:textId="779A5EB7" w:rsidR="008B5A30" w:rsidRPr="003B2BFE" w:rsidRDefault="008B5A30" w:rsidP="00BB3B9C">
            <w:pPr>
              <w:spacing w:before="120" w:after="120" w:line="240" w:lineRule="auto"/>
              <w:ind w:left="120" w:right="12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Cs w:val="24"/>
                <w:lang w:eastAsia="pt-BR"/>
                <w14:ligatures w14:val="none"/>
              </w:rPr>
            </w:pPr>
            <w:r w:rsidRPr="003B2BFE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Cs w:val="24"/>
                <w:lang w:eastAsia="pt-BR"/>
                <w14:ligatures w14:val="none"/>
              </w:rPr>
              <w:t>Trajetória artística e cultural do proponente - </w:t>
            </w:r>
            <w:r w:rsidRPr="003B2BFE">
              <w:rPr>
                <w:rFonts w:ascii="Times New Roman" w:eastAsia="Times New Roman" w:hAnsi="Times New Roman" w:cs="Times New Roman"/>
                <w:color w:val="000000"/>
                <w:kern w:val="0"/>
                <w:szCs w:val="24"/>
                <w:lang w:eastAsia="pt-BR"/>
                <w14:ligatures w14:val="none"/>
              </w:rPr>
              <w:t>Será considerado para fins de análise a carreira do proponente, com base no currículo e comprovações enviadas juntamente com a proposta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7F1B426" w14:textId="77777777" w:rsidR="008B5A30" w:rsidRPr="003B2BFE" w:rsidRDefault="008B5A30" w:rsidP="008B5A30">
            <w:pPr>
              <w:spacing w:before="120" w:after="120" w:line="240" w:lineRule="auto"/>
              <w:ind w:left="120" w:right="12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Cs w:val="24"/>
                <w:lang w:eastAsia="pt-BR"/>
                <w14:ligatures w14:val="none"/>
              </w:rPr>
            </w:pPr>
            <w:r w:rsidRPr="003B2BFE">
              <w:rPr>
                <w:rFonts w:ascii="Times New Roman" w:eastAsia="Times New Roman" w:hAnsi="Times New Roman" w:cs="Times New Roman"/>
                <w:color w:val="000000"/>
                <w:kern w:val="0"/>
                <w:szCs w:val="24"/>
                <w:lang w:eastAsia="pt-BR"/>
                <w14:ligatures w14:val="none"/>
              </w:rPr>
              <w:t>10</w:t>
            </w:r>
          </w:p>
        </w:tc>
      </w:tr>
      <w:tr w:rsidR="00BB3B9C" w:rsidRPr="003B2BFE" w14:paraId="1D24F834" w14:textId="77777777" w:rsidTr="008B5A3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72F382A" w14:textId="0C8259E1" w:rsidR="008B5A30" w:rsidRPr="003B2BFE" w:rsidRDefault="004101F1" w:rsidP="008B5A30">
            <w:pPr>
              <w:spacing w:before="120" w:after="120" w:line="240" w:lineRule="auto"/>
              <w:ind w:left="120" w:right="12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Cs w:val="24"/>
                <w:lang w:eastAsia="pt-BR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Cs w:val="24"/>
                <w:lang w:eastAsia="pt-BR"/>
                <w14:ligatures w14:val="none"/>
              </w:rPr>
              <w:t>G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98A7514" w14:textId="77777777" w:rsidR="008B5A30" w:rsidRPr="003B2BFE" w:rsidRDefault="008B5A30" w:rsidP="008B5A30">
            <w:pPr>
              <w:spacing w:before="120" w:after="120" w:line="240" w:lineRule="auto"/>
              <w:ind w:left="120" w:right="12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Cs w:val="24"/>
                <w:lang w:eastAsia="pt-BR"/>
                <w14:ligatures w14:val="none"/>
              </w:rPr>
            </w:pPr>
            <w:r w:rsidRPr="003B2BFE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Cs w:val="24"/>
                <w:lang w:eastAsia="pt-BR"/>
                <w14:ligatures w14:val="none"/>
              </w:rPr>
              <w:t>Contrapartida - </w:t>
            </w:r>
            <w:r w:rsidRPr="003B2BFE">
              <w:rPr>
                <w:rFonts w:ascii="Times New Roman" w:eastAsia="Times New Roman" w:hAnsi="Times New Roman" w:cs="Times New Roman"/>
                <w:color w:val="000000"/>
                <w:kern w:val="0"/>
                <w:szCs w:val="24"/>
                <w:lang w:eastAsia="pt-BR"/>
                <w14:ligatures w14:val="none"/>
              </w:rPr>
              <w:t>Será avaliado o interesse público da execução da contrapartida proposta pelo agente cultural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FBA6798" w14:textId="77777777" w:rsidR="008B5A30" w:rsidRPr="003B2BFE" w:rsidRDefault="008B5A30" w:rsidP="008B5A30">
            <w:pPr>
              <w:spacing w:before="120" w:after="120" w:line="240" w:lineRule="auto"/>
              <w:ind w:left="120" w:right="12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Cs w:val="24"/>
                <w:lang w:eastAsia="pt-BR"/>
                <w14:ligatures w14:val="none"/>
              </w:rPr>
            </w:pPr>
            <w:r w:rsidRPr="003B2BFE">
              <w:rPr>
                <w:rFonts w:ascii="Times New Roman" w:eastAsia="Times New Roman" w:hAnsi="Times New Roman" w:cs="Times New Roman"/>
                <w:color w:val="000000"/>
                <w:kern w:val="0"/>
                <w:szCs w:val="24"/>
                <w:lang w:eastAsia="pt-BR"/>
                <w14:ligatures w14:val="none"/>
              </w:rPr>
              <w:t>10</w:t>
            </w:r>
          </w:p>
        </w:tc>
      </w:tr>
      <w:tr w:rsidR="008B5A30" w:rsidRPr="003B2BFE" w14:paraId="4E912182" w14:textId="77777777" w:rsidTr="008B5A30">
        <w:trPr>
          <w:tblCellSpacing w:w="0" w:type="dxa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D8D7CC7" w14:textId="77777777" w:rsidR="008B5A30" w:rsidRPr="003B2BFE" w:rsidRDefault="008B5A30" w:rsidP="008B5A30">
            <w:pPr>
              <w:spacing w:before="120" w:after="120" w:line="240" w:lineRule="auto"/>
              <w:ind w:left="120" w:right="12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Cs w:val="24"/>
                <w:lang w:eastAsia="pt-BR"/>
                <w14:ligatures w14:val="none"/>
              </w:rPr>
            </w:pPr>
            <w:r w:rsidRPr="003B2BFE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Cs w:val="24"/>
                <w:lang w:eastAsia="pt-BR"/>
                <w14:ligatures w14:val="none"/>
              </w:rPr>
              <w:t>PONTUAÇÃO TOTAL: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7F8CB03" w14:textId="77777777" w:rsidR="008B5A30" w:rsidRPr="003B2BFE" w:rsidRDefault="008B5A30" w:rsidP="008B5A30">
            <w:pPr>
              <w:spacing w:before="120" w:after="120" w:line="240" w:lineRule="auto"/>
              <w:ind w:left="120" w:right="12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Cs w:val="24"/>
                <w:lang w:eastAsia="pt-BR"/>
                <w14:ligatures w14:val="none"/>
              </w:rPr>
            </w:pPr>
            <w:r w:rsidRPr="003B2BFE">
              <w:rPr>
                <w:rFonts w:ascii="Times New Roman" w:eastAsia="Times New Roman" w:hAnsi="Times New Roman" w:cs="Times New Roman"/>
                <w:color w:val="000000"/>
                <w:kern w:val="0"/>
                <w:szCs w:val="24"/>
                <w:lang w:eastAsia="pt-BR"/>
                <w14:ligatures w14:val="none"/>
              </w:rPr>
              <w:t>80</w:t>
            </w:r>
          </w:p>
        </w:tc>
      </w:tr>
    </w:tbl>
    <w:p w14:paraId="30BF55E3" w14:textId="58584DF6" w:rsidR="008B5A30" w:rsidRPr="003B2BFE" w:rsidRDefault="008B5A30" w:rsidP="008B5A30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3B2BF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Além da pontuação acima, o proponente pode</w:t>
      </w:r>
      <w:r w:rsidR="009F789A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rá</w:t>
      </w:r>
      <w:r w:rsidRPr="003B2BF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receber bônus de pontuação, ou seja, uma pontuação extra, conform</w:t>
      </w:r>
      <w:r w:rsidR="00995A9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e critérios abaixo</w:t>
      </w:r>
      <w:r w:rsidRPr="003B2BF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: </w:t>
      </w:r>
    </w:p>
    <w:p w14:paraId="4A3ED7F6" w14:textId="1A02EE27" w:rsidR="007B3FDB" w:rsidRPr="003B2BFE" w:rsidRDefault="007B3FDB" w:rsidP="00CD0409">
      <w:pPr>
        <w:spacing w:before="120" w:after="120" w:line="240" w:lineRule="auto"/>
        <w:ind w:right="120"/>
        <w:jc w:val="both"/>
        <w:rPr>
          <w:rFonts w:ascii="Times New Roman" w:eastAsia="Times New Roman" w:hAnsi="Times New Roman" w:cs="Times New Roman"/>
          <w:color w:val="FF0000"/>
          <w:kern w:val="0"/>
          <w:sz w:val="24"/>
          <w:szCs w:val="24"/>
          <w:lang w:eastAsia="pt-BR"/>
          <w14:ligatures w14:val="none"/>
        </w:rPr>
      </w:pPr>
    </w:p>
    <w:tbl>
      <w:tblPr>
        <w:tblW w:w="9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383"/>
        <w:gridCol w:w="3290"/>
        <w:gridCol w:w="2353"/>
      </w:tblGrid>
      <w:tr w:rsidR="007B3FDB" w:rsidRPr="003B2BFE" w14:paraId="77C59A7D" w14:textId="77777777" w:rsidTr="007B3FDB">
        <w:trPr>
          <w:trHeight w:val="420"/>
        </w:trPr>
        <w:tc>
          <w:tcPr>
            <w:tcW w:w="0" w:type="auto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5D35E601" w14:textId="77777777" w:rsidR="007B3FDB" w:rsidRPr="003B2BFE" w:rsidRDefault="007B3FDB" w:rsidP="007B3F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</w:pPr>
            <w:r w:rsidRPr="003B2BFE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PONTUAÇÃO BÔNUS PARA PROPONENTES PESSOAS FÍSICAS</w:t>
            </w:r>
          </w:p>
        </w:tc>
      </w:tr>
      <w:tr w:rsidR="007B3FDB" w:rsidRPr="003B2BFE" w14:paraId="40EDFF65" w14:textId="77777777" w:rsidTr="007B3FDB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2C49D5A" w14:textId="77777777" w:rsidR="007B3FDB" w:rsidRPr="003B2BFE" w:rsidRDefault="007B3FDB" w:rsidP="007B3F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</w:pPr>
            <w:r w:rsidRPr="003B2BFE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Identificação do Ponto Extra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BD56DEB" w14:textId="77777777" w:rsidR="007B3FDB" w:rsidRPr="003B2BFE" w:rsidRDefault="007B3FDB" w:rsidP="007B3F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</w:pPr>
            <w:r w:rsidRPr="003B2BFE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Descrição do Ponto Extra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5E6C3B0" w14:textId="77777777" w:rsidR="007B3FDB" w:rsidRPr="003B2BFE" w:rsidRDefault="007B3FDB" w:rsidP="007B3F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</w:pPr>
            <w:r w:rsidRPr="003B2BFE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Pontuação Máxima</w:t>
            </w:r>
          </w:p>
        </w:tc>
      </w:tr>
      <w:tr w:rsidR="007B3FDB" w:rsidRPr="003B2BFE" w14:paraId="1FA8FEF1" w14:textId="77777777" w:rsidTr="008A07F3">
        <w:trPr>
          <w:trHeight w:val="588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56B91F9" w14:textId="51DE46CD" w:rsidR="007B3FDB" w:rsidRPr="003B2BFE" w:rsidRDefault="004101F1" w:rsidP="007B3FDB">
            <w:pPr>
              <w:shd w:val="clear" w:color="auto" w:fill="FFFFFF"/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H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ACBAD7D" w14:textId="77777777" w:rsidR="007B3FDB" w:rsidRPr="003B2BFE" w:rsidRDefault="007B3FDB" w:rsidP="007B3F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</w:pPr>
            <w:r w:rsidRPr="008A07F3">
              <w:rPr>
                <w:rFonts w:ascii="Times New Roman" w:eastAsia="Times New Roman" w:hAnsi="Times New Roman" w:cs="Times New Roman"/>
                <w:color w:val="000000"/>
                <w:kern w:val="0"/>
                <w:szCs w:val="24"/>
                <w:lang w:eastAsia="pt-BR"/>
                <w14:ligatures w14:val="none"/>
              </w:rPr>
              <w:t>Proponentes do gênero feminino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2CB5872" w14:textId="77777777" w:rsidR="007B3FDB" w:rsidRPr="003B2BFE" w:rsidRDefault="007B3FDB" w:rsidP="007B3FD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</w:pPr>
          </w:p>
          <w:p w14:paraId="0E0CE48F" w14:textId="77777777" w:rsidR="007B3FDB" w:rsidRPr="003B2BFE" w:rsidRDefault="007B3FDB" w:rsidP="007B3F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</w:pPr>
            <w:r w:rsidRPr="003B2BF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5</w:t>
            </w:r>
          </w:p>
        </w:tc>
      </w:tr>
      <w:tr w:rsidR="007B3FDB" w:rsidRPr="003B2BFE" w14:paraId="28D4682F" w14:textId="77777777" w:rsidTr="007B3FDB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14937D9" w14:textId="0E0DC041" w:rsidR="007B3FDB" w:rsidRPr="003B2BFE" w:rsidRDefault="004101F1" w:rsidP="007B3FDB">
            <w:pPr>
              <w:shd w:val="clear" w:color="auto" w:fill="FFFFFF"/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lastRenderedPageBreak/>
              <w:t>I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0F04092" w14:textId="77777777" w:rsidR="007B3FDB" w:rsidRPr="008A07F3" w:rsidRDefault="007B3FDB" w:rsidP="007B3F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Cs w:val="24"/>
                <w:lang w:eastAsia="pt-BR"/>
                <w14:ligatures w14:val="none"/>
              </w:rPr>
            </w:pPr>
            <w:r w:rsidRPr="008A07F3">
              <w:rPr>
                <w:rFonts w:ascii="Times New Roman" w:eastAsia="Times New Roman" w:hAnsi="Times New Roman" w:cs="Times New Roman"/>
                <w:color w:val="000000"/>
                <w:kern w:val="0"/>
                <w:szCs w:val="24"/>
                <w:lang w:eastAsia="pt-BR"/>
                <w14:ligatures w14:val="none"/>
              </w:rPr>
              <w:t>Proponentes negros e indígenas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BE9F87A" w14:textId="77777777" w:rsidR="007B3FDB" w:rsidRPr="003B2BFE" w:rsidRDefault="007B3FDB" w:rsidP="007B3FD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</w:pPr>
          </w:p>
          <w:p w14:paraId="59EE5F8C" w14:textId="77777777" w:rsidR="007B3FDB" w:rsidRPr="003B2BFE" w:rsidRDefault="007B3FDB" w:rsidP="007B3F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</w:pPr>
            <w:r w:rsidRPr="003B2BF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5</w:t>
            </w:r>
          </w:p>
        </w:tc>
      </w:tr>
      <w:tr w:rsidR="007B3FDB" w:rsidRPr="003B2BFE" w14:paraId="4F2A8307" w14:textId="77777777" w:rsidTr="007B3FDB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7ADA33F" w14:textId="3649D3E0" w:rsidR="007B3FDB" w:rsidRPr="003B2BFE" w:rsidRDefault="004101F1" w:rsidP="007B3FDB">
            <w:pPr>
              <w:shd w:val="clear" w:color="auto" w:fill="FFFFFF"/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J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5B5C8F5D" w14:textId="77777777" w:rsidR="007B3FDB" w:rsidRPr="008A07F3" w:rsidRDefault="007B3FDB" w:rsidP="007B3F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Cs w:val="24"/>
                <w:lang w:eastAsia="pt-BR"/>
                <w14:ligatures w14:val="none"/>
              </w:rPr>
            </w:pPr>
            <w:r w:rsidRPr="008A07F3">
              <w:rPr>
                <w:rFonts w:ascii="Times New Roman" w:eastAsia="Times New Roman" w:hAnsi="Times New Roman" w:cs="Times New Roman"/>
                <w:color w:val="000000"/>
                <w:kern w:val="0"/>
                <w:szCs w:val="24"/>
                <w:lang w:eastAsia="pt-BR"/>
                <w14:ligatures w14:val="none"/>
              </w:rPr>
              <w:t>Proponentes com deficiência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8F4B6C9" w14:textId="77777777" w:rsidR="007B3FDB" w:rsidRPr="003B2BFE" w:rsidRDefault="007B3FDB" w:rsidP="007B3FD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</w:pPr>
          </w:p>
          <w:p w14:paraId="2F14E1E3" w14:textId="77777777" w:rsidR="007B3FDB" w:rsidRPr="003B2BFE" w:rsidRDefault="007B3FDB" w:rsidP="007B3F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</w:pPr>
            <w:r w:rsidRPr="003B2BF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5</w:t>
            </w:r>
          </w:p>
        </w:tc>
      </w:tr>
      <w:tr w:rsidR="007B3FDB" w:rsidRPr="003B2BFE" w14:paraId="2D725688" w14:textId="77777777" w:rsidTr="007B3FDB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CF17AE9" w14:textId="68D74496" w:rsidR="007B3FDB" w:rsidRPr="003B2BFE" w:rsidRDefault="004101F1" w:rsidP="007B3FDB">
            <w:pPr>
              <w:shd w:val="clear" w:color="auto" w:fill="FFFFFF"/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K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7050E8B" w14:textId="7239446D" w:rsidR="007B3FDB" w:rsidRPr="008A07F3" w:rsidRDefault="0018719A" w:rsidP="007B3F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Cs w:val="24"/>
                <w:lang w:eastAsia="pt-BR"/>
                <w14:ligatures w14:val="none"/>
              </w:rPr>
            </w:pPr>
            <w:r w:rsidRPr="008A07F3">
              <w:rPr>
                <w:rFonts w:ascii="Times New Roman" w:eastAsia="Times New Roman" w:hAnsi="Times New Roman" w:cs="Times New Roman"/>
                <w:color w:val="000000"/>
                <w:kern w:val="0"/>
                <w:szCs w:val="24"/>
                <w:lang w:eastAsia="pt-BR"/>
                <w14:ligatures w14:val="none"/>
              </w:rPr>
              <w:t xml:space="preserve">Proponentes </w:t>
            </w:r>
            <w:r w:rsidRPr="008A07F3">
              <w:rPr>
                <w:rFonts w:ascii="Times New Roman" w:hAnsi="Times New Roman" w:cs="Times New Roman"/>
              </w:rPr>
              <w:t>LGBTQIAP+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80BB26E" w14:textId="77777777" w:rsidR="007B3FDB" w:rsidRPr="003B2BFE" w:rsidRDefault="007B3FDB" w:rsidP="007B3FD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</w:pPr>
          </w:p>
          <w:p w14:paraId="63C8E7D2" w14:textId="77777777" w:rsidR="007B3FDB" w:rsidRPr="003B2BFE" w:rsidRDefault="007B3FDB" w:rsidP="007B3F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</w:pPr>
            <w:r w:rsidRPr="003B2BF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5</w:t>
            </w:r>
          </w:p>
        </w:tc>
      </w:tr>
      <w:tr w:rsidR="0018719A" w:rsidRPr="003B2BFE" w14:paraId="68F45BB7" w14:textId="77777777" w:rsidTr="007B3FDB">
        <w:trPr>
          <w:trHeight w:val="420"/>
        </w:trPr>
        <w:tc>
          <w:tcPr>
            <w:tcW w:w="0" w:type="auto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84544D3" w14:textId="77777777" w:rsidR="007B3FDB" w:rsidRPr="003B2BFE" w:rsidRDefault="007B3FDB" w:rsidP="007B3FDB">
            <w:pPr>
              <w:shd w:val="clear" w:color="auto" w:fill="FFFFFF"/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pt-BR"/>
                <w14:ligatures w14:val="none"/>
              </w:rPr>
            </w:pPr>
            <w:r w:rsidRPr="003B2BFE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t-BR"/>
                <w14:ligatures w14:val="none"/>
              </w:rPr>
              <w:t>PONTUAÇÃO EXTRA TOTAL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146E5D0C" w14:textId="77777777" w:rsidR="007B3FDB" w:rsidRPr="003B2BFE" w:rsidRDefault="007B3FDB" w:rsidP="007B3FDB">
            <w:pPr>
              <w:shd w:val="clear" w:color="auto" w:fill="FFFFFF"/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pt-BR"/>
                <w14:ligatures w14:val="none"/>
              </w:rPr>
            </w:pPr>
            <w:r w:rsidRPr="003B2BFE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pt-BR"/>
                <w14:ligatures w14:val="none"/>
              </w:rPr>
              <w:t>20 PONTOS</w:t>
            </w:r>
          </w:p>
        </w:tc>
      </w:tr>
    </w:tbl>
    <w:p w14:paraId="016F6AD4" w14:textId="77777777" w:rsidR="007B3FDB" w:rsidRPr="003B2BFE" w:rsidRDefault="007B3FDB" w:rsidP="007B3FDB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</w:p>
    <w:tbl>
      <w:tblPr>
        <w:tblW w:w="9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5723"/>
        <w:gridCol w:w="1456"/>
      </w:tblGrid>
      <w:tr w:rsidR="007B3FDB" w:rsidRPr="003B2BFE" w14:paraId="0B5ACAE2" w14:textId="77777777" w:rsidTr="007B3FDB">
        <w:trPr>
          <w:trHeight w:val="420"/>
        </w:trPr>
        <w:tc>
          <w:tcPr>
            <w:tcW w:w="0" w:type="auto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A61F759" w14:textId="77777777" w:rsidR="007B3FDB" w:rsidRPr="003B2BFE" w:rsidRDefault="007B3FDB" w:rsidP="007B3F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</w:pPr>
            <w:r w:rsidRPr="003B2BFE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PONTUAÇÃO EXTRA PARA PROPONENTES PESSOAS JURÍDICAS E COLETIVOS OU GRUPOS CULTURAIS SEM CNPJ</w:t>
            </w:r>
          </w:p>
        </w:tc>
      </w:tr>
      <w:tr w:rsidR="007B3FDB" w:rsidRPr="003B2BFE" w14:paraId="272480B6" w14:textId="77777777" w:rsidTr="007B3FDB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525EBE6" w14:textId="77777777" w:rsidR="007B3FDB" w:rsidRPr="003B2BFE" w:rsidRDefault="007B3FDB" w:rsidP="007B3F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</w:pPr>
            <w:r w:rsidRPr="003B2BFE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Identificação do Ponto Extra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AD7A3B2" w14:textId="77777777" w:rsidR="007B3FDB" w:rsidRPr="003B2BFE" w:rsidRDefault="007B3FDB" w:rsidP="007B3F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</w:pPr>
            <w:r w:rsidRPr="003B2BFE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Descrição do Ponto Extra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DAFAA4A" w14:textId="77777777" w:rsidR="007B3FDB" w:rsidRPr="003B2BFE" w:rsidRDefault="007B3FDB" w:rsidP="007B3F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</w:pPr>
            <w:r w:rsidRPr="003B2BFE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Pontuação Máxima</w:t>
            </w:r>
          </w:p>
        </w:tc>
      </w:tr>
      <w:tr w:rsidR="007B3FDB" w:rsidRPr="003B2BFE" w14:paraId="028C9D49" w14:textId="77777777" w:rsidTr="007B3FDB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E6A7B34" w14:textId="335F8B5B" w:rsidR="007B3FDB" w:rsidRPr="003B2BFE" w:rsidRDefault="004101F1" w:rsidP="007B3FDB">
            <w:pPr>
              <w:shd w:val="clear" w:color="auto" w:fill="FFFFFF"/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L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16055B1D" w14:textId="77777777" w:rsidR="007B3FDB" w:rsidRPr="00D509A6" w:rsidRDefault="007B3FDB" w:rsidP="007B3F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Cs w:val="24"/>
                <w:lang w:eastAsia="pt-BR"/>
                <w14:ligatures w14:val="none"/>
              </w:rPr>
            </w:pPr>
            <w:r w:rsidRPr="00D509A6">
              <w:rPr>
                <w:rFonts w:ascii="Times New Roman" w:eastAsia="Times New Roman" w:hAnsi="Times New Roman" w:cs="Times New Roman"/>
                <w:color w:val="000000"/>
                <w:kern w:val="0"/>
                <w:szCs w:val="24"/>
                <w:lang w:eastAsia="pt-BR"/>
                <w14:ligatures w14:val="none"/>
              </w:rPr>
              <w:t>Pessoas jurídicas ou coletivos/grupos compostos majoritariamente por pessoas negras ou indígenas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68521D4" w14:textId="77777777" w:rsidR="007B3FDB" w:rsidRPr="003B2BFE" w:rsidRDefault="007B3FDB" w:rsidP="007B3FDB">
            <w:pPr>
              <w:spacing w:after="24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</w:pPr>
          </w:p>
          <w:p w14:paraId="1C6FA7FF" w14:textId="77777777" w:rsidR="007B3FDB" w:rsidRPr="003B2BFE" w:rsidRDefault="007B3FDB" w:rsidP="007B3F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</w:pPr>
            <w:r w:rsidRPr="003B2BF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5</w:t>
            </w:r>
          </w:p>
        </w:tc>
      </w:tr>
      <w:tr w:rsidR="007B3FDB" w:rsidRPr="003B2BFE" w14:paraId="3FB4C617" w14:textId="77777777" w:rsidTr="007B3FDB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77A9D1C" w14:textId="777A70FB" w:rsidR="007B3FDB" w:rsidRPr="003B2BFE" w:rsidRDefault="004101F1" w:rsidP="007B3FDB">
            <w:pPr>
              <w:shd w:val="clear" w:color="auto" w:fill="FFFFFF"/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M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5EA1FBA" w14:textId="77777777" w:rsidR="007B3FDB" w:rsidRPr="00D509A6" w:rsidRDefault="007B3FDB" w:rsidP="007B3F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Cs w:val="24"/>
                <w:lang w:eastAsia="pt-BR"/>
                <w14:ligatures w14:val="none"/>
              </w:rPr>
            </w:pPr>
            <w:r w:rsidRPr="00D509A6">
              <w:rPr>
                <w:rFonts w:ascii="Times New Roman" w:eastAsia="Times New Roman" w:hAnsi="Times New Roman" w:cs="Times New Roman"/>
                <w:color w:val="000000"/>
                <w:kern w:val="0"/>
                <w:szCs w:val="24"/>
                <w:lang w:eastAsia="pt-BR"/>
                <w14:ligatures w14:val="none"/>
              </w:rPr>
              <w:t>Pessoas jurídicas compostas majoritariamente por mulheres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13B4A32" w14:textId="77777777" w:rsidR="005C1299" w:rsidRPr="003B2BFE" w:rsidRDefault="005C1299" w:rsidP="007B3F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</w:p>
          <w:p w14:paraId="0526E1E5" w14:textId="77777777" w:rsidR="007B3FDB" w:rsidRPr="003B2BFE" w:rsidRDefault="007B3FDB" w:rsidP="007B3F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</w:pPr>
            <w:r w:rsidRPr="003B2BF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5</w:t>
            </w:r>
          </w:p>
        </w:tc>
      </w:tr>
      <w:tr w:rsidR="007B3FDB" w:rsidRPr="003B2BFE" w14:paraId="52B83FCB" w14:textId="77777777" w:rsidTr="007B3FDB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1520272A" w14:textId="437C2243" w:rsidR="007B3FDB" w:rsidRPr="003B2BFE" w:rsidRDefault="004101F1" w:rsidP="007B3FDB">
            <w:pPr>
              <w:shd w:val="clear" w:color="auto" w:fill="FFFFFF"/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N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D8B42B0" w14:textId="696244DB" w:rsidR="007B3FDB" w:rsidRPr="00D509A6" w:rsidRDefault="007B3FDB" w:rsidP="006866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Cs w:val="24"/>
                <w:lang w:eastAsia="pt-BR"/>
                <w14:ligatures w14:val="none"/>
              </w:rPr>
            </w:pPr>
            <w:r w:rsidRPr="00D509A6">
              <w:rPr>
                <w:rFonts w:ascii="Times New Roman" w:eastAsia="Times New Roman" w:hAnsi="Times New Roman" w:cs="Times New Roman"/>
                <w:color w:val="000000"/>
                <w:kern w:val="0"/>
                <w:szCs w:val="24"/>
                <w:lang w:eastAsia="pt-BR"/>
                <w14:ligatures w14:val="none"/>
              </w:rPr>
              <w:t>Pessoas jurídicas sediadas em regiões d</w:t>
            </w:r>
            <w:r w:rsidR="006866A7" w:rsidRPr="00D509A6">
              <w:rPr>
                <w:rFonts w:ascii="Times New Roman" w:eastAsia="Times New Roman" w:hAnsi="Times New Roman" w:cs="Times New Roman"/>
                <w:color w:val="000000"/>
                <w:kern w:val="0"/>
                <w:szCs w:val="24"/>
                <w:lang w:eastAsia="pt-BR"/>
                <w14:ligatures w14:val="none"/>
              </w:rPr>
              <w:t>e maior vulnerabilidade social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28A17E8" w14:textId="77777777" w:rsidR="007B3FDB" w:rsidRPr="003B2BFE" w:rsidRDefault="007B3FDB" w:rsidP="007B3FD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</w:pPr>
          </w:p>
          <w:p w14:paraId="76C3DB12" w14:textId="77777777" w:rsidR="007B3FDB" w:rsidRPr="003B2BFE" w:rsidRDefault="007B3FDB" w:rsidP="007B3F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</w:pPr>
            <w:r w:rsidRPr="003B2BF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5</w:t>
            </w:r>
          </w:p>
        </w:tc>
      </w:tr>
      <w:tr w:rsidR="007B3FDB" w:rsidRPr="003B2BFE" w14:paraId="2070532C" w14:textId="77777777" w:rsidTr="007B3FDB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1742B23" w14:textId="77777777" w:rsidR="007B3FDB" w:rsidRPr="003B2BFE" w:rsidRDefault="007B3FDB" w:rsidP="007B3FDB">
            <w:pPr>
              <w:shd w:val="clear" w:color="auto" w:fill="FFFFFF"/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</w:pPr>
          </w:p>
          <w:p w14:paraId="60A78FC4" w14:textId="0C3B4FCA" w:rsidR="007B3FDB" w:rsidRPr="004101F1" w:rsidRDefault="004101F1" w:rsidP="007B3FDB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pt-BR"/>
                <w14:ligatures w14:val="none"/>
              </w:rPr>
            </w:pPr>
            <w:r w:rsidRPr="004101F1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pt-BR"/>
                <w14:ligatures w14:val="none"/>
              </w:rPr>
              <w:t>O</w:t>
            </w:r>
          </w:p>
          <w:p w14:paraId="174338EF" w14:textId="5A70BDFD" w:rsidR="007B3FDB" w:rsidRPr="003B2BFE" w:rsidRDefault="007B3FDB" w:rsidP="007B3FDB">
            <w:pPr>
              <w:shd w:val="clear" w:color="auto" w:fill="FFFFFF"/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</w:pP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8EBE8E4" w14:textId="77777777" w:rsidR="007B3FDB" w:rsidRPr="00D509A6" w:rsidRDefault="007B3FDB" w:rsidP="007B3F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Cs w:val="24"/>
                <w:lang w:eastAsia="pt-BR"/>
                <w14:ligatures w14:val="none"/>
              </w:rPr>
            </w:pPr>
            <w:r w:rsidRPr="00D509A6">
              <w:rPr>
                <w:rFonts w:ascii="Times New Roman" w:eastAsia="Times New Roman" w:hAnsi="Times New Roman" w:cs="Times New Roman"/>
                <w:color w:val="000000"/>
                <w:kern w:val="0"/>
                <w:szCs w:val="24"/>
                <w:lang w:eastAsia="pt-BR"/>
                <w14:ligatures w14:val="none"/>
              </w:rPr>
              <w:t>Pessoas jurídicas ou coletivos/grupos com notória atuação em temáticas relacionadas a: pessoas negras, indígenas, pessoas com deficiência, mulheres, LGBTQIAP+, idosos, crianças, e demais grupos em situação de vulnerabilidade econômica e/ou social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5D5231EB" w14:textId="351470A9" w:rsidR="007B3FDB" w:rsidRPr="003B2BFE" w:rsidRDefault="007B3FDB" w:rsidP="007B3FDB">
            <w:pPr>
              <w:spacing w:after="24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</w:pPr>
          </w:p>
          <w:p w14:paraId="3551DBF7" w14:textId="77777777" w:rsidR="007B3FDB" w:rsidRPr="003B2BFE" w:rsidRDefault="007B3FDB" w:rsidP="007B3F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</w:pPr>
            <w:r w:rsidRPr="003B2BF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5</w:t>
            </w:r>
          </w:p>
        </w:tc>
      </w:tr>
      <w:tr w:rsidR="006866A7" w:rsidRPr="003B2BFE" w14:paraId="5A1DAE98" w14:textId="77777777" w:rsidTr="007B3FDB">
        <w:trPr>
          <w:trHeight w:val="420"/>
        </w:trPr>
        <w:tc>
          <w:tcPr>
            <w:tcW w:w="0" w:type="auto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263CE24" w14:textId="77777777" w:rsidR="007B3FDB" w:rsidRPr="003B2BFE" w:rsidRDefault="007B3FDB" w:rsidP="007B3FDB">
            <w:pPr>
              <w:shd w:val="clear" w:color="auto" w:fill="FFFFFF"/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pt-BR"/>
                <w14:ligatures w14:val="none"/>
              </w:rPr>
            </w:pPr>
            <w:r w:rsidRPr="003B2BFE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t-BR"/>
                <w14:ligatures w14:val="none"/>
              </w:rPr>
              <w:t>PONTUAÇÃO EXTRA TOTAL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9E82699" w14:textId="77777777" w:rsidR="007B3FDB" w:rsidRPr="003B2BFE" w:rsidRDefault="007B3FDB" w:rsidP="007B3FDB">
            <w:pPr>
              <w:shd w:val="clear" w:color="auto" w:fill="FFFFFF"/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pt-BR"/>
                <w14:ligatures w14:val="none"/>
              </w:rPr>
            </w:pPr>
            <w:r w:rsidRPr="003B2BFE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pt-BR"/>
                <w14:ligatures w14:val="none"/>
              </w:rPr>
              <w:t>20 PONTOS</w:t>
            </w:r>
          </w:p>
        </w:tc>
      </w:tr>
    </w:tbl>
    <w:p w14:paraId="0B9F345D" w14:textId="77777777" w:rsidR="008532A3" w:rsidRPr="003B2BFE" w:rsidRDefault="008532A3" w:rsidP="00982DC0">
      <w:pPr>
        <w:pBdr>
          <w:top w:val="nil"/>
          <w:left w:val="nil"/>
          <w:bottom w:val="nil"/>
          <w:right w:val="nil"/>
          <w:between w:val="nil"/>
        </w:pBdr>
        <w:spacing w:after="200"/>
        <w:jc w:val="both"/>
        <w:rPr>
          <w:rFonts w:ascii="Times New Roman" w:hAnsi="Times New Roman" w:cs="Times New Roman"/>
        </w:rPr>
      </w:pPr>
    </w:p>
    <w:p w14:paraId="4CDB3D74" w14:textId="1B0CC17A" w:rsidR="00982DC0" w:rsidRPr="003B2BFE" w:rsidRDefault="00982DC0" w:rsidP="00982DC0">
      <w:pPr>
        <w:pBdr>
          <w:top w:val="nil"/>
          <w:left w:val="nil"/>
          <w:bottom w:val="nil"/>
          <w:right w:val="nil"/>
          <w:between w:val="nil"/>
        </w:pBdr>
        <w:spacing w:after="200"/>
        <w:jc w:val="both"/>
        <w:rPr>
          <w:rFonts w:ascii="Times New Roman" w:hAnsi="Times New Roman" w:cs="Times New Roman"/>
        </w:rPr>
      </w:pPr>
      <w:r w:rsidRPr="003B2BFE">
        <w:rPr>
          <w:rFonts w:ascii="Times New Roman" w:hAnsi="Times New Roman" w:cs="Times New Roman"/>
        </w:rPr>
        <w:t xml:space="preserve">A pontuação final de cada candidatura será definida por consenso dos membros da comissão, por meio da média das notas atribuídas individualmente por cada membro; </w:t>
      </w:r>
    </w:p>
    <w:p w14:paraId="11D17564" w14:textId="53671340" w:rsidR="00982DC0" w:rsidRPr="003B2BFE" w:rsidRDefault="00982DC0" w:rsidP="00982DC0">
      <w:pPr>
        <w:pBdr>
          <w:top w:val="nil"/>
          <w:left w:val="nil"/>
          <w:bottom w:val="nil"/>
          <w:right w:val="nil"/>
          <w:between w:val="nil"/>
        </w:pBdr>
        <w:spacing w:after="200"/>
        <w:jc w:val="both"/>
        <w:rPr>
          <w:rFonts w:ascii="Times New Roman" w:hAnsi="Times New Roman" w:cs="Times New Roman"/>
        </w:rPr>
      </w:pPr>
      <w:r w:rsidRPr="003B2BFE">
        <w:rPr>
          <w:rFonts w:ascii="Times New Roman" w:hAnsi="Times New Roman" w:cs="Times New Roman"/>
        </w:rPr>
        <w:t xml:space="preserve">Os critérios gerais são </w:t>
      </w:r>
      <w:r w:rsidRPr="003B2BFE">
        <w:rPr>
          <w:rFonts w:ascii="Times New Roman" w:hAnsi="Times New Roman" w:cs="Times New Roman"/>
          <w:b/>
        </w:rPr>
        <w:t>eliminatórios</w:t>
      </w:r>
      <w:r w:rsidRPr="003B2BFE">
        <w:rPr>
          <w:rFonts w:ascii="Times New Roman" w:hAnsi="Times New Roman" w:cs="Times New Roman"/>
        </w:rPr>
        <w:t>, de modo que, o agente cultural que receber pontuação 0 em algum dos critérios será desclassificado do Edital;</w:t>
      </w:r>
    </w:p>
    <w:p w14:paraId="2B914689" w14:textId="345A655A" w:rsidR="00982DC0" w:rsidRPr="003B2BFE" w:rsidRDefault="00982DC0" w:rsidP="00982DC0">
      <w:pPr>
        <w:pBdr>
          <w:top w:val="nil"/>
          <w:left w:val="nil"/>
          <w:bottom w:val="nil"/>
          <w:right w:val="nil"/>
          <w:between w:val="nil"/>
        </w:pBdr>
        <w:spacing w:after="200"/>
        <w:jc w:val="both"/>
        <w:rPr>
          <w:rFonts w:ascii="Times New Roman" w:hAnsi="Times New Roman" w:cs="Times New Roman"/>
        </w:rPr>
      </w:pPr>
      <w:r w:rsidRPr="003B2BFE">
        <w:rPr>
          <w:rFonts w:ascii="Times New Roman" w:hAnsi="Times New Roman" w:cs="Times New Roman"/>
        </w:rPr>
        <w:lastRenderedPageBreak/>
        <w:t>Os bônus de pontuação são cumulativos e não constituem critérios obrigatórios, de modo que a pontuação 0 em algum dos critérios não desclassifica o proponente;</w:t>
      </w:r>
    </w:p>
    <w:p w14:paraId="7F4BBB00" w14:textId="7F60361B" w:rsidR="00982DC0" w:rsidRPr="003B2BFE" w:rsidRDefault="00982DC0" w:rsidP="00982DC0">
      <w:pPr>
        <w:pBdr>
          <w:top w:val="nil"/>
          <w:left w:val="nil"/>
          <w:bottom w:val="nil"/>
          <w:right w:val="nil"/>
          <w:between w:val="nil"/>
        </w:pBdr>
        <w:spacing w:after="200"/>
        <w:jc w:val="both"/>
        <w:rPr>
          <w:rFonts w:ascii="Times New Roman" w:hAnsi="Times New Roman" w:cs="Times New Roman"/>
        </w:rPr>
      </w:pPr>
      <w:r w:rsidRPr="003B2BFE">
        <w:rPr>
          <w:rFonts w:ascii="Times New Roman" w:hAnsi="Times New Roman" w:cs="Times New Roman"/>
        </w:rPr>
        <w:t>Em caso de empate, serão utilizados para fins de classificação dos projetos a maior nota nos critérios de acordo com a ordem abaixo definida: A, B, C, D, E,</w:t>
      </w:r>
      <w:r w:rsidR="001B1901">
        <w:rPr>
          <w:rFonts w:ascii="Times New Roman" w:hAnsi="Times New Roman" w:cs="Times New Roman"/>
        </w:rPr>
        <w:t xml:space="preserve"> F, G, H, I, J, K, L, M, N, O</w:t>
      </w:r>
      <w:r w:rsidRPr="003B2BFE">
        <w:rPr>
          <w:rFonts w:ascii="Times New Roman" w:hAnsi="Times New Roman" w:cs="Times New Roman"/>
        </w:rPr>
        <w:t xml:space="preserve">, respectivamente, de acordo com cada proponente; </w:t>
      </w:r>
    </w:p>
    <w:p w14:paraId="1751E8E9" w14:textId="0EA4E895" w:rsidR="00982DC0" w:rsidRPr="003B2BFE" w:rsidRDefault="00982DC0" w:rsidP="00982DC0">
      <w:pPr>
        <w:pBdr>
          <w:top w:val="nil"/>
          <w:left w:val="nil"/>
          <w:bottom w:val="nil"/>
          <w:right w:val="nil"/>
          <w:between w:val="nil"/>
        </w:pBdr>
        <w:spacing w:after="200"/>
        <w:jc w:val="both"/>
        <w:rPr>
          <w:rFonts w:ascii="Times New Roman" w:hAnsi="Times New Roman" w:cs="Times New Roman"/>
        </w:rPr>
      </w:pPr>
      <w:r w:rsidRPr="003B2BFE">
        <w:rPr>
          <w:rFonts w:ascii="Times New Roman" w:hAnsi="Times New Roman" w:cs="Times New Roman"/>
        </w:rPr>
        <w:t>Caso nenhum dos critérios acima elencados seja capaz de promover o desempate serão adotados critérios de desempate na ordem a seguir:</w:t>
      </w:r>
    </w:p>
    <w:p w14:paraId="3C60FA80" w14:textId="677B5FF0" w:rsidR="00982DC0" w:rsidRPr="003B2BFE" w:rsidRDefault="00982DC0" w:rsidP="00982DC0">
      <w:pPr>
        <w:pBdr>
          <w:top w:val="nil"/>
          <w:left w:val="nil"/>
          <w:bottom w:val="nil"/>
          <w:right w:val="nil"/>
          <w:between w:val="nil"/>
        </w:pBdr>
        <w:spacing w:after="200"/>
        <w:jc w:val="both"/>
        <w:rPr>
          <w:rFonts w:ascii="Times New Roman" w:hAnsi="Times New Roman" w:cs="Times New Roman"/>
        </w:rPr>
      </w:pPr>
      <w:r w:rsidRPr="003B2BFE">
        <w:rPr>
          <w:rFonts w:ascii="Times New Roman" w:hAnsi="Times New Roman" w:cs="Times New Roman"/>
        </w:rPr>
        <w:t>Proponente com maior idade, na sequência, maior tempo de profissão;</w:t>
      </w:r>
    </w:p>
    <w:p w14:paraId="6F76E1C1" w14:textId="59DECD45" w:rsidR="00982DC0" w:rsidRPr="003B2BFE" w:rsidRDefault="00982DC0" w:rsidP="00982DC0">
      <w:pPr>
        <w:pBdr>
          <w:top w:val="nil"/>
          <w:left w:val="nil"/>
          <w:bottom w:val="nil"/>
          <w:right w:val="nil"/>
          <w:between w:val="nil"/>
        </w:pBdr>
        <w:spacing w:after="200"/>
        <w:jc w:val="both"/>
        <w:rPr>
          <w:rFonts w:ascii="Times New Roman" w:hAnsi="Times New Roman" w:cs="Times New Roman"/>
        </w:rPr>
      </w:pPr>
      <w:r w:rsidRPr="003B2BFE">
        <w:rPr>
          <w:rFonts w:ascii="Times New Roman" w:hAnsi="Times New Roman" w:cs="Times New Roman"/>
        </w:rPr>
        <w:t>Serão considerados aptos os projetos que receberem nota final igual ou superior a 50 pontos;</w:t>
      </w:r>
    </w:p>
    <w:p w14:paraId="7BE20CEE" w14:textId="62800D52" w:rsidR="00982DC0" w:rsidRPr="003B2BFE" w:rsidRDefault="00982DC0" w:rsidP="00982DC0">
      <w:p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Times New Roman" w:hAnsi="Times New Roman" w:cs="Times New Roman"/>
        </w:rPr>
      </w:pPr>
      <w:r w:rsidRPr="003B2BFE">
        <w:rPr>
          <w:rFonts w:ascii="Times New Roman" w:hAnsi="Times New Roman" w:cs="Times New Roman"/>
        </w:rPr>
        <w:t>Serão desclassificados os projetos que</w:t>
      </w:r>
    </w:p>
    <w:p w14:paraId="2A16F38F" w14:textId="77777777" w:rsidR="00982DC0" w:rsidRPr="003B2BFE" w:rsidRDefault="00982DC0" w:rsidP="00982DC0">
      <w:pPr>
        <w:spacing w:after="0" w:line="240" w:lineRule="auto"/>
        <w:ind w:left="567" w:right="120"/>
        <w:jc w:val="both"/>
        <w:rPr>
          <w:rFonts w:ascii="Times New Roman" w:eastAsia="Times New Roman" w:hAnsi="Times New Roman" w:cs="Times New Roman"/>
          <w:color w:val="000000"/>
          <w:kern w:val="0"/>
          <w:lang w:eastAsia="pt-BR"/>
          <w14:ligatures w14:val="none"/>
        </w:rPr>
      </w:pPr>
      <w:r w:rsidRPr="003B2BFE">
        <w:rPr>
          <w:rFonts w:ascii="Times New Roman" w:eastAsia="Times New Roman" w:hAnsi="Times New Roman" w:cs="Times New Roman"/>
          <w:color w:val="000000"/>
          <w:kern w:val="0"/>
          <w:lang w:eastAsia="pt-BR"/>
          <w14:ligatures w14:val="none"/>
        </w:rPr>
        <w:t>I - receberam nota 0 em qualquer dos critérios obrigatórios; </w:t>
      </w:r>
    </w:p>
    <w:p w14:paraId="4D8A7A68" w14:textId="77777777" w:rsidR="00982DC0" w:rsidRPr="003B2BFE" w:rsidRDefault="00982DC0" w:rsidP="00982DC0">
      <w:pPr>
        <w:spacing w:after="0" w:line="240" w:lineRule="auto"/>
        <w:ind w:left="567" w:right="120"/>
        <w:jc w:val="both"/>
        <w:rPr>
          <w:rFonts w:ascii="Times New Roman" w:eastAsia="Times New Roman" w:hAnsi="Times New Roman" w:cs="Times New Roman"/>
          <w:color w:val="000000"/>
          <w:kern w:val="0"/>
          <w:lang w:eastAsia="pt-BR"/>
          <w14:ligatures w14:val="none"/>
        </w:rPr>
      </w:pPr>
      <w:r w:rsidRPr="003B2BFE">
        <w:rPr>
          <w:rFonts w:ascii="Times New Roman" w:eastAsia="Times New Roman" w:hAnsi="Times New Roman" w:cs="Times New Roman"/>
          <w:color w:val="000000"/>
          <w:kern w:val="0"/>
          <w:lang w:eastAsia="pt-BR"/>
          <w14:ligatures w14:val="none"/>
        </w:rPr>
        <w:t>II - apresentem quaisquer formas de preconceito de origem, raça, etnia, gênero, cor, idade ou outras formas de discriminação serão desclassificadas, com fundamento no disposto no </w:t>
      </w:r>
      <w:r w:rsidR="00C11531" w:rsidRPr="003B2BFE">
        <w:rPr>
          <w:rFonts w:ascii="Times New Roman" w:hAnsi="Times New Roman" w:cs="Times New Roman"/>
        </w:rPr>
        <w:fldChar w:fldCharType="begin"/>
      </w:r>
      <w:r w:rsidR="00C11531" w:rsidRPr="003B2BFE">
        <w:rPr>
          <w:rFonts w:ascii="Times New Roman" w:hAnsi="Times New Roman" w:cs="Times New Roman"/>
        </w:rPr>
        <w:instrText xml:space="preserve"> HYPERLINK "http://www.planalto.gov.br/ccivil_03/Constituicao/Constituicao.htm" \l "art3iv" \t "_blank" </w:instrText>
      </w:r>
      <w:r w:rsidR="00C11531" w:rsidRPr="003B2BFE">
        <w:rPr>
          <w:rFonts w:ascii="Times New Roman" w:hAnsi="Times New Roman" w:cs="Times New Roman"/>
        </w:rPr>
        <w:fldChar w:fldCharType="separate"/>
      </w:r>
      <w:r w:rsidRPr="003B2BFE">
        <w:rPr>
          <w:rFonts w:ascii="Times New Roman" w:eastAsia="Times New Roman" w:hAnsi="Times New Roman" w:cs="Times New Roman"/>
          <w:color w:val="000000"/>
          <w:kern w:val="0"/>
          <w:lang w:eastAsia="pt-BR"/>
          <w14:ligatures w14:val="none"/>
        </w:rPr>
        <w:t>inciso IV do caput do art. 3º da Constituição,</w:t>
      </w:r>
      <w:r w:rsidR="00C11531" w:rsidRPr="003B2BFE">
        <w:rPr>
          <w:rFonts w:ascii="Times New Roman" w:eastAsia="Times New Roman" w:hAnsi="Times New Roman" w:cs="Times New Roman"/>
          <w:color w:val="000000"/>
          <w:kern w:val="0"/>
          <w:lang w:eastAsia="pt-BR"/>
          <w14:ligatures w14:val="none"/>
        </w:rPr>
        <w:fldChar w:fldCharType="end"/>
      </w:r>
      <w:r w:rsidRPr="003B2BFE">
        <w:rPr>
          <w:rFonts w:ascii="Times New Roman" w:eastAsia="Times New Roman" w:hAnsi="Times New Roman" w:cs="Times New Roman"/>
          <w:color w:val="000000"/>
          <w:kern w:val="0"/>
          <w:lang w:eastAsia="pt-BR"/>
          <w14:ligatures w14:val="none"/>
        </w:rPr>
        <w:t> garantidos o contraditório e a ampla defesa.</w:t>
      </w:r>
    </w:p>
    <w:p w14:paraId="23C2689C" w14:textId="77777777" w:rsidR="00C11531" w:rsidRPr="003B2BFE" w:rsidRDefault="00C11531" w:rsidP="00982DC0">
      <w:p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Times New Roman" w:hAnsi="Times New Roman" w:cs="Times New Roman"/>
        </w:rPr>
      </w:pPr>
    </w:p>
    <w:p w14:paraId="3EBFA079" w14:textId="32255154" w:rsidR="00982DC0" w:rsidRPr="003B2BFE" w:rsidRDefault="00982DC0" w:rsidP="00982DC0">
      <w:p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Times New Roman" w:hAnsi="Times New Roman" w:cs="Times New Roman"/>
        </w:rPr>
      </w:pPr>
      <w:r w:rsidRPr="003B2BFE">
        <w:rPr>
          <w:rFonts w:ascii="Times New Roman" w:hAnsi="Times New Roman" w:cs="Times New Roman"/>
        </w:rPr>
        <w:t>A falsidade de informações acarretará desclassificação, podendo ensejar, ainda, a aplicação de sanções administrativas ou criminais.</w:t>
      </w:r>
    </w:p>
    <w:sectPr w:rsidR="00982DC0" w:rsidRPr="003B2BFE">
      <w:headerReference w:type="default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2ADECCE" w14:textId="77777777" w:rsidR="00AF0EC2" w:rsidRDefault="00AF0EC2" w:rsidP="00F15F71">
      <w:pPr>
        <w:spacing w:after="0" w:line="240" w:lineRule="auto"/>
      </w:pPr>
      <w:r>
        <w:separator/>
      </w:r>
    </w:p>
  </w:endnote>
  <w:endnote w:type="continuationSeparator" w:id="0">
    <w:p w14:paraId="0A181D79" w14:textId="77777777" w:rsidR="00AF0EC2" w:rsidRDefault="00AF0EC2" w:rsidP="00F15F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游ゴシック Light">
    <w:panose1 w:val="00000000000000000000"/>
    <w:charset w:val="80"/>
    <w:family w:val="roman"/>
    <w:notTrueType/>
    <w:pitch w:val="default"/>
  </w:font>
  <w:font w:name="Calibri Light">
    <w:altName w:val="Tahoma"/>
    <w:charset w:val="00"/>
    <w:family w:val="swiss"/>
    <w:pitch w:val="variable"/>
    <w:sig w:usb0="E4002EFF" w:usb1="C200247B" w:usb2="00000009" w:usb3="00000000" w:csb0="000001FF" w:csb1="00000000"/>
  </w:font>
  <w:font w:name="游明朝">
    <w:panose1 w:val="00000000000000000000"/>
    <w:charset w:val="80"/>
    <w:family w:val="roman"/>
    <w:notTrueType/>
    <w:pitch w:val="default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A191FFA" w14:textId="7C4BBFD7" w:rsidR="00AF0EC2" w:rsidRDefault="00AF0EC2" w:rsidP="00F15F71">
    <w:pPr>
      <w:pStyle w:val="Footer"/>
      <w:jc w:val="center"/>
    </w:pPr>
    <w:r>
      <w:rPr>
        <w:noProof/>
        <w:lang w:val="en-US"/>
      </w:rPr>
      <w:drawing>
        <wp:inline distT="0" distB="0" distL="0" distR="0" wp14:anchorId="010B917F" wp14:editId="33D96850">
          <wp:extent cx="2511002" cy="511413"/>
          <wp:effectExtent l="0" t="0" r="381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odapé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511002" cy="51141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328BE19" w14:textId="77777777" w:rsidR="00AF0EC2" w:rsidRDefault="00AF0EC2" w:rsidP="00F15F71">
      <w:pPr>
        <w:spacing w:after="0" w:line="240" w:lineRule="auto"/>
      </w:pPr>
      <w:r>
        <w:separator/>
      </w:r>
    </w:p>
  </w:footnote>
  <w:footnote w:type="continuationSeparator" w:id="0">
    <w:p w14:paraId="50D9FB9A" w14:textId="77777777" w:rsidR="00AF0EC2" w:rsidRDefault="00AF0EC2" w:rsidP="00F15F7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093EA8E" w14:textId="35BDA5C0" w:rsidR="00AF0EC2" w:rsidRDefault="00AF0EC2" w:rsidP="00D53CD0">
    <w:pPr>
      <w:pStyle w:val="Header"/>
      <w:jc w:val="center"/>
    </w:pPr>
    <w:r>
      <w:rPr>
        <w:noProof/>
        <w:sz w:val="20"/>
        <w:lang w:val="en-US"/>
      </w:rPr>
      <w:drawing>
        <wp:inline distT="0" distB="0" distL="0" distR="0" wp14:anchorId="478C8965" wp14:editId="757FCEF1">
          <wp:extent cx="1139402" cy="584305"/>
          <wp:effectExtent l="0" t="0" r="3810" b="0"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 3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39402" cy="5843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00A0AB6"/>
    <w:multiLevelType w:val="multilevel"/>
    <w:tmpl w:val="153ACE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7EBA091F"/>
    <w:multiLevelType w:val="multilevel"/>
    <w:tmpl w:val="1270D2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5A30"/>
    <w:rsid w:val="000074C0"/>
    <w:rsid w:val="001870D4"/>
    <w:rsid w:val="0018719A"/>
    <w:rsid w:val="001B1901"/>
    <w:rsid w:val="00276181"/>
    <w:rsid w:val="002B21D4"/>
    <w:rsid w:val="00332674"/>
    <w:rsid w:val="00346AEC"/>
    <w:rsid w:val="003B2BFE"/>
    <w:rsid w:val="004101F1"/>
    <w:rsid w:val="00442732"/>
    <w:rsid w:val="00523C1A"/>
    <w:rsid w:val="0057722A"/>
    <w:rsid w:val="005C1299"/>
    <w:rsid w:val="00605F81"/>
    <w:rsid w:val="00607075"/>
    <w:rsid w:val="006866A7"/>
    <w:rsid w:val="007515D1"/>
    <w:rsid w:val="007B3FDB"/>
    <w:rsid w:val="00803A70"/>
    <w:rsid w:val="008532A3"/>
    <w:rsid w:val="008A07F3"/>
    <w:rsid w:val="008B5A30"/>
    <w:rsid w:val="008B6988"/>
    <w:rsid w:val="00982DC0"/>
    <w:rsid w:val="0098706C"/>
    <w:rsid w:val="00995A9C"/>
    <w:rsid w:val="009A0E16"/>
    <w:rsid w:val="009C73F7"/>
    <w:rsid w:val="009E3656"/>
    <w:rsid w:val="009F789A"/>
    <w:rsid w:val="00A3598A"/>
    <w:rsid w:val="00AF0EC2"/>
    <w:rsid w:val="00B036B8"/>
    <w:rsid w:val="00B04DD0"/>
    <w:rsid w:val="00B22A60"/>
    <w:rsid w:val="00B44A86"/>
    <w:rsid w:val="00B85FC6"/>
    <w:rsid w:val="00BB3B9C"/>
    <w:rsid w:val="00BE2B83"/>
    <w:rsid w:val="00C11531"/>
    <w:rsid w:val="00CD0409"/>
    <w:rsid w:val="00D0198B"/>
    <w:rsid w:val="00D509A6"/>
    <w:rsid w:val="00D53CD0"/>
    <w:rsid w:val="00D83B30"/>
    <w:rsid w:val="00D94F4E"/>
    <w:rsid w:val="00E67B87"/>
    <w:rsid w:val="00EC7860"/>
    <w:rsid w:val="00F15F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  <w14:docId w14:val="740C0CE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extocentralizadomaiusculas">
    <w:name w:val="texto_centralizado_maiusculas"/>
    <w:basedOn w:val="Normal"/>
    <w:rsid w:val="008B5A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customStyle="1" w:styleId="textojustificado">
    <w:name w:val="texto_justificado"/>
    <w:basedOn w:val="Normal"/>
    <w:rsid w:val="008B5A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customStyle="1" w:styleId="textocentralizado">
    <w:name w:val="texto_centralizado"/>
    <w:basedOn w:val="Normal"/>
    <w:rsid w:val="008B5A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character" w:styleId="Strong">
    <w:name w:val="Strong"/>
    <w:basedOn w:val="DefaultParagraphFont"/>
    <w:uiPriority w:val="22"/>
    <w:qFormat/>
    <w:rsid w:val="008B5A30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8B5A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character" w:styleId="Hyperlink">
    <w:name w:val="Hyperlink"/>
    <w:basedOn w:val="DefaultParagraphFont"/>
    <w:uiPriority w:val="99"/>
    <w:semiHidden/>
    <w:unhideWhenUsed/>
    <w:rsid w:val="008B5A30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F15F71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15F71"/>
  </w:style>
  <w:style w:type="paragraph" w:styleId="Footer">
    <w:name w:val="footer"/>
    <w:basedOn w:val="Normal"/>
    <w:link w:val="FooterChar"/>
    <w:uiPriority w:val="99"/>
    <w:unhideWhenUsed/>
    <w:rsid w:val="00F15F71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15F71"/>
  </w:style>
  <w:style w:type="paragraph" w:styleId="BalloonText">
    <w:name w:val="Balloon Text"/>
    <w:basedOn w:val="Normal"/>
    <w:link w:val="BalloonTextChar"/>
    <w:uiPriority w:val="99"/>
    <w:semiHidden/>
    <w:unhideWhenUsed/>
    <w:rsid w:val="00F15F71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15F71"/>
    <w:rPr>
      <w:rFonts w:ascii="Lucida Grande" w:hAnsi="Lucida Grande" w:cs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extocentralizadomaiusculas">
    <w:name w:val="texto_centralizado_maiusculas"/>
    <w:basedOn w:val="Normal"/>
    <w:rsid w:val="008B5A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customStyle="1" w:styleId="textojustificado">
    <w:name w:val="texto_justificado"/>
    <w:basedOn w:val="Normal"/>
    <w:rsid w:val="008B5A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customStyle="1" w:styleId="textocentralizado">
    <w:name w:val="texto_centralizado"/>
    <w:basedOn w:val="Normal"/>
    <w:rsid w:val="008B5A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character" w:styleId="Strong">
    <w:name w:val="Strong"/>
    <w:basedOn w:val="DefaultParagraphFont"/>
    <w:uiPriority w:val="22"/>
    <w:qFormat/>
    <w:rsid w:val="008B5A30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8B5A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character" w:styleId="Hyperlink">
    <w:name w:val="Hyperlink"/>
    <w:basedOn w:val="DefaultParagraphFont"/>
    <w:uiPriority w:val="99"/>
    <w:semiHidden/>
    <w:unhideWhenUsed/>
    <w:rsid w:val="008B5A30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F15F71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15F71"/>
  </w:style>
  <w:style w:type="paragraph" w:styleId="Footer">
    <w:name w:val="footer"/>
    <w:basedOn w:val="Normal"/>
    <w:link w:val="FooterChar"/>
    <w:uiPriority w:val="99"/>
    <w:unhideWhenUsed/>
    <w:rsid w:val="00F15F71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15F71"/>
  </w:style>
  <w:style w:type="paragraph" w:styleId="BalloonText">
    <w:name w:val="Balloon Text"/>
    <w:basedOn w:val="Normal"/>
    <w:link w:val="BalloonTextChar"/>
    <w:uiPriority w:val="99"/>
    <w:semiHidden/>
    <w:unhideWhenUsed/>
    <w:rsid w:val="00F15F71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15F71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022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38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169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Relationship Id="rId9" Type="http://schemas.openxmlformats.org/officeDocument/2006/relationships/footer" Target="footer1.xml"/><Relationship Id="rId10" Type="http://schemas.openxmlformats.org/officeDocument/2006/relationships/fontTable" Target="fontTable.xml"/><Relationship Id="rId11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3</Pages>
  <Words>527</Words>
  <Characters>3008</Characters>
  <Application>Microsoft Macintosh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MTUR</Company>
  <LinksUpToDate>false</LinksUpToDate>
  <CharactersWithSpaces>3528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Laís Alves Valente</dc:creator>
  <cp:keywords/>
  <dc:description/>
  <cp:lastModifiedBy>Gustavo Dalto</cp:lastModifiedBy>
  <cp:revision>40</cp:revision>
  <dcterms:created xsi:type="dcterms:W3CDTF">2023-07-19T03:21:00Z</dcterms:created>
  <dcterms:modified xsi:type="dcterms:W3CDTF">2024-07-03T17:47:00Z</dcterms:modified>
</cp:coreProperties>
</file>