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493" w:rsidRPr="00BD16A3" w:rsidRDefault="00B77493">
      <w:pPr>
        <w:rPr>
          <w:rFonts w:cs="Times New Roman"/>
          <w:sz w:val="24"/>
          <w:szCs w:val="24"/>
        </w:rPr>
      </w:pPr>
    </w:p>
    <w:p w:rsidR="00B77493" w:rsidRPr="00BD16A3" w:rsidRDefault="00B77493" w:rsidP="00B77493">
      <w:pPr>
        <w:jc w:val="center"/>
        <w:rPr>
          <w:rFonts w:cs="Times New Roman"/>
          <w:sz w:val="24"/>
          <w:szCs w:val="24"/>
        </w:rPr>
      </w:pPr>
      <w:r w:rsidRPr="00BD16A3">
        <w:rPr>
          <w:rFonts w:cs="Times New Roman"/>
          <w:sz w:val="24"/>
          <w:szCs w:val="24"/>
        </w:rPr>
        <w:t xml:space="preserve">CHAMAMENTO PÚBLICO Nº </w:t>
      </w:r>
      <w:r w:rsidR="0095583E" w:rsidRPr="00BD16A3">
        <w:rPr>
          <w:rFonts w:cs="Times New Roman"/>
          <w:sz w:val="24"/>
          <w:szCs w:val="24"/>
        </w:rPr>
        <w:t>0</w:t>
      </w:r>
      <w:r w:rsidR="00833FD7">
        <w:rPr>
          <w:rFonts w:cs="Times New Roman"/>
          <w:sz w:val="24"/>
          <w:szCs w:val="24"/>
        </w:rPr>
        <w:t>10</w:t>
      </w:r>
      <w:r w:rsidR="0005788B" w:rsidRPr="00BD16A3">
        <w:rPr>
          <w:rFonts w:cs="Times New Roman"/>
          <w:sz w:val="24"/>
          <w:szCs w:val="24"/>
        </w:rPr>
        <w:t>/20</w:t>
      </w:r>
      <w:r w:rsidR="00E1014F" w:rsidRPr="00BD16A3">
        <w:rPr>
          <w:rFonts w:cs="Times New Roman"/>
          <w:sz w:val="24"/>
          <w:szCs w:val="24"/>
        </w:rPr>
        <w:t>21</w:t>
      </w:r>
    </w:p>
    <w:p w:rsidR="00B77493" w:rsidRPr="00BD16A3" w:rsidRDefault="00B77493" w:rsidP="00B77493">
      <w:pPr>
        <w:jc w:val="center"/>
        <w:rPr>
          <w:rFonts w:cs="Times New Roman"/>
          <w:sz w:val="24"/>
          <w:szCs w:val="24"/>
        </w:rPr>
      </w:pPr>
      <w:r w:rsidRPr="00BD16A3">
        <w:rPr>
          <w:rFonts w:cs="Times New Roman"/>
          <w:sz w:val="24"/>
          <w:szCs w:val="24"/>
        </w:rPr>
        <w:t xml:space="preserve">PROCESSO ADMINISTRATIVO </w:t>
      </w:r>
      <w:r w:rsidRPr="00833FD7">
        <w:rPr>
          <w:rFonts w:cs="Times New Roman"/>
          <w:sz w:val="24"/>
          <w:szCs w:val="24"/>
        </w:rPr>
        <w:t xml:space="preserve">Nº </w:t>
      </w:r>
      <w:r w:rsidR="00833FD7" w:rsidRPr="00833FD7">
        <w:rPr>
          <w:rFonts w:cs="Times New Roman"/>
          <w:sz w:val="24"/>
          <w:szCs w:val="24"/>
        </w:rPr>
        <w:t>043</w:t>
      </w:r>
      <w:r w:rsidR="00360942" w:rsidRPr="00833FD7">
        <w:rPr>
          <w:rFonts w:cs="Times New Roman"/>
          <w:sz w:val="24"/>
          <w:szCs w:val="24"/>
        </w:rPr>
        <w:t>/2021</w:t>
      </w:r>
    </w:p>
    <w:p w:rsidR="00B77493" w:rsidRPr="00BD16A3" w:rsidRDefault="00B77493" w:rsidP="00B77493">
      <w:pPr>
        <w:jc w:val="both"/>
        <w:rPr>
          <w:rFonts w:cs="Times New Roman"/>
          <w:sz w:val="24"/>
          <w:szCs w:val="24"/>
        </w:rPr>
      </w:pPr>
    </w:p>
    <w:p w:rsidR="00EB05DF" w:rsidRDefault="00B77493" w:rsidP="00B77493">
      <w:pPr>
        <w:jc w:val="both"/>
        <w:rPr>
          <w:rFonts w:cs="Times New Roman"/>
          <w:sz w:val="24"/>
          <w:szCs w:val="24"/>
        </w:rPr>
      </w:pPr>
      <w:r w:rsidRPr="00BD16A3">
        <w:rPr>
          <w:rFonts w:cs="Times New Roman"/>
          <w:sz w:val="24"/>
          <w:szCs w:val="24"/>
        </w:rPr>
        <w:t>O MUNICÍPIO DE MOCOCA/SP, representado pelo Prefeito Municipal,</w:t>
      </w:r>
      <w:r w:rsidR="0005788B" w:rsidRPr="00BD16A3">
        <w:rPr>
          <w:rFonts w:cs="Times New Roman"/>
          <w:sz w:val="24"/>
          <w:szCs w:val="24"/>
        </w:rPr>
        <w:t xml:space="preserve"> </w:t>
      </w:r>
      <w:r w:rsidR="002B714E" w:rsidRPr="00BD16A3">
        <w:rPr>
          <w:rFonts w:cs="Times New Roman"/>
          <w:sz w:val="24"/>
          <w:szCs w:val="24"/>
        </w:rPr>
        <w:t>EDUARDO RIBEIRO BARISON</w:t>
      </w:r>
      <w:r w:rsidRPr="00BD16A3">
        <w:rPr>
          <w:rFonts w:cs="Times New Roman"/>
          <w:sz w:val="24"/>
          <w:szCs w:val="24"/>
        </w:rPr>
        <w:t xml:space="preserve">, através do Departamento </w:t>
      </w:r>
      <w:r w:rsidR="00AD1B7B" w:rsidRPr="00BD16A3">
        <w:rPr>
          <w:rFonts w:cs="Times New Roman"/>
          <w:sz w:val="24"/>
          <w:szCs w:val="24"/>
        </w:rPr>
        <w:t>de Desenvolvimento Social e Habitação</w:t>
      </w:r>
      <w:r w:rsidRPr="00BD16A3">
        <w:rPr>
          <w:rFonts w:cs="Times New Roman"/>
          <w:sz w:val="24"/>
          <w:szCs w:val="24"/>
        </w:rPr>
        <w:t>, torna público para conhecimento dos interessados o Chamamento Público para Seleção</w:t>
      </w:r>
      <w:r w:rsidR="0005788B" w:rsidRPr="00BD16A3">
        <w:rPr>
          <w:rFonts w:cs="Times New Roman"/>
          <w:sz w:val="24"/>
          <w:szCs w:val="24"/>
        </w:rPr>
        <w:t xml:space="preserve"> </w:t>
      </w:r>
      <w:r w:rsidRPr="00BD16A3">
        <w:rPr>
          <w:rFonts w:cs="Times New Roman"/>
          <w:sz w:val="24"/>
          <w:szCs w:val="24"/>
        </w:rPr>
        <w:t>de Organização da Sociedade Civil (O</w:t>
      </w:r>
      <w:r w:rsidR="00746D43" w:rsidRPr="00BD16A3">
        <w:rPr>
          <w:rFonts w:cs="Times New Roman"/>
          <w:sz w:val="24"/>
          <w:szCs w:val="24"/>
        </w:rPr>
        <w:t>SC</w:t>
      </w:r>
      <w:r w:rsidRPr="00BD16A3">
        <w:rPr>
          <w:rFonts w:cs="Times New Roman"/>
          <w:sz w:val="24"/>
          <w:szCs w:val="24"/>
        </w:rPr>
        <w:t>) interessada em</w:t>
      </w:r>
      <w:r w:rsidR="0005788B" w:rsidRPr="00BD16A3">
        <w:rPr>
          <w:rFonts w:cs="Times New Roman"/>
          <w:sz w:val="24"/>
          <w:szCs w:val="24"/>
        </w:rPr>
        <w:t xml:space="preserve"> celebrar Termo de Colaboração.</w:t>
      </w:r>
    </w:p>
    <w:p w:rsidR="00D506F7" w:rsidRPr="00BD16A3" w:rsidRDefault="00D506F7" w:rsidP="00B77493">
      <w:pPr>
        <w:jc w:val="both"/>
        <w:rPr>
          <w:rFonts w:cs="Times New Roman"/>
          <w:sz w:val="24"/>
          <w:szCs w:val="24"/>
        </w:rPr>
      </w:pPr>
    </w:p>
    <w:p w:rsidR="00B77493" w:rsidRPr="00D506F7" w:rsidRDefault="00D506F7" w:rsidP="00D506F7">
      <w:pPr>
        <w:jc w:val="both"/>
        <w:rPr>
          <w:rFonts w:cs="Times New Roman"/>
          <w:b/>
          <w:sz w:val="24"/>
          <w:szCs w:val="24"/>
        </w:rPr>
      </w:pPr>
      <w:r>
        <w:rPr>
          <w:rFonts w:cs="Times New Roman"/>
          <w:b/>
          <w:sz w:val="24"/>
          <w:szCs w:val="24"/>
        </w:rPr>
        <w:t xml:space="preserve">1 </w:t>
      </w:r>
      <w:r w:rsidR="00B77493" w:rsidRPr="00D506F7">
        <w:rPr>
          <w:rFonts w:cs="Times New Roman"/>
          <w:b/>
          <w:sz w:val="24"/>
          <w:szCs w:val="24"/>
        </w:rPr>
        <w:t xml:space="preserve">- DO OBJETO </w:t>
      </w:r>
    </w:p>
    <w:p w:rsidR="00D506F7" w:rsidRPr="00D506F7" w:rsidRDefault="00D506F7" w:rsidP="00D506F7">
      <w:pPr>
        <w:pStyle w:val="PargrafodaLista"/>
        <w:numPr>
          <w:ilvl w:val="1"/>
          <w:numId w:val="50"/>
        </w:numPr>
        <w:rPr>
          <w:rFonts w:cs="Times New Roman"/>
          <w:sz w:val="24"/>
          <w:szCs w:val="24"/>
        </w:rPr>
      </w:pPr>
      <w:r w:rsidRPr="00D506F7">
        <w:rPr>
          <w:rFonts w:cs="Times New Roman"/>
          <w:sz w:val="24"/>
          <w:szCs w:val="24"/>
        </w:rPr>
        <w:t xml:space="preserve">- </w:t>
      </w:r>
      <w:r w:rsidR="00B77493" w:rsidRPr="00D506F7">
        <w:rPr>
          <w:rFonts w:cs="Times New Roman"/>
          <w:sz w:val="24"/>
          <w:szCs w:val="24"/>
        </w:rPr>
        <w:t xml:space="preserve">SELEÇÃO DE ORGANIZAÇÃO DA SOCIEDADE CIVIL (OSC) INTERESSADA EM CELEBRAR TERMO DE </w:t>
      </w:r>
      <w:r w:rsidR="002F56A6" w:rsidRPr="00D506F7">
        <w:rPr>
          <w:rFonts w:cs="Times New Roman"/>
          <w:sz w:val="24"/>
          <w:szCs w:val="24"/>
        </w:rPr>
        <w:t>COLABORAÇÃO</w:t>
      </w:r>
      <w:r w:rsidR="00B5790E" w:rsidRPr="00D506F7">
        <w:rPr>
          <w:rFonts w:cs="Times New Roman"/>
          <w:sz w:val="24"/>
          <w:szCs w:val="24"/>
        </w:rPr>
        <w:t xml:space="preserve"> </w:t>
      </w:r>
      <w:r w:rsidR="003663C8" w:rsidRPr="00D506F7">
        <w:rPr>
          <w:rFonts w:cs="Times New Roman"/>
          <w:sz w:val="24"/>
          <w:szCs w:val="24"/>
        </w:rPr>
        <w:t>PARA</w:t>
      </w:r>
      <w:r w:rsidR="00B5790E" w:rsidRPr="00D506F7">
        <w:rPr>
          <w:rFonts w:cs="Times New Roman"/>
          <w:sz w:val="24"/>
          <w:szCs w:val="24"/>
        </w:rPr>
        <w:t xml:space="preserve"> SERVIÇO DE PROTEÇÃO SOCIAL </w:t>
      </w:r>
      <w:r w:rsidR="000C24EA" w:rsidRPr="00D506F7">
        <w:rPr>
          <w:rFonts w:cs="Times New Roman"/>
          <w:sz w:val="24"/>
          <w:szCs w:val="24"/>
        </w:rPr>
        <w:t>BÁSICA –</w:t>
      </w:r>
      <w:r w:rsidR="003663C8" w:rsidRPr="00D506F7">
        <w:rPr>
          <w:rFonts w:cs="Times New Roman"/>
          <w:sz w:val="24"/>
          <w:szCs w:val="24"/>
        </w:rPr>
        <w:t xml:space="preserve"> </w:t>
      </w:r>
      <w:r w:rsidR="003663C8" w:rsidRPr="00D506F7">
        <w:rPr>
          <w:rFonts w:cs="Times New Roman"/>
          <w:b/>
          <w:sz w:val="24"/>
          <w:szCs w:val="24"/>
        </w:rPr>
        <w:t xml:space="preserve">EXECUÇÃO DO PROGRAMA PRIMEIRA INFÂNCIA </w:t>
      </w:r>
      <w:proofErr w:type="gramStart"/>
      <w:r w:rsidR="003663C8" w:rsidRPr="00D506F7">
        <w:rPr>
          <w:rFonts w:cs="Times New Roman"/>
          <w:b/>
          <w:sz w:val="24"/>
          <w:szCs w:val="24"/>
        </w:rPr>
        <w:t>NO SUAS</w:t>
      </w:r>
      <w:proofErr w:type="gramEnd"/>
      <w:r w:rsidR="003663C8" w:rsidRPr="00D506F7">
        <w:rPr>
          <w:rFonts w:cs="Times New Roman"/>
          <w:b/>
          <w:sz w:val="24"/>
          <w:szCs w:val="24"/>
        </w:rPr>
        <w:t xml:space="preserve"> – PROGRAMA CRIANÇA FELIZ</w:t>
      </w:r>
      <w:r w:rsidR="00614B30" w:rsidRPr="00D506F7">
        <w:rPr>
          <w:rFonts w:cs="Times New Roman"/>
          <w:b/>
          <w:sz w:val="24"/>
          <w:szCs w:val="24"/>
        </w:rPr>
        <w:t>.</w:t>
      </w:r>
    </w:p>
    <w:p w:rsidR="00D506F7" w:rsidRDefault="00D506F7" w:rsidP="00D506F7">
      <w:pPr>
        <w:rPr>
          <w:rFonts w:cs="Times New Roman"/>
          <w:b/>
          <w:sz w:val="24"/>
          <w:szCs w:val="24"/>
        </w:rPr>
      </w:pPr>
    </w:p>
    <w:p w:rsidR="00B77493" w:rsidRPr="00D506F7" w:rsidRDefault="00B77493" w:rsidP="00D506F7">
      <w:pPr>
        <w:rPr>
          <w:rFonts w:cs="Times New Roman"/>
          <w:sz w:val="24"/>
          <w:szCs w:val="24"/>
        </w:rPr>
      </w:pPr>
      <w:r w:rsidRPr="00D506F7">
        <w:rPr>
          <w:rFonts w:cs="Times New Roman"/>
          <w:b/>
          <w:sz w:val="24"/>
          <w:szCs w:val="24"/>
        </w:rPr>
        <w:t>2</w:t>
      </w:r>
      <w:r w:rsidR="00D506F7">
        <w:rPr>
          <w:rFonts w:cs="Times New Roman"/>
          <w:b/>
          <w:sz w:val="24"/>
          <w:szCs w:val="24"/>
        </w:rPr>
        <w:t xml:space="preserve"> </w:t>
      </w:r>
      <w:r w:rsidRPr="00D506F7">
        <w:rPr>
          <w:rFonts w:cs="Times New Roman"/>
          <w:b/>
          <w:sz w:val="24"/>
          <w:szCs w:val="24"/>
        </w:rPr>
        <w:t xml:space="preserve">- DOS RECURSOS FINANCEIROS </w:t>
      </w:r>
    </w:p>
    <w:p w:rsidR="00B77493" w:rsidRPr="00BD16A3" w:rsidRDefault="00B77493" w:rsidP="00B77493">
      <w:pPr>
        <w:jc w:val="both"/>
        <w:rPr>
          <w:rFonts w:cs="Times New Roman"/>
          <w:sz w:val="24"/>
          <w:szCs w:val="24"/>
        </w:rPr>
      </w:pPr>
      <w:r w:rsidRPr="00BD16A3">
        <w:rPr>
          <w:rFonts w:cs="Times New Roman"/>
          <w:sz w:val="24"/>
          <w:szCs w:val="24"/>
        </w:rPr>
        <w:t>2.1 - As despesas relativas ao objeto serão suportadas pela dotação orçamentária do exercício de 2021</w:t>
      </w:r>
      <w:r w:rsidR="003663C8" w:rsidRPr="00BD16A3">
        <w:rPr>
          <w:rFonts w:cs="Times New Roman"/>
          <w:sz w:val="24"/>
          <w:szCs w:val="24"/>
        </w:rPr>
        <w:t>, e do próximo exercício com sua respectiva do</w:t>
      </w:r>
      <w:r w:rsidR="00614B30" w:rsidRPr="00BD16A3">
        <w:rPr>
          <w:rFonts w:cs="Times New Roman"/>
          <w:sz w:val="24"/>
          <w:szCs w:val="24"/>
        </w:rPr>
        <w:t>t</w:t>
      </w:r>
      <w:r w:rsidR="003663C8" w:rsidRPr="00BD16A3">
        <w:rPr>
          <w:rFonts w:cs="Times New Roman"/>
          <w:sz w:val="24"/>
          <w:szCs w:val="24"/>
        </w:rPr>
        <w:t>ação orçamentária</w:t>
      </w:r>
      <w:r w:rsidRPr="00BD16A3">
        <w:rPr>
          <w:rFonts w:cs="Times New Roman"/>
          <w:sz w:val="24"/>
          <w:szCs w:val="24"/>
        </w:rPr>
        <w:t xml:space="preserve">: valor </w:t>
      </w:r>
      <w:r w:rsidR="003C4C00" w:rsidRPr="00BD16A3">
        <w:rPr>
          <w:rFonts w:cs="Times New Roman"/>
          <w:sz w:val="24"/>
          <w:szCs w:val="24"/>
        </w:rPr>
        <w:t xml:space="preserve">mensal </w:t>
      </w:r>
      <w:r w:rsidRPr="00BD16A3">
        <w:rPr>
          <w:rFonts w:cs="Times New Roman"/>
          <w:sz w:val="24"/>
          <w:szCs w:val="24"/>
        </w:rPr>
        <w:t>de</w:t>
      </w:r>
      <w:r w:rsidR="003C4C00" w:rsidRPr="00BD16A3">
        <w:rPr>
          <w:rFonts w:cs="Times New Roman"/>
          <w:sz w:val="24"/>
          <w:szCs w:val="24"/>
        </w:rPr>
        <w:t xml:space="preserve"> R$ 15.000,00 (quinze mil reais) perfazendo o valor total de</w:t>
      </w:r>
      <w:r w:rsidRPr="00BD16A3">
        <w:rPr>
          <w:rFonts w:cs="Times New Roman"/>
          <w:sz w:val="24"/>
          <w:szCs w:val="24"/>
        </w:rPr>
        <w:t xml:space="preserve"> R$ </w:t>
      </w:r>
      <w:r w:rsidR="00B26A4D" w:rsidRPr="00BD16A3">
        <w:rPr>
          <w:rFonts w:cs="Times New Roman"/>
          <w:sz w:val="24"/>
          <w:szCs w:val="24"/>
        </w:rPr>
        <w:t>180.000,00</w:t>
      </w:r>
      <w:r w:rsidRPr="00BD16A3">
        <w:rPr>
          <w:rFonts w:cs="Times New Roman"/>
          <w:sz w:val="24"/>
          <w:szCs w:val="24"/>
        </w:rPr>
        <w:t xml:space="preserve"> (</w:t>
      </w:r>
      <w:r w:rsidR="00B26A4D" w:rsidRPr="00BD16A3">
        <w:rPr>
          <w:rFonts w:cs="Times New Roman"/>
          <w:sz w:val="24"/>
          <w:szCs w:val="24"/>
        </w:rPr>
        <w:t>cento e oitenta mil reais</w:t>
      </w:r>
      <w:r w:rsidRPr="00BD16A3">
        <w:rPr>
          <w:rFonts w:cs="Times New Roman"/>
          <w:sz w:val="24"/>
          <w:szCs w:val="24"/>
        </w:rPr>
        <w:t>)</w:t>
      </w:r>
      <w:r w:rsidR="00B26A4D" w:rsidRPr="00BD16A3">
        <w:rPr>
          <w:rFonts w:cs="Times New Roman"/>
          <w:sz w:val="24"/>
          <w:szCs w:val="24"/>
        </w:rPr>
        <w:t>,</w:t>
      </w:r>
      <w:r w:rsidRPr="00BD16A3">
        <w:rPr>
          <w:rFonts w:cs="Times New Roman"/>
          <w:sz w:val="24"/>
          <w:szCs w:val="24"/>
        </w:rPr>
        <w:t xml:space="preserve"> de acordo com o processo </w:t>
      </w:r>
      <w:r w:rsidRPr="00833FD7">
        <w:rPr>
          <w:rFonts w:cs="Times New Roman"/>
          <w:sz w:val="24"/>
          <w:szCs w:val="24"/>
        </w:rPr>
        <w:t>nº</w:t>
      </w:r>
      <w:r w:rsidR="00730880" w:rsidRPr="00833FD7">
        <w:rPr>
          <w:rFonts w:cs="Times New Roman"/>
          <w:sz w:val="24"/>
          <w:szCs w:val="24"/>
        </w:rPr>
        <w:t xml:space="preserve"> </w:t>
      </w:r>
      <w:r w:rsidR="00833FD7" w:rsidRPr="00833FD7">
        <w:rPr>
          <w:rFonts w:cs="Times New Roman"/>
          <w:sz w:val="24"/>
          <w:szCs w:val="24"/>
        </w:rPr>
        <w:t>010</w:t>
      </w:r>
      <w:r w:rsidR="00360942" w:rsidRPr="00833FD7">
        <w:rPr>
          <w:rFonts w:cs="Times New Roman"/>
          <w:sz w:val="24"/>
          <w:szCs w:val="24"/>
        </w:rPr>
        <w:t>/2021</w:t>
      </w:r>
      <w:r w:rsidRPr="00BD16A3">
        <w:rPr>
          <w:rFonts w:cs="Times New Roman"/>
          <w:sz w:val="24"/>
          <w:szCs w:val="24"/>
        </w:rPr>
        <w:t xml:space="preserve">, dispõe de dotação orçamentária </w:t>
      </w:r>
      <w:r w:rsidR="003C4C00" w:rsidRPr="00BD16A3">
        <w:rPr>
          <w:rFonts w:cs="Times New Roman"/>
          <w:sz w:val="24"/>
          <w:szCs w:val="24"/>
        </w:rPr>
        <w:t>do presente exercício e do próximo e</w:t>
      </w:r>
      <w:r w:rsidRPr="00BD16A3">
        <w:rPr>
          <w:rFonts w:cs="Times New Roman"/>
          <w:sz w:val="24"/>
          <w:szCs w:val="24"/>
        </w:rPr>
        <w:t xml:space="preserve"> ainda compatibilidade com o Plano Plurianual e Diretrizes Orçamentárias na seguinte rubrica: </w:t>
      </w:r>
    </w:p>
    <w:tbl>
      <w:tblPr>
        <w:tblStyle w:val="Tabelacomgrade"/>
        <w:tblW w:w="0" w:type="auto"/>
        <w:tblLook w:val="04A0"/>
      </w:tblPr>
      <w:tblGrid>
        <w:gridCol w:w="5211"/>
        <w:gridCol w:w="1560"/>
        <w:gridCol w:w="1417"/>
        <w:gridCol w:w="1073"/>
      </w:tblGrid>
      <w:tr w:rsidR="00B77493" w:rsidRPr="00BD16A3" w:rsidTr="00BA2F02">
        <w:tc>
          <w:tcPr>
            <w:tcW w:w="5211" w:type="dxa"/>
          </w:tcPr>
          <w:p w:rsidR="00B77493" w:rsidRPr="00BD16A3" w:rsidRDefault="00B77493" w:rsidP="00BA2F02">
            <w:pPr>
              <w:jc w:val="center"/>
              <w:rPr>
                <w:rFonts w:asciiTheme="minorHAnsi" w:hAnsiTheme="minorHAnsi"/>
                <w:sz w:val="24"/>
                <w:szCs w:val="24"/>
              </w:rPr>
            </w:pPr>
            <w:r w:rsidRPr="00BD16A3">
              <w:rPr>
                <w:rFonts w:asciiTheme="minorHAnsi" w:hAnsiTheme="minorHAnsi"/>
                <w:sz w:val="24"/>
                <w:szCs w:val="24"/>
              </w:rPr>
              <w:t xml:space="preserve">Descrição do </w:t>
            </w:r>
            <w:proofErr w:type="spellStart"/>
            <w:r w:rsidRPr="00BD16A3">
              <w:rPr>
                <w:rFonts w:asciiTheme="minorHAnsi" w:hAnsiTheme="minorHAnsi"/>
                <w:sz w:val="24"/>
                <w:szCs w:val="24"/>
              </w:rPr>
              <w:t>Orgão</w:t>
            </w:r>
            <w:proofErr w:type="spellEnd"/>
          </w:p>
        </w:tc>
        <w:tc>
          <w:tcPr>
            <w:tcW w:w="1560" w:type="dxa"/>
          </w:tcPr>
          <w:p w:rsidR="00B77493" w:rsidRPr="00BD16A3" w:rsidRDefault="00B77493" w:rsidP="00BA2F02">
            <w:pPr>
              <w:jc w:val="center"/>
              <w:rPr>
                <w:rFonts w:asciiTheme="minorHAnsi" w:hAnsiTheme="minorHAnsi"/>
                <w:sz w:val="24"/>
                <w:szCs w:val="24"/>
              </w:rPr>
            </w:pPr>
            <w:r w:rsidRPr="00BD16A3">
              <w:rPr>
                <w:rFonts w:asciiTheme="minorHAnsi" w:hAnsiTheme="minorHAnsi"/>
                <w:sz w:val="24"/>
                <w:szCs w:val="24"/>
              </w:rPr>
              <w:t>Natureza</w:t>
            </w:r>
          </w:p>
        </w:tc>
        <w:tc>
          <w:tcPr>
            <w:tcW w:w="1417" w:type="dxa"/>
          </w:tcPr>
          <w:p w:rsidR="00B77493" w:rsidRPr="00BD16A3" w:rsidRDefault="00B77493" w:rsidP="00BA2F02">
            <w:pPr>
              <w:jc w:val="center"/>
              <w:rPr>
                <w:rFonts w:asciiTheme="minorHAnsi" w:hAnsiTheme="minorHAnsi"/>
                <w:sz w:val="24"/>
                <w:szCs w:val="24"/>
              </w:rPr>
            </w:pPr>
            <w:r w:rsidRPr="00BD16A3">
              <w:rPr>
                <w:rFonts w:asciiTheme="minorHAnsi" w:hAnsiTheme="minorHAnsi"/>
                <w:sz w:val="24"/>
                <w:szCs w:val="24"/>
              </w:rPr>
              <w:t>Dotação</w:t>
            </w:r>
          </w:p>
        </w:tc>
        <w:tc>
          <w:tcPr>
            <w:tcW w:w="1073" w:type="dxa"/>
          </w:tcPr>
          <w:p w:rsidR="00B77493" w:rsidRPr="00BD16A3" w:rsidRDefault="00B77493" w:rsidP="00BA2F02">
            <w:pPr>
              <w:jc w:val="center"/>
              <w:rPr>
                <w:rFonts w:asciiTheme="minorHAnsi" w:hAnsiTheme="minorHAnsi"/>
                <w:sz w:val="24"/>
                <w:szCs w:val="24"/>
              </w:rPr>
            </w:pPr>
            <w:r w:rsidRPr="00BD16A3">
              <w:rPr>
                <w:rFonts w:asciiTheme="minorHAnsi" w:hAnsiTheme="minorHAnsi"/>
                <w:sz w:val="24"/>
                <w:szCs w:val="24"/>
              </w:rPr>
              <w:t>Ficha</w:t>
            </w:r>
          </w:p>
        </w:tc>
      </w:tr>
      <w:tr w:rsidR="00B77493" w:rsidRPr="00BD16A3" w:rsidTr="00BA2F02">
        <w:tc>
          <w:tcPr>
            <w:tcW w:w="5211" w:type="dxa"/>
          </w:tcPr>
          <w:p w:rsidR="00B77493" w:rsidRPr="00BD16A3" w:rsidRDefault="00B77493" w:rsidP="00AD1B7B">
            <w:pPr>
              <w:jc w:val="both"/>
              <w:rPr>
                <w:rFonts w:asciiTheme="minorHAnsi" w:hAnsiTheme="minorHAnsi"/>
                <w:b/>
                <w:sz w:val="24"/>
                <w:szCs w:val="24"/>
                <w:highlight w:val="yellow"/>
              </w:rPr>
            </w:pPr>
            <w:r w:rsidRPr="00BD16A3">
              <w:rPr>
                <w:rFonts w:asciiTheme="minorHAnsi" w:hAnsiTheme="minorHAnsi"/>
                <w:b/>
                <w:sz w:val="24"/>
                <w:szCs w:val="24"/>
              </w:rPr>
              <w:t xml:space="preserve">Departamento </w:t>
            </w:r>
            <w:r w:rsidR="00AD1B7B" w:rsidRPr="00BD16A3">
              <w:rPr>
                <w:rFonts w:asciiTheme="minorHAnsi" w:hAnsiTheme="minorHAnsi"/>
                <w:b/>
                <w:sz w:val="24"/>
                <w:szCs w:val="24"/>
              </w:rPr>
              <w:t>de Desenvolvimento Social e Habitação</w:t>
            </w:r>
            <w:r w:rsidRPr="00BD16A3">
              <w:rPr>
                <w:rFonts w:asciiTheme="minorHAnsi" w:hAnsiTheme="minorHAnsi"/>
                <w:b/>
                <w:sz w:val="24"/>
                <w:szCs w:val="24"/>
              </w:rPr>
              <w:t xml:space="preserve"> </w:t>
            </w:r>
          </w:p>
        </w:tc>
        <w:tc>
          <w:tcPr>
            <w:tcW w:w="1560" w:type="dxa"/>
          </w:tcPr>
          <w:p w:rsidR="00B77493" w:rsidRPr="00BD16A3" w:rsidRDefault="00360942" w:rsidP="00BA2F02">
            <w:pPr>
              <w:jc w:val="center"/>
              <w:rPr>
                <w:rFonts w:asciiTheme="minorHAnsi" w:hAnsiTheme="minorHAnsi"/>
                <w:sz w:val="24"/>
                <w:szCs w:val="24"/>
              </w:rPr>
            </w:pPr>
            <w:r w:rsidRPr="00BD16A3">
              <w:rPr>
                <w:rFonts w:asciiTheme="minorHAnsi" w:hAnsiTheme="minorHAnsi"/>
                <w:sz w:val="24"/>
                <w:szCs w:val="24"/>
              </w:rPr>
              <w:t>3.3.50.43</w:t>
            </w:r>
          </w:p>
        </w:tc>
        <w:tc>
          <w:tcPr>
            <w:tcW w:w="1417" w:type="dxa"/>
          </w:tcPr>
          <w:p w:rsidR="00B77493" w:rsidRPr="00BD16A3" w:rsidRDefault="00360942" w:rsidP="00833FD7">
            <w:pPr>
              <w:jc w:val="center"/>
              <w:rPr>
                <w:rFonts w:asciiTheme="minorHAnsi" w:hAnsiTheme="minorHAnsi"/>
                <w:sz w:val="24"/>
                <w:szCs w:val="24"/>
              </w:rPr>
            </w:pPr>
            <w:r w:rsidRPr="00833FD7">
              <w:rPr>
                <w:rFonts w:asciiTheme="minorHAnsi" w:hAnsiTheme="minorHAnsi"/>
                <w:sz w:val="24"/>
                <w:szCs w:val="24"/>
              </w:rPr>
              <w:t>16.06.2.0</w:t>
            </w:r>
            <w:r w:rsidR="00833FD7" w:rsidRPr="00833FD7">
              <w:rPr>
                <w:rFonts w:asciiTheme="minorHAnsi" w:hAnsiTheme="minorHAnsi"/>
                <w:sz w:val="24"/>
                <w:szCs w:val="24"/>
              </w:rPr>
              <w:t>61</w:t>
            </w:r>
          </w:p>
        </w:tc>
        <w:tc>
          <w:tcPr>
            <w:tcW w:w="1073" w:type="dxa"/>
          </w:tcPr>
          <w:p w:rsidR="00B77493" w:rsidRPr="00BD16A3" w:rsidRDefault="00730880" w:rsidP="00BA2F02">
            <w:pPr>
              <w:jc w:val="center"/>
              <w:rPr>
                <w:rFonts w:asciiTheme="minorHAnsi" w:hAnsiTheme="minorHAnsi"/>
                <w:sz w:val="24"/>
                <w:szCs w:val="24"/>
              </w:rPr>
            </w:pPr>
            <w:r w:rsidRPr="00BD16A3">
              <w:rPr>
                <w:rFonts w:asciiTheme="minorHAnsi" w:hAnsiTheme="minorHAnsi"/>
                <w:sz w:val="24"/>
                <w:szCs w:val="24"/>
              </w:rPr>
              <w:t>733</w:t>
            </w:r>
          </w:p>
        </w:tc>
      </w:tr>
    </w:tbl>
    <w:p w:rsidR="00B77493" w:rsidRPr="00BD16A3" w:rsidRDefault="00B77493" w:rsidP="00B77493">
      <w:pPr>
        <w:jc w:val="both"/>
        <w:rPr>
          <w:rFonts w:cs="Times New Roman"/>
          <w:sz w:val="24"/>
          <w:szCs w:val="24"/>
        </w:rPr>
      </w:pPr>
    </w:p>
    <w:p w:rsidR="00591C29" w:rsidRPr="00CE616B" w:rsidRDefault="00B77493" w:rsidP="00B77493">
      <w:pPr>
        <w:jc w:val="both"/>
        <w:rPr>
          <w:rFonts w:cs="Times New Roman"/>
          <w:b/>
          <w:sz w:val="24"/>
          <w:szCs w:val="24"/>
        </w:rPr>
      </w:pPr>
      <w:r w:rsidRPr="00CE616B">
        <w:rPr>
          <w:rFonts w:cs="Times New Roman"/>
          <w:b/>
          <w:sz w:val="24"/>
          <w:szCs w:val="24"/>
        </w:rPr>
        <w:t xml:space="preserve">3 - DO SUPORTE LEGAL. </w:t>
      </w:r>
    </w:p>
    <w:p w:rsidR="00C956CD" w:rsidRDefault="00B77493" w:rsidP="00B77493">
      <w:pPr>
        <w:jc w:val="both"/>
        <w:rPr>
          <w:rFonts w:cs="Times New Roman"/>
          <w:sz w:val="24"/>
          <w:szCs w:val="24"/>
        </w:rPr>
      </w:pPr>
      <w:r w:rsidRPr="00BD16A3">
        <w:rPr>
          <w:rFonts w:cs="Times New Roman"/>
          <w:sz w:val="24"/>
          <w:szCs w:val="24"/>
        </w:rPr>
        <w:t>3.1 - Esta licitação será regida pela Lei Federal nº 13.019, de 31 de julho de</w:t>
      </w:r>
      <w:r w:rsidR="000B01EE" w:rsidRPr="00BD16A3">
        <w:rPr>
          <w:rFonts w:cs="Times New Roman"/>
          <w:sz w:val="24"/>
          <w:szCs w:val="24"/>
        </w:rPr>
        <w:t xml:space="preserve"> 2014</w:t>
      </w:r>
      <w:r w:rsidRPr="00BD16A3">
        <w:rPr>
          <w:rFonts w:cs="Times New Roman"/>
          <w:sz w:val="24"/>
          <w:szCs w:val="24"/>
        </w:rPr>
        <w:t xml:space="preserve"> e suas atualizações; Decreto Municipal nº </w:t>
      </w:r>
      <w:r w:rsidR="00591C29" w:rsidRPr="00BD16A3">
        <w:rPr>
          <w:rFonts w:cs="Times New Roman"/>
          <w:sz w:val="24"/>
          <w:szCs w:val="24"/>
        </w:rPr>
        <w:t>5</w:t>
      </w:r>
      <w:r w:rsidRPr="00BD16A3">
        <w:rPr>
          <w:rFonts w:cs="Times New Roman"/>
          <w:sz w:val="24"/>
          <w:szCs w:val="24"/>
        </w:rPr>
        <w:t>.</w:t>
      </w:r>
      <w:r w:rsidR="00591C29" w:rsidRPr="00BD16A3">
        <w:rPr>
          <w:rFonts w:cs="Times New Roman"/>
          <w:sz w:val="24"/>
          <w:szCs w:val="24"/>
        </w:rPr>
        <w:t>502</w:t>
      </w:r>
      <w:r w:rsidRPr="00BD16A3">
        <w:rPr>
          <w:rFonts w:cs="Times New Roman"/>
          <w:sz w:val="24"/>
          <w:szCs w:val="24"/>
        </w:rPr>
        <w:t>,</w:t>
      </w:r>
    </w:p>
    <w:p w:rsidR="00C956CD" w:rsidRDefault="00C956CD" w:rsidP="00B77493">
      <w:pPr>
        <w:jc w:val="both"/>
        <w:rPr>
          <w:rFonts w:cs="Times New Roman"/>
          <w:sz w:val="24"/>
          <w:szCs w:val="24"/>
        </w:rPr>
      </w:pPr>
    </w:p>
    <w:p w:rsidR="00C956CD" w:rsidRDefault="00C956CD" w:rsidP="00B77493">
      <w:pPr>
        <w:jc w:val="both"/>
        <w:rPr>
          <w:rFonts w:cs="Times New Roman"/>
          <w:sz w:val="24"/>
          <w:szCs w:val="24"/>
        </w:rPr>
      </w:pPr>
    </w:p>
    <w:p w:rsidR="00B77493" w:rsidRPr="00BD16A3" w:rsidRDefault="00B77493" w:rsidP="00B77493">
      <w:pPr>
        <w:jc w:val="both"/>
        <w:rPr>
          <w:rFonts w:cs="Times New Roman"/>
          <w:sz w:val="24"/>
          <w:szCs w:val="24"/>
        </w:rPr>
      </w:pPr>
      <w:r w:rsidRPr="00BD16A3">
        <w:rPr>
          <w:rFonts w:cs="Times New Roman"/>
          <w:sz w:val="24"/>
          <w:szCs w:val="24"/>
        </w:rPr>
        <w:t xml:space="preserve"> </w:t>
      </w:r>
      <w:proofErr w:type="gramStart"/>
      <w:r w:rsidRPr="00BD16A3">
        <w:rPr>
          <w:rFonts w:cs="Times New Roman"/>
          <w:sz w:val="24"/>
          <w:szCs w:val="24"/>
        </w:rPr>
        <w:t>de</w:t>
      </w:r>
      <w:proofErr w:type="gramEnd"/>
      <w:r w:rsidRPr="00BD16A3">
        <w:rPr>
          <w:rFonts w:cs="Times New Roman"/>
          <w:sz w:val="24"/>
          <w:szCs w:val="24"/>
        </w:rPr>
        <w:t xml:space="preserve"> </w:t>
      </w:r>
      <w:r w:rsidR="00591C29" w:rsidRPr="00BD16A3">
        <w:rPr>
          <w:rFonts w:cs="Times New Roman"/>
          <w:sz w:val="24"/>
          <w:szCs w:val="24"/>
        </w:rPr>
        <w:t>27</w:t>
      </w:r>
      <w:r w:rsidRPr="00BD16A3">
        <w:rPr>
          <w:rFonts w:cs="Times New Roman"/>
          <w:sz w:val="24"/>
          <w:szCs w:val="24"/>
        </w:rPr>
        <w:t xml:space="preserve"> de </w:t>
      </w:r>
      <w:r w:rsidR="00591C29" w:rsidRPr="00BD16A3">
        <w:rPr>
          <w:rFonts w:cs="Times New Roman"/>
          <w:sz w:val="24"/>
          <w:szCs w:val="24"/>
        </w:rPr>
        <w:t>agosto</w:t>
      </w:r>
      <w:r w:rsidRPr="00BD16A3">
        <w:rPr>
          <w:rFonts w:cs="Times New Roman"/>
          <w:sz w:val="24"/>
          <w:szCs w:val="24"/>
        </w:rPr>
        <w:t xml:space="preserve"> de 20</w:t>
      </w:r>
      <w:r w:rsidR="00591C29" w:rsidRPr="00BD16A3">
        <w:rPr>
          <w:rFonts w:cs="Times New Roman"/>
          <w:sz w:val="24"/>
          <w:szCs w:val="24"/>
        </w:rPr>
        <w:t>20</w:t>
      </w:r>
      <w:r w:rsidRPr="00BD16A3">
        <w:rPr>
          <w:rFonts w:cs="Times New Roman"/>
          <w:sz w:val="24"/>
          <w:szCs w:val="24"/>
        </w:rPr>
        <w:t xml:space="preserve">; do Município de </w:t>
      </w:r>
      <w:r w:rsidR="00591C29" w:rsidRPr="00BD16A3">
        <w:rPr>
          <w:rFonts w:cs="Times New Roman"/>
          <w:sz w:val="24"/>
          <w:szCs w:val="24"/>
        </w:rPr>
        <w:t>Mococa</w:t>
      </w:r>
      <w:r w:rsidRPr="00BD16A3">
        <w:rPr>
          <w:rFonts w:cs="Times New Roman"/>
          <w:sz w:val="24"/>
          <w:szCs w:val="24"/>
        </w:rPr>
        <w:t xml:space="preserve">; e, se processará de acordo com as exigências e condições estabelecidas neste Edital.  </w:t>
      </w:r>
    </w:p>
    <w:p w:rsidR="00EB05DF" w:rsidRPr="00BD16A3" w:rsidRDefault="00EB05DF" w:rsidP="00B77493">
      <w:pPr>
        <w:jc w:val="both"/>
        <w:rPr>
          <w:rFonts w:cs="Times New Roman"/>
          <w:sz w:val="24"/>
          <w:szCs w:val="24"/>
        </w:rPr>
      </w:pPr>
    </w:p>
    <w:p w:rsidR="00B77493" w:rsidRPr="00CE616B" w:rsidRDefault="00D506F7" w:rsidP="00B77493">
      <w:pPr>
        <w:jc w:val="both"/>
        <w:rPr>
          <w:rFonts w:cs="Times New Roman"/>
          <w:b/>
          <w:sz w:val="24"/>
          <w:szCs w:val="24"/>
        </w:rPr>
      </w:pPr>
      <w:r>
        <w:rPr>
          <w:rFonts w:cs="Times New Roman"/>
          <w:b/>
          <w:sz w:val="24"/>
          <w:szCs w:val="24"/>
        </w:rPr>
        <w:t>4 -</w:t>
      </w:r>
      <w:r w:rsidR="00B26A4D" w:rsidRPr="00CE616B">
        <w:rPr>
          <w:rFonts w:cs="Times New Roman"/>
          <w:b/>
          <w:sz w:val="24"/>
          <w:szCs w:val="24"/>
        </w:rPr>
        <w:t xml:space="preserve"> </w:t>
      </w:r>
      <w:r w:rsidR="00B77493" w:rsidRPr="00CE616B">
        <w:rPr>
          <w:rFonts w:cs="Times New Roman"/>
          <w:b/>
          <w:sz w:val="24"/>
          <w:szCs w:val="24"/>
        </w:rPr>
        <w:t xml:space="preserve">DAS CONDIÇÕES DE PARTICIPAÇÃO </w:t>
      </w:r>
    </w:p>
    <w:p w:rsidR="00591C29" w:rsidRPr="00BD16A3" w:rsidRDefault="00D506F7" w:rsidP="00B77493">
      <w:pPr>
        <w:jc w:val="both"/>
        <w:rPr>
          <w:rFonts w:cs="Times New Roman"/>
          <w:sz w:val="24"/>
          <w:szCs w:val="24"/>
        </w:rPr>
      </w:pPr>
      <w:r>
        <w:rPr>
          <w:rFonts w:cs="Times New Roman"/>
          <w:sz w:val="24"/>
          <w:szCs w:val="24"/>
        </w:rPr>
        <w:t>4.1 -</w:t>
      </w:r>
      <w:r w:rsidR="00B77493" w:rsidRPr="00BD16A3">
        <w:rPr>
          <w:rFonts w:cs="Times New Roman"/>
          <w:sz w:val="24"/>
          <w:szCs w:val="24"/>
        </w:rPr>
        <w:t xml:space="preserve"> Poderão participar todas as Orga</w:t>
      </w:r>
      <w:r w:rsidR="003C754B" w:rsidRPr="00BD16A3">
        <w:rPr>
          <w:rFonts w:cs="Times New Roman"/>
          <w:sz w:val="24"/>
          <w:szCs w:val="24"/>
        </w:rPr>
        <w:t>nizações da Sociedade Civil (OSC</w:t>
      </w:r>
      <w:r w:rsidR="00B77493" w:rsidRPr="00BD16A3">
        <w:rPr>
          <w:rFonts w:cs="Times New Roman"/>
          <w:sz w:val="24"/>
          <w:szCs w:val="24"/>
        </w:rPr>
        <w:t>) que estejam de acordo com o presente edital e se enquadrem nas disposições do arti</w:t>
      </w:r>
      <w:r w:rsidR="0005788B" w:rsidRPr="00BD16A3">
        <w:rPr>
          <w:rFonts w:cs="Times New Roman"/>
          <w:sz w:val="24"/>
          <w:szCs w:val="24"/>
        </w:rPr>
        <w:t>go 2º</w:t>
      </w:r>
      <w:r w:rsidR="00B77493" w:rsidRPr="00BD16A3">
        <w:rPr>
          <w:rFonts w:cs="Times New Roman"/>
          <w:sz w:val="24"/>
          <w:szCs w:val="24"/>
        </w:rPr>
        <w:t xml:space="preserve"> da Lei Federal nº 13.019, de 31 de julho de </w:t>
      </w:r>
      <w:r w:rsidR="004D39D5" w:rsidRPr="00BD16A3">
        <w:rPr>
          <w:rFonts w:cs="Times New Roman"/>
          <w:sz w:val="24"/>
          <w:szCs w:val="24"/>
        </w:rPr>
        <w:t>2014</w:t>
      </w:r>
      <w:r w:rsidR="00B77493" w:rsidRPr="00BD16A3">
        <w:rPr>
          <w:rFonts w:cs="Times New Roman"/>
          <w:sz w:val="24"/>
          <w:szCs w:val="24"/>
        </w:rPr>
        <w:t xml:space="preserve">. </w:t>
      </w:r>
    </w:p>
    <w:p w:rsidR="00591C29" w:rsidRPr="00BD16A3" w:rsidRDefault="00B77493" w:rsidP="00B77493">
      <w:pPr>
        <w:jc w:val="both"/>
        <w:rPr>
          <w:rFonts w:cs="Times New Roman"/>
          <w:sz w:val="24"/>
          <w:szCs w:val="24"/>
        </w:rPr>
      </w:pPr>
      <w:r w:rsidRPr="00BD16A3">
        <w:rPr>
          <w:rFonts w:cs="Times New Roman"/>
          <w:sz w:val="24"/>
          <w:szCs w:val="24"/>
        </w:rPr>
        <w:t xml:space="preserve">4.2 - Não será admitida a participação neste certame das seguintes organizações: </w:t>
      </w:r>
    </w:p>
    <w:p w:rsidR="00591C29" w:rsidRPr="00BD16A3" w:rsidRDefault="00614B30" w:rsidP="00B77493">
      <w:pPr>
        <w:jc w:val="both"/>
        <w:rPr>
          <w:rFonts w:cs="Times New Roman"/>
          <w:sz w:val="24"/>
          <w:szCs w:val="24"/>
        </w:rPr>
      </w:pPr>
      <w:r w:rsidRPr="00BD16A3">
        <w:rPr>
          <w:rFonts w:cs="Times New Roman"/>
          <w:sz w:val="24"/>
          <w:szCs w:val="24"/>
        </w:rPr>
        <w:t>4.2.</w:t>
      </w:r>
      <w:r w:rsidR="00B77493" w:rsidRPr="00BD16A3">
        <w:rPr>
          <w:rFonts w:cs="Times New Roman"/>
          <w:sz w:val="24"/>
          <w:szCs w:val="24"/>
        </w:rPr>
        <w:t xml:space="preserve">1 </w:t>
      </w:r>
      <w:r w:rsidRPr="00BD16A3">
        <w:rPr>
          <w:rFonts w:cs="Times New Roman"/>
          <w:sz w:val="24"/>
          <w:szCs w:val="24"/>
        </w:rPr>
        <w:t>-</w:t>
      </w:r>
      <w:r w:rsidR="00B77493" w:rsidRPr="00BD16A3">
        <w:rPr>
          <w:rFonts w:cs="Times New Roman"/>
          <w:sz w:val="24"/>
          <w:szCs w:val="24"/>
        </w:rPr>
        <w:t xml:space="preserve"> que estejam suspensas de licitar com o Município de </w:t>
      </w:r>
      <w:r w:rsidR="00591C29" w:rsidRPr="00BD16A3">
        <w:rPr>
          <w:rFonts w:cs="Times New Roman"/>
          <w:sz w:val="24"/>
          <w:szCs w:val="24"/>
        </w:rPr>
        <w:t>Mococa</w:t>
      </w:r>
      <w:r w:rsidR="00B77493" w:rsidRPr="00BD16A3">
        <w:rPr>
          <w:rFonts w:cs="Times New Roman"/>
          <w:sz w:val="24"/>
          <w:szCs w:val="24"/>
        </w:rPr>
        <w:t xml:space="preserve">;  </w:t>
      </w:r>
    </w:p>
    <w:p w:rsidR="00591C29" w:rsidRPr="00BD16A3" w:rsidRDefault="00614B30" w:rsidP="00B77493">
      <w:pPr>
        <w:jc w:val="both"/>
        <w:rPr>
          <w:rFonts w:cs="Times New Roman"/>
          <w:sz w:val="24"/>
          <w:szCs w:val="24"/>
        </w:rPr>
      </w:pPr>
      <w:r w:rsidRPr="00BD16A3">
        <w:rPr>
          <w:rFonts w:cs="Times New Roman"/>
          <w:sz w:val="24"/>
          <w:szCs w:val="24"/>
        </w:rPr>
        <w:t>4.2.2 - q</w:t>
      </w:r>
      <w:r w:rsidR="00B77493" w:rsidRPr="00BD16A3">
        <w:rPr>
          <w:rFonts w:cs="Times New Roman"/>
          <w:sz w:val="24"/>
          <w:szCs w:val="24"/>
        </w:rPr>
        <w:t xml:space="preserve">ue tenham sido declaradas inidôneas, </w:t>
      </w:r>
    </w:p>
    <w:p w:rsidR="00591C29" w:rsidRPr="00BD16A3" w:rsidRDefault="00614B30" w:rsidP="00B77493">
      <w:pPr>
        <w:jc w:val="both"/>
        <w:rPr>
          <w:rFonts w:cs="Times New Roman"/>
          <w:sz w:val="24"/>
          <w:szCs w:val="24"/>
        </w:rPr>
      </w:pPr>
      <w:r w:rsidRPr="00BD16A3">
        <w:rPr>
          <w:rFonts w:cs="Times New Roman"/>
          <w:sz w:val="24"/>
          <w:szCs w:val="24"/>
        </w:rPr>
        <w:t>4.2.</w:t>
      </w:r>
      <w:r w:rsidR="00B77493" w:rsidRPr="00BD16A3">
        <w:rPr>
          <w:rFonts w:cs="Times New Roman"/>
          <w:sz w:val="24"/>
          <w:szCs w:val="24"/>
        </w:rPr>
        <w:t xml:space="preserve">3 - que estejam impedidas de receber </w:t>
      </w:r>
      <w:proofErr w:type="gramStart"/>
      <w:r w:rsidR="00B77493" w:rsidRPr="00BD16A3">
        <w:rPr>
          <w:rFonts w:cs="Times New Roman"/>
          <w:sz w:val="24"/>
          <w:szCs w:val="24"/>
        </w:rPr>
        <w:t>repasses</w:t>
      </w:r>
      <w:proofErr w:type="gramEnd"/>
      <w:r w:rsidR="00B77493" w:rsidRPr="00BD16A3">
        <w:rPr>
          <w:rFonts w:cs="Times New Roman"/>
          <w:sz w:val="24"/>
          <w:szCs w:val="24"/>
        </w:rPr>
        <w:t xml:space="preserve">;  </w:t>
      </w:r>
    </w:p>
    <w:p w:rsidR="00591C29" w:rsidRPr="00BD16A3" w:rsidRDefault="00614B30" w:rsidP="00B77493">
      <w:pPr>
        <w:jc w:val="both"/>
        <w:rPr>
          <w:rFonts w:cs="Times New Roman"/>
          <w:sz w:val="24"/>
          <w:szCs w:val="24"/>
        </w:rPr>
      </w:pPr>
      <w:r w:rsidRPr="00BD16A3">
        <w:rPr>
          <w:rFonts w:cs="Times New Roman"/>
          <w:sz w:val="24"/>
          <w:szCs w:val="24"/>
        </w:rPr>
        <w:t>4.2.4 -</w:t>
      </w:r>
      <w:r w:rsidR="00B77493" w:rsidRPr="00BD16A3">
        <w:rPr>
          <w:rFonts w:cs="Times New Roman"/>
          <w:sz w:val="24"/>
          <w:szCs w:val="24"/>
        </w:rPr>
        <w:t xml:space="preserve"> que não estejam devidamente constituídas nos termos da lei; </w:t>
      </w:r>
    </w:p>
    <w:p w:rsidR="00591C29" w:rsidRPr="00BD16A3" w:rsidRDefault="00614B30" w:rsidP="00B77493">
      <w:pPr>
        <w:jc w:val="both"/>
        <w:rPr>
          <w:rFonts w:cs="Times New Roman"/>
          <w:sz w:val="24"/>
          <w:szCs w:val="24"/>
        </w:rPr>
      </w:pPr>
      <w:r w:rsidRPr="00BD16A3">
        <w:rPr>
          <w:rFonts w:cs="Times New Roman"/>
          <w:sz w:val="24"/>
          <w:szCs w:val="24"/>
        </w:rPr>
        <w:t>4.2.</w:t>
      </w:r>
      <w:r w:rsidR="006C684B" w:rsidRPr="00BD16A3">
        <w:rPr>
          <w:rFonts w:cs="Times New Roman"/>
          <w:sz w:val="24"/>
          <w:szCs w:val="24"/>
        </w:rPr>
        <w:t xml:space="preserve">5 - </w:t>
      </w:r>
      <w:r w:rsidR="00B77493" w:rsidRPr="00BD16A3">
        <w:rPr>
          <w:rFonts w:cs="Times New Roman"/>
          <w:sz w:val="24"/>
          <w:szCs w:val="24"/>
        </w:rPr>
        <w:t>quando não regidas nos termos do artigo 33 da Lei Federal n</w:t>
      </w:r>
      <w:r w:rsidR="004D39D5" w:rsidRPr="00BD16A3">
        <w:rPr>
          <w:rFonts w:cs="Times New Roman"/>
          <w:sz w:val="24"/>
          <w:szCs w:val="24"/>
        </w:rPr>
        <w:t>º 13.019, de 31 de julho de 2014</w:t>
      </w:r>
      <w:r w:rsidR="00B77493" w:rsidRPr="00BD16A3">
        <w:rPr>
          <w:rFonts w:cs="Times New Roman"/>
          <w:sz w:val="24"/>
          <w:szCs w:val="24"/>
        </w:rPr>
        <w:t xml:space="preserve">; </w:t>
      </w:r>
    </w:p>
    <w:p w:rsidR="007E0AC4" w:rsidRPr="00BD16A3" w:rsidRDefault="00614B30" w:rsidP="00B77493">
      <w:pPr>
        <w:jc w:val="both"/>
        <w:rPr>
          <w:rFonts w:cs="Times New Roman"/>
          <w:sz w:val="24"/>
          <w:szCs w:val="24"/>
        </w:rPr>
      </w:pPr>
      <w:r w:rsidRPr="00BD16A3">
        <w:rPr>
          <w:rFonts w:cs="Times New Roman"/>
          <w:sz w:val="24"/>
          <w:szCs w:val="24"/>
        </w:rPr>
        <w:t>4.2.</w:t>
      </w:r>
      <w:r w:rsidR="00B77493" w:rsidRPr="00BD16A3">
        <w:rPr>
          <w:rFonts w:cs="Times New Roman"/>
          <w:sz w:val="24"/>
          <w:szCs w:val="24"/>
        </w:rPr>
        <w:t>6 - se houver algum dos impedimentos constantes no artigo 39 da Lei Federal n</w:t>
      </w:r>
      <w:r w:rsidR="004D39D5" w:rsidRPr="00BD16A3">
        <w:rPr>
          <w:rFonts w:cs="Times New Roman"/>
          <w:sz w:val="24"/>
          <w:szCs w:val="24"/>
        </w:rPr>
        <w:t>º 13.019, de 31 de julho de 2014</w:t>
      </w:r>
      <w:r w:rsidR="00B77493" w:rsidRPr="00BD16A3">
        <w:rPr>
          <w:rFonts w:cs="Times New Roman"/>
          <w:sz w:val="24"/>
          <w:szCs w:val="24"/>
        </w:rPr>
        <w:t xml:space="preserve"> e Decreto Municipal </w:t>
      </w:r>
      <w:r w:rsidR="00591C29" w:rsidRPr="00BD16A3">
        <w:rPr>
          <w:rFonts w:cs="Times New Roman"/>
          <w:sz w:val="24"/>
          <w:szCs w:val="24"/>
        </w:rPr>
        <w:t>5.502</w:t>
      </w:r>
      <w:r w:rsidR="00B77493" w:rsidRPr="00BD16A3">
        <w:rPr>
          <w:rFonts w:cs="Times New Roman"/>
          <w:sz w:val="24"/>
          <w:szCs w:val="24"/>
        </w:rPr>
        <w:t xml:space="preserve"> de </w:t>
      </w:r>
      <w:r w:rsidR="00591C29" w:rsidRPr="00BD16A3">
        <w:rPr>
          <w:rFonts w:cs="Times New Roman"/>
          <w:sz w:val="24"/>
          <w:szCs w:val="24"/>
        </w:rPr>
        <w:t>27</w:t>
      </w:r>
      <w:r w:rsidR="00B77493" w:rsidRPr="00BD16A3">
        <w:rPr>
          <w:rFonts w:cs="Times New Roman"/>
          <w:sz w:val="24"/>
          <w:szCs w:val="24"/>
        </w:rPr>
        <w:t xml:space="preserve"> de </w:t>
      </w:r>
      <w:r w:rsidR="00591C29" w:rsidRPr="00BD16A3">
        <w:rPr>
          <w:rFonts w:cs="Times New Roman"/>
          <w:sz w:val="24"/>
          <w:szCs w:val="24"/>
        </w:rPr>
        <w:t>agosto</w:t>
      </w:r>
      <w:r w:rsidR="00B77493" w:rsidRPr="00BD16A3">
        <w:rPr>
          <w:rFonts w:cs="Times New Roman"/>
          <w:sz w:val="24"/>
          <w:szCs w:val="24"/>
        </w:rPr>
        <w:t xml:space="preserve"> de 2.0</w:t>
      </w:r>
      <w:r w:rsidR="00591C29" w:rsidRPr="00BD16A3">
        <w:rPr>
          <w:rFonts w:cs="Times New Roman"/>
          <w:sz w:val="24"/>
          <w:szCs w:val="24"/>
        </w:rPr>
        <w:t>20</w:t>
      </w:r>
      <w:r w:rsidR="00B77493" w:rsidRPr="00BD16A3">
        <w:rPr>
          <w:rFonts w:cs="Times New Roman"/>
          <w:sz w:val="24"/>
          <w:szCs w:val="24"/>
        </w:rPr>
        <w:t xml:space="preserve">. </w:t>
      </w:r>
    </w:p>
    <w:p w:rsidR="00EB05DF" w:rsidRPr="00BD16A3" w:rsidRDefault="00EB05DF" w:rsidP="00B77493">
      <w:pPr>
        <w:jc w:val="both"/>
        <w:rPr>
          <w:rFonts w:cs="Times New Roman"/>
          <w:sz w:val="24"/>
          <w:szCs w:val="24"/>
        </w:rPr>
      </w:pPr>
    </w:p>
    <w:p w:rsidR="00EE73AA" w:rsidRPr="00CE616B" w:rsidRDefault="00D506F7" w:rsidP="00EE73AA">
      <w:pPr>
        <w:jc w:val="both"/>
        <w:rPr>
          <w:rFonts w:cs="Times New Roman"/>
          <w:b/>
          <w:sz w:val="24"/>
          <w:szCs w:val="24"/>
        </w:rPr>
      </w:pPr>
      <w:r>
        <w:rPr>
          <w:rFonts w:cs="Times New Roman"/>
          <w:b/>
          <w:sz w:val="24"/>
          <w:szCs w:val="24"/>
        </w:rPr>
        <w:t>5 -</w:t>
      </w:r>
      <w:r w:rsidR="00B77493" w:rsidRPr="00CE616B">
        <w:rPr>
          <w:rFonts w:cs="Times New Roman"/>
          <w:b/>
          <w:sz w:val="24"/>
          <w:szCs w:val="24"/>
        </w:rPr>
        <w:t xml:space="preserve"> </w:t>
      </w:r>
      <w:r w:rsidR="00EE73AA" w:rsidRPr="00CE616B">
        <w:rPr>
          <w:rFonts w:cs="Times New Roman"/>
          <w:b/>
          <w:sz w:val="24"/>
          <w:szCs w:val="24"/>
        </w:rPr>
        <w:t>DO CONTEÚDO E DA FORMA DE APRESENTAÇÃO DO PLANO DE TRABALHO</w:t>
      </w:r>
    </w:p>
    <w:p w:rsidR="00EE73AA" w:rsidRPr="00BD16A3" w:rsidRDefault="00D506F7" w:rsidP="00EE73AA">
      <w:pPr>
        <w:widowControl w:val="0"/>
        <w:autoSpaceDE w:val="0"/>
        <w:autoSpaceDN w:val="0"/>
        <w:adjustRightInd w:val="0"/>
        <w:spacing w:after="0" w:line="240" w:lineRule="auto"/>
        <w:jc w:val="both"/>
        <w:rPr>
          <w:rFonts w:cs="Times New Roman"/>
          <w:sz w:val="24"/>
          <w:szCs w:val="24"/>
        </w:rPr>
      </w:pPr>
      <w:r>
        <w:rPr>
          <w:rFonts w:cs="Times New Roman"/>
          <w:sz w:val="24"/>
          <w:szCs w:val="24"/>
        </w:rPr>
        <w:t>5.1 -</w:t>
      </w:r>
      <w:r w:rsidR="00B77493" w:rsidRPr="00BD16A3">
        <w:rPr>
          <w:rFonts w:cs="Times New Roman"/>
          <w:sz w:val="24"/>
          <w:szCs w:val="24"/>
        </w:rPr>
        <w:t xml:space="preserve"> </w:t>
      </w:r>
      <w:r w:rsidR="00EE73AA" w:rsidRPr="00BD16A3">
        <w:rPr>
          <w:rFonts w:cs="Times New Roman"/>
          <w:sz w:val="24"/>
          <w:szCs w:val="24"/>
        </w:rPr>
        <w:t xml:space="preserve">A Documentação necessária à Habilitação e o Plano de Trabalho deverão ser </w:t>
      </w:r>
      <w:r w:rsidR="00704CCF" w:rsidRPr="00BD16A3">
        <w:rPr>
          <w:rFonts w:cs="Times New Roman"/>
          <w:sz w:val="24"/>
          <w:szCs w:val="24"/>
        </w:rPr>
        <w:t>apresentados em envelopes distintos e lacrados</w:t>
      </w:r>
      <w:r w:rsidR="00EE73AA" w:rsidRPr="00BD16A3">
        <w:rPr>
          <w:rFonts w:cs="Times New Roman"/>
          <w:sz w:val="24"/>
          <w:szCs w:val="24"/>
        </w:rPr>
        <w:t xml:space="preserve"> conforme modelos abaixo:</w:t>
      </w:r>
    </w:p>
    <w:p w:rsidR="00EE73AA" w:rsidRPr="00BD16A3" w:rsidRDefault="00EE73AA" w:rsidP="00EE73AA">
      <w:pPr>
        <w:widowControl w:val="0"/>
        <w:autoSpaceDE w:val="0"/>
        <w:autoSpaceDN w:val="0"/>
        <w:adjustRightInd w:val="0"/>
        <w:spacing w:after="0" w:line="240" w:lineRule="auto"/>
        <w:jc w:val="both"/>
        <w:rPr>
          <w:rFonts w:cs="Times New Roman"/>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9"/>
      </w:tblGrid>
      <w:tr w:rsidR="00EE73AA" w:rsidRPr="00BD16A3" w:rsidTr="00866273">
        <w:trPr>
          <w:trHeight w:val="1798"/>
          <w:jc w:val="center"/>
        </w:trPr>
        <w:tc>
          <w:tcPr>
            <w:tcW w:w="5719" w:type="dxa"/>
            <w:shd w:val="clear" w:color="auto" w:fill="auto"/>
            <w:vAlign w:val="center"/>
          </w:tcPr>
          <w:p w:rsidR="00EE73AA" w:rsidRPr="00BD16A3" w:rsidRDefault="00EE73AA" w:rsidP="00866273">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lastRenderedPageBreak/>
              <w:t>IDENTIFICAÇÃO DA ORGANIZAÇÃO DA</w:t>
            </w:r>
          </w:p>
          <w:p w:rsidR="00EE73AA" w:rsidRPr="00BD16A3" w:rsidRDefault="00EE73AA" w:rsidP="00866273">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SOCIEDADE CIVIL</w:t>
            </w:r>
          </w:p>
          <w:p w:rsidR="00EE73AA" w:rsidRPr="00BD16A3" w:rsidRDefault="00EE73AA" w:rsidP="00866273">
            <w:pPr>
              <w:widowControl w:val="0"/>
              <w:autoSpaceDE w:val="0"/>
              <w:autoSpaceDN w:val="0"/>
              <w:adjustRightInd w:val="0"/>
              <w:spacing w:after="0" w:line="240" w:lineRule="auto"/>
              <w:jc w:val="both"/>
              <w:rPr>
                <w:rFonts w:cs="Times New Roman"/>
                <w:b/>
                <w:iCs/>
                <w:sz w:val="24"/>
                <w:szCs w:val="24"/>
              </w:rPr>
            </w:pPr>
            <w:r w:rsidRPr="00BD16A3">
              <w:rPr>
                <w:rFonts w:cs="Times New Roman"/>
                <w:b/>
                <w:iCs/>
                <w:sz w:val="24"/>
                <w:szCs w:val="24"/>
              </w:rPr>
              <w:t>ENVELOPE Nº 01 – PLANO DE TRABALHO</w:t>
            </w:r>
          </w:p>
          <w:p w:rsidR="00EE73AA" w:rsidRPr="00BD16A3" w:rsidRDefault="00EE73AA" w:rsidP="00866273">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 xml:space="preserve">CHAMAMENTO PÚBLICO Nº. </w:t>
            </w:r>
            <w:r w:rsidR="00BF4CA9" w:rsidRPr="00BD16A3">
              <w:rPr>
                <w:rFonts w:cs="Times New Roman"/>
                <w:iCs/>
                <w:sz w:val="24"/>
                <w:szCs w:val="24"/>
              </w:rPr>
              <w:t>0</w:t>
            </w:r>
            <w:r w:rsidR="00833FD7">
              <w:rPr>
                <w:rFonts w:cs="Times New Roman"/>
                <w:iCs/>
                <w:sz w:val="24"/>
                <w:szCs w:val="24"/>
              </w:rPr>
              <w:t>10</w:t>
            </w:r>
            <w:r w:rsidRPr="00BD16A3">
              <w:rPr>
                <w:rFonts w:cs="Times New Roman"/>
                <w:iCs/>
                <w:sz w:val="24"/>
                <w:szCs w:val="24"/>
              </w:rPr>
              <w:t xml:space="preserve"> /20</w:t>
            </w:r>
            <w:r w:rsidR="00AD1B7B" w:rsidRPr="00BD16A3">
              <w:rPr>
                <w:rFonts w:cs="Times New Roman"/>
                <w:iCs/>
                <w:sz w:val="24"/>
                <w:szCs w:val="24"/>
              </w:rPr>
              <w:t>21</w:t>
            </w:r>
          </w:p>
          <w:p w:rsidR="00EE73AA" w:rsidRPr="00BD16A3" w:rsidRDefault="00EE73AA" w:rsidP="00833FD7">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 xml:space="preserve">PROCESSO ADMINISTRATIVO Nº. </w:t>
            </w:r>
            <w:r w:rsidR="00833FD7">
              <w:rPr>
                <w:rFonts w:cs="Times New Roman"/>
                <w:iCs/>
                <w:sz w:val="24"/>
                <w:szCs w:val="24"/>
              </w:rPr>
              <w:t>043</w:t>
            </w:r>
            <w:r w:rsidRPr="00833FD7">
              <w:rPr>
                <w:rFonts w:cs="Times New Roman"/>
                <w:iCs/>
                <w:sz w:val="24"/>
                <w:szCs w:val="24"/>
              </w:rPr>
              <w:t>/</w:t>
            </w:r>
            <w:r w:rsidR="00AD1B7B" w:rsidRPr="00833FD7">
              <w:rPr>
                <w:rFonts w:cs="Times New Roman"/>
                <w:iCs/>
                <w:sz w:val="24"/>
                <w:szCs w:val="24"/>
              </w:rPr>
              <w:t>2021</w:t>
            </w:r>
          </w:p>
        </w:tc>
      </w:tr>
    </w:tbl>
    <w:p w:rsidR="00EE73AA" w:rsidRPr="00BD16A3" w:rsidRDefault="00EE73AA" w:rsidP="00EE73AA">
      <w:pPr>
        <w:widowControl w:val="0"/>
        <w:autoSpaceDE w:val="0"/>
        <w:autoSpaceDN w:val="0"/>
        <w:adjustRightInd w:val="0"/>
        <w:spacing w:after="0" w:line="240" w:lineRule="auto"/>
        <w:jc w:val="both"/>
        <w:rPr>
          <w:rFonts w:cs="Times New Roman"/>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9"/>
      </w:tblGrid>
      <w:tr w:rsidR="00EE73AA" w:rsidRPr="00BD16A3" w:rsidTr="00866273">
        <w:trPr>
          <w:trHeight w:val="1703"/>
          <w:jc w:val="center"/>
        </w:trPr>
        <w:tc>
          <w:tcPr>
            <w:tcW w:w="5709" w:type="dxa"/>
            <w:shd w:val="clear" w:color="auto" w:fill="auto"/>
          </w:tcPr>
          <w:p w:rsidR="00EE73AA" w:rsidRPr="00BD16A3" w:rsidRDefault="00EE73AA" w:rsidP="00866273">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IDENTIFICAÇÃO DA ORGANIZAÇÃO DA</w:t>
            </w:r>
          </w:p>
          <w:p w:rsidR="00EE73AA" w:rsidRPr="00BD16A3" w:rsidRDefault="00EE73AA" w:rsidP="00866273">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SOCIEDADE CIVIL</w:t>
            </w:r>
          </w:p>
          <w:p w:rsidR="00EE73AA" w:rsidRPr="00BD16A3" w:rsidRDefault="00EE73AA" w:rsidP="00866273">
            <w:pPr>
              <w:widowControl w:val="0"/>
              <w:autoSpaceDE w:val="0"/>
              <w:autoSpaceDN w:val="0"/>
              <w:adjustRightInd w:val="0"/>
              <w:spacing w:after="0" w:line="240" w:lineRule="auto"/>
              <w:jc w:val="both"/>
              <w:rPr>
                <w:rFonts w:cs="Times New Roman"/>
                <w:b/>
                <w:iCs/>
                <w:sz w:val="24"/>
                <w:szCs w:val="24"/>
              </w:rPr>
            </w:pPr>
            <w:r w:rsidRPr="00BD16A3">
              <w:rPr>
                <w:rFonts w:cs="Times New Roman"/>
                <w:b/>
                <w:iCs/>
                <w:sz w:val="24"/>
                <w:szCs w:val="24"/>
              </w:rPr>
              <w:t>ENVELOPE Nº 02 – DOCUMENTOS DE</w:t>
            </w:r>
          </w:p>
          <w:p w:rsidR="00EE73AA" w:rsidRPr="00BD16A3" w:rsidRDefault="00EE73AA" w:rsidP="00866273">
            <w:pPr>
              <w:widowControl w:val="0"/>
              <w:autoSpaceDE w:val="0"/>
              <w:autoSpaceDN w:val="0"/>
              <w:adjustRightInd w:val="0"/>
              <w:spacing w:after="0" w:line="240" w:lineRule="auto"/>
              <w:jc w:val="both"/>
              <w:rPr>
                <w:rFonts w:cs="Times New Roman"/>
                <w:b/>
                <w:iCs/>
                <w:sz w:val="24"/>
                <w:szCs w:val="24"/>
              </w:rPr>
            </w:pPr>
            <w:r w:rsidRPr="00BD16A3">
              <w:rPr>
                <w:rFonts w:cs="Times New Roman"/>
                <w:b/>
                <w:iCs/>
                <w:sz w:val="24"/>
                <w:szCs w:val="24"/>
              </w:rPr>
              <w:t>HABILITAÇÃO</w:t>
            </w:r>
          </w:p>
          <w:p w:rsidR="00EE73AA" w:rsidRPr="00BD16A3" w:rsidRDefault="00EE73AA" w:rsidP="00866273">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 xml:space="preserve">CHAMAMENTO PÚBLICO Nº. </w:t>
            </w:r>
            <w:r w:rsidR="00BF4CA9" w:rsidRPr="00BD16A3">
              <w:rPr>
                <w:rFonts w:cs="Times New Roman"/>
                <w:iCs/>
                <w:sz w:val="24"/>
                <w:szCs w:val="24"/>
              </w:rPr>
              <w:t>0</w:t>
            </w:r>
            <w:r w:rsidR="00833FD7">
              <w:rPr>
                <w:rFonts w:cs="Times New Roman"/>
                <w:iCs/>
                <w:sz w:val="24"/>
                <w:szCs w:val="24"/>
              </w:rPr>
              <w:t>10</w:t>
            </w:r>
            <w:r w:rsidRPr="00BD16A3">
              <w:rPr>
                <w:rFonts w:cs="Times New Roman"/>
                <w:iCs/>
                <w:sz w:val="24"/>
                <w:szCs w:val="24"/>
              </w:rPr>
              <w:t xml:space="preserve"> /</w:t>
            </w:r>
            <w:r w:rsidR="00AD1B7B" w:rsidRPr="00BD16A3">
              <w:rPr>
                <w:rFonts w:cs="Times New Roman"/>
                <w:iCs/>
                <w:sz w:val="24"/>
                <w:szCs w:val="24"/>
              </w:rPr>
              <w:t>2021</w:t>
            </w:r>
          </w:p>
          <w:p w:rsidR="00EE73AA" w:rsidRPr="00BD16A3" w:rsidRDefault="00EE73AA" w:rsidP="00833FD7">
            <w:pPr>
              <w:widowControl w:val="0"/>
              <w:autoSpaceDE w:val="0"/>
              <w:autoSpaceDN w:val="0"/>
              <w:adjustRightInd w:val="0"/>
              <w:spacing w:after="0" w:line="240" w:lineRule="auto"/>
              <w:jc w:val="both"/>
              <w:rPr>
                <w:rFonts w:cs="Times New Roman"/>
                <w:iCs/>
                <w:sz w:val="24"/>
                <w:szCs w:val="24"/>
              </w:rPr>
            </w:pPr>
            <w:r w:rsidRPr="00BD16A3">
              <w:rPr>
                <w:rFonts w:cs="Times New Roman"/>
                <w:iCs/>
                <w:sz w:val="24"/>
                <w:szCs w:val="24"/>
              </w:rPr>
              <w:t xml:space="preserve">PROCESSO ADMINISTRATIVO </w:t>
            </w:r>
            <w:r w:rsidRPr="00833FD7">
              <w:rPr>
                <w:rFonts w:cs="Times New Roman"/>
                <w:iCs/>
                <w:sz w:val="24"/>
                <w:szCs w:val="24"/>
              </w:rPr>
              <w:t xml:space="preserve">Nº. </w:t>
            </w:r>
            <w:r w:rsidR="00833FD7" w:rsidRPr="00833FD7">
              <w:rPr>
                <w:rFonts w:cs="Times New Roman"/>
                <w:iCs/>
                <w:sz w:val="24"/>
                <w:szCs w:val="24"/>
              </w:rPr>
              <w:t>043</w:t>
            </w:r>
            <w:r w:rsidRPr="00833FD7">
              <w:rPr>
                <w:rFonts w:cs="Times New Roman"/>
                <w:iCs/>
                <w:sz w:val="24"/>
                <w:szCs w:val="24"/>
              </w:rPr>
              <w:t>/20</w:t>
            </w:r>
            <w:r w:rsidR="00AD1B7B" w:rsidRPr="00833FD7">
              <w:rPr>
                <w:rFonts w:cs="Times New Roman"/>
                <w:iCs/>
                <w:sz w:val="24"/>
                <w:szCs w:val="24"/>
              </w:rPr>
              <w:t>21</w:t>
            </w:r>
          </w:p>
        </w:tc>
      </w:tr>
    </w:tbl>
    <w:p w:rsidR="00EE73AA" w:rsidRPr="00BD16A3" w:rsidRDefault="00EE73AA" w:rsidP="00EE73AA">
      <w:pPr>
        <w:widowControl w:val="0"/>
        <w:autoSpaceDE w:val="0"/>
        <w:autoSpaceDN w:val="0"/>
        <w:adjustRightInd w:val="0"/>
        <w:spacing w:after="0" w:line="240" w:lineRule="auto"/>
        <w:jc w:val="both"/>
        <w:rPr>
          <w:rFonts w:cs="Times New Roman"/>
          <w:iCs/>
          <w:sz w:val="24"/>
          <w:szCs w:val="24"/>
        </w:rPr>
      </w:pPr>
    </w:p>
    <w:p w:rsidR="00B77493" w:rsidRPr="00BD16A3" w:rsidRDefault="00B77493" w:rsidP="00B77493">
      <w:pPr>
        <w:jc w:val="both"/>
        <w:rPr>
          <w:rFonts w:cs="Times New Roman"/>
          <w:sz w:val="24"/>
          <w:szCs w:val="24"/>
        </w:rPr>
      </w:pPr>
      <w:r w:rsidRPr="00BD16A3">
        <w:rPr>
          <w:rFonts w:cs="Times New Roman"/>
          <w:sz w:val="24"/>
          <w:szCs w:val="24"/>
        </w:rPr>
        <w:t xml:space="preserve">5.2 – Após o prazo, não será recebida nenhum documentação.                                                           </w:t>
      </w:r>
    </w:p>
    <w:p w:rsidR="00B77493" w:rsidRPr="00BD16A3" w:rsidRDefault="00BB0BAB" w:rsidP="00B77493">
      <w:pPr>
        <w:jc w:val="both"/>
        <w:rPr>
          <w:rFonts w:cs="Times New Roman"/>
          <w:sz w:val="24"/>
          <w:szCs w:val="24"/>
        </w:rPr>
      </w:pPr>
      <w:r w:rsidRPr="00BD16A3">
        <w:rPr>
          <w:rFonts w:cs="Times New Roman"/>
          <w:sz w:val="24"/>
          <w:szCs w:val="24"/>
        </w:rPr>
        <w:t>5.3</w:t>
      </w:r>
      <w:r w:rsidR="00827946" w:rsidRPr="00BD16A3">
        <w:rPr>
          <w:rFonts w:cs="Times New Roman"/>
          <w:sz w:val="24"/>
          <w:szCs w:val="24"/>
        </w:rPr>
        <w:t xml:space="preserve"> -</w:t>
      </w:r>
      <w:r w:rsidRPr="00BD16A3">
        <w:rPr>
          <w:rFonts w:cs="Times New Roman"/>
          <w:sz w:val="24"/>
          <w:szCs w:val="24"/>
        </w:rPr>
        <w:t xml:space="preserve"> </w:t>
      </w:r>
      <w:r w:rsidR="00B77493" w:rsidRPr="00BD16A3">
        <w:rPr>
          <w:rFonts w:cs="Times New Roman"/>
          <w:sz w:val="24"/>
          <w:szCs w:val="24"/>
        </w:rPr>
        <w:t xml:space="preserve">Para os fins </w:t>
      </w:r>
      <w:r w:rsidRPr="00BD16A3">
        <w:rPr>
          <w:rFonts w:cs="Times New Roman"/>
          <w:sz w:val="24"/>
          <w:szCs w:val="24"/>
        </w:rPr>
        <w:t>da</w:t>
      </w:r>
      <w:r w:rsidR="00B77493" w:rsidRPr="00BD16A3">
        <w:rPr>
          <w:rFonts w:cs="Times New Roman"/>
          <w:sz w:val="24"/>
          <w:szCs w:val="24"/>
        </w:rPr>
        <w:t xml:space="preserve"> Lei</w:t>
      </w:r>
      <w:r w:rsidRPr="00BD16A3">
        <w:rPr>
          <w:rFonts w:cs="Times New Roman"/>
          <w:sz w:val="24"/>
          <w:szCs w:val="24"/>
        </w:rPr>
        <w:t xml:space="preserve"> 13.019 Art.</w:t>
      </w:r>
      <w:r w:rsidR="00827946" w:rsidRPr="00BD16A3">
        <w:rPr>
          <w:rFonts w:cs="Times New Roman"/>
          <w:sz w:val="24"/>
          <w:szCs w:val="24"/>
        </w:rPr>
        <w:t xml:space="preserve"> 2</w:t>
      </w:r>
      <w:r w:rsidR="00B77493" w:rsidRPr="00BD16A3">
        <w:rPr>
          <w:rFonts w:cs="Times New Roman"/>
          <w:sz w:val="24"/>
          <w:szCs w:val="24"/>
        </w:rPr>
        <w:t xml:space="preserve">, considera-se: </w:t>
      </w:r>
    </w:p>
    <w:p w:rsidR="00B77493" w:rsidRPr="00BD16A3" w:rsidRDefault="00B77493" w:rsidP="00B77493">
      <w:pPr>
        <w:jc w:val="both"/>
        <w:rPr>
          <w:rFonts w:cs="Times New Roman"/>
          <w:sz w:val="24"/>
          <w:szCs w:val="24"/>
        </w:rPr>
      </w:pPr>
      <w:r w:rsidRPr="00BD16A3">
        <w:rPr>
          <w:rFonts w:cs="Times New Roman"/>
          <w:sz w:val="24"/>
          <w:szCs w:val="24"/>
        </w:rPr>
        <w:t>I - organização da sociedade civil</w:t>
      </w:r>
      <w:r w:rsidR="00614B30" w:rsidRPr="00BD16A3">
        <w:rPr>
          <w:rFonts w:cs="Times New Roman"/>
          <w:sz w:val="24"/>
          <w:szCs w:val="24"/>
        </w:rPr>
        <w:t>:</w:t>
      </w:r>
      <w:r w:rsidRPr="00BD16A3">
        <w:rPr>
          <w:rFonts w:cs="Times New Roman"/>
          <w:sz w:val="24"/>
          <w:szCs w:val="24"/>
        </w:rPr>
        <w:t xml:space="preserve"> </w:t>
      </w:r>
    </w:p>
    <w:p w:rsidR="00B77493" w:rsidRPr="00BD16A3" w:rsidRDefault="00B77493" w:rsidP="00B77493">
      <w:pPr>
        <w:jc w:val="both"/>
        <w:rPr>
          <w:rFonts w:cs="Times New Roman"/>
          <w:sz w:val="24"/>
          <w:szCs w:val="24"/>
        </w:rPr>
      </w:pPr>
      <w:r w:rsidRPr="00BD16A3">
        <w:rPr>
          <w:rFonts w:cs="Times New Roman"/>
          <w:sz w:val="24"/>
          <w:szCs w:val="24"/>
        </w:rPr>
        <w:t>a) entidade privada sem fins lucrativos que não distribua entre os seus sócios ou associados, conselheiros, diretores, empregados, doadores ou terceiros eventuais resultados, sobras, excedentes operacionais,</w:t>
      </w:r>
      <w:r w:rsidR="00A1723C" w:rsidRPr="00BD16A3">
        <w:rPr>
          <w:rFonts w:cs="Times New Roman"/>
          <w:sz w:val="24"/>
          <w:szCs w:val="24"/>
        </w:rPr>
        <w:t xml:space="preserve"> </w:t>
      </w:r>
      <w:r w:rsidRPr="00BD16A3">
        <w:rPr>
          <w:rFonts w:cs="Times New Roman"/>
          <w:sz w:val="24"/>
          <w:szCs w:val="24"/>
        </w:rPr>
        <w:t xml:space="preserve">brutos ou líquidos, dividendos, isenções de qualquer natureza, participações ou parcelas do seu patrimônio, auferidos mediante o exercício de suas atividades, e que </w:t>
      </w:r>
      <w:proofErr w:type="gramStart"/>
      <w:r w:rsidRPr="00BD16A3">
        <w:rPr>
          <w:rFonts w:cs="Times New Roman"/>
          <w:sz w:val="24"/>
          <w:szCs w:val="24"/>
        </w:rPr>
        <w:t>os aplique</w:t>
      </w:r>
      <w:proofErr w:type="gramEnd"/>
      <w:r w:rsidRPr="00BD16A3">
        <w:rPr>
          <w:rFonts w:cs="Times New Roman"/>
          <w:sz w:val="24"/>
          <w:szCs w:val="24"/>
        </w:rPr>
        <w:t xml:space="preserve"> integralmente na consecução do respectivo objeto social, de forma imediata ou por meio da constituição de fundo patrimonial ou fundo de reserva;            </w:t>
      </w:r>
    </w:p>
    <w:p w:rsidR="007424CF" w:rsidRPr="00BD16A3" w:rsidRDefault="00B77493" w:rsidP="00B77493">
      <w:pPr>
        <w:jc w:val="both"/>
        <w:rPr>
          <w:rFonts w:cs="Times New Roman"/>
          <w:sz w:val="24"/>
          <w:szCs w:val="24"/>
        </w:rPr>
      </w:pPr>
      <w:r w:rsidRPr="00BD16A3">
        <w:rPr>
          <w:rFonts w:cs="Times New Roman"/>
          <w:sz w:val="24"/>
          <w:szCs w:val="24"/>
        </w:rPr>
        <w:t>b) as sociedades cooperativas previstas na Lei no 9.867, de 10 de novembro de 1999; as integradas por pessoas em situação de risco ou vulnerabilidade pessoal ou social; as alcançadas por programas e ações de combate à pobreza e de geração de trabalho e renda; as voltadas para fomento, educação e capacitação de trabalhadores rurais ou capacitação de agentes de assistência técnica e extensão rural; e as</w:t>
      </w:r>
      <w:r w:rsidR="007424CF" w:rsidRPr="00BD16A3">
        <w:rPr>
          <w:rFonts w:cs="Times New Roman"/>
          <w:sz w:val="24"/>
          <w:szCs w:val="24"/>
        </w:rPr>
        <w:t xml:space="preserve"> </w:t>
      </w:r>
      <w:r w:rsidRPr="00BD16A3">
        <w:rPr>
          <w:rFonts w:cs="Times New Roman"/>
          <w:sz w:val="24"/>
          <w:szCs w:val="24"/>
        </w:rPr>
        <w:t xml:space="preserve">capacitadas para execução de atividades ou de projetos de interesse público e de cunho social.           </w:t>
      </w:r>
    </w:p>
    <w:p w:rsidR="007424CF" w:rsidRPr="00BD16A3" w:rsidRDefault="00B77493" w:rsidP="00B77493">
      <w:pPr>
        <w:jc w:val="both"/>
        <w:rPr>
          <w:rFonts w:cs="Times New Roman"/>
          <w:sz w:val="24"/>
          <w:szCs w:val="24"/>
        </w:rPr>
      </w:pPr>
      <w:r w:rsidRPr="00BD16A3">
        <w:rPr>
          <w:rFonts w:cs="Times New Roman"/>
          <w:sz w:val="24"/>
          <w:szCs w:val="24"/>
        </w:rPr>
        <w:t xml:space="preserve">c) as organizações religiosas que se dediquem a atividades ou a projetos de interesse público e de cunho social distintas das destinadas a fins exclusivamente religiosos; </w:t>
      </w:r>
    </w:p>
    <w:p w:rsidR="007424CF" w:rsidRPr="00BD16A3" w:rsidRDefault="007424CF" w:rsidP="00B77493">
      <w:pPr>
        <w:jc w:val="both"/>
        <w:rPr>
          <w:rFonts w:cs="Times New Roman"/>
          <w:sz w:val="24"/>
          <w:szCs w:val="24"/>
        </w:rPr>
      </w:pPr>
    </w:p>
    <w:p w:rsidR="007424CF" w:rsidRPr="00CE616B" w:rsidRDefault="00D506F7" w:rsidP="00B77493">
      <w:pPr>
        <w:jc w:val="both"/>
        <w:rPr>
          <w:rFonts w:cs="Times New Roman"/>
          <w:b/>
          <w:sz w:val="24"/>
          <w:szCs w:val="24"/>
        </w:rPr>
      </w:pPr>
      <w:r>
        <w:rPr>
          <w:rFonts w:cs="Times New Roman"/>
          <w:b/>
          <w:sz w:val="24"/>
          <w:szCs w:val="24"/>
        </w:rPr>
        <w:lastRenderedPageBreak/>
        <w:t>6 -</w:t>
      </w:r>
      <w:r w:rsidR="007424CF" w:rsidRPr="00CE616B">
        <w:rPr>
          <w:rFonts w:cs="Times New Roman"/>
          <w:b/>
          <w:sz w:val="24"/>
          <w:szCs w:val="24"/>
        </w:rPr>
        <w:t xml:space="preserve"> DA ANÁLISE DO PLANO DE TRABALHO E DEMAIS PROCEDIMENTOS QUANTO AO JULGAMENTO. </w:t>
      </w:r>
    </w:p>
    <w:p w:rsidR="00360942" w:rsidRPr="00BD16A3" w:rsidRDefault="007424CF" w:rsidP="00360942">
      <w:pPr>
        <w:jc w:val="both"/>
        <w:rPr>
          <w:rFonts w:cs="Times New Roman"/>
          <w:color w:val="FF0000"/>
          <w:sz w:val="24"/>
          <w:szCs w:val="24"/>
        </w:rPr>
      </w:pPr>
      <w:r w:rsidRPr="00BD16A3">
        <w:rPr>
          <w:rFonts w:cs="Times New Roman"/>
          <w:sz w:val="24"/>
          <w:szCs w:val="24"/>
        </w:rPr>
        <w:t xml:space="preserve">6.1 </w:t>
      </w:r>
      <w:r w:rsidR="00D506F7">
        <w:rPr>
          <w:rFonts w:cs="Times New Roman"/>
          <w:sz w:val="24"/>
          <w:szCs w:val="24"/>
        </w:rPr>
        <w:t>-</w:t>
      </w:r>
      <w:r w:rsidR="00360942" w:rsidRPr="00BD16A3">
        <w:rPr>
          <w:rFonts w:cs="Times New Roman"/>
          <w:sz w:val="24"/>
          <w:szCs w:val="24"/>
        </w:rPr>
        <w:t xml:space="preserve"> </w:t>
      </w:r>
      <w:r w:rsidR="00360942" w:rsidRPr="008B2176">
        <w:rPr>
          <w:rFonts w:cs="Times New Roman"/>
          <w:color w:val="000000" w:themeColor="text1"/>
          <w:sz w:val="24"/>
          <w:szCs w:val="24"/>
        </w:rPr>
        <w:t xml:space="preserve">A entrega dos envelopes de documentação e plano de trabalho, </w:t>
      </w:r>
      <w:r w:rsidR="00614B30" w:rsidRPr="008B2176">
        <w:rPr>
          <w:rFonts w:cs="Times New Roman"/>
          <w:color w:val="000000" w:themeColor="text1"/>
          <w:sz w:val="24"/>
          <w:szCs w:val="24"/>
        </w:rPr>
        <w:t>será</w:t>
      </w:r>
      <w:r w:rsidR="00360942" w:rsidRPr="008B2176">
        <w:rPr>
          <w:rFonts w:cs="Times New Roman"/>
          <w:color w:val="000000" w:themeColor="text1"/>
          <w:sz w:val="24"/>
          <w:szCs w:val="24"/>
        </w:rPr>
        <w:t xml:space="preserve"> na Prefeitura Municipal de Mococa, localizada no endereço Rua XV de Novembro, 360, Mococa – SP, impreterivelmente das </w:t>
      </w:r>
      <w:proofErr w:type="gramStart"/>
      <w:r w:rsidR="00693AF4" w:rsidRPr="008B2176">
        <w:rPr>
          <w:rFonts w:cs="Times New Roman"/>
          <w:color w:val="000000" w:themeColor="text1"/>
          <w:sz w:val="24"/>
          <w:szCs w:val="24"/>
        </w:rPr>
        <w:t>12:00</w:t>
      </w:r>
      <w:proofErr w:type="gramEnd"/>
      <w:r w:rsidR="00360942" w:rsidRPr="008B2176">
        <w:rPr>
          <w:rFonts w:cs="Times New Roman"/>
          <w:color w:val="000000" w:themeColor="text1"/>
          <w:sz w:val="24"/>
          <w:szCs w:val="24"/>
        </w:rPr>
        <w:t xml:space="preserve"> horas às 1</w:t>
      </w:r>
      <w:r w:rsidR="000B6981">
        <w:rPr>
          <w:rFonts w:cs="Times New Roman"/>
          <w:color w:val="000000" w:themeColor="text1"/>
          <w:sz w:val="24"/>
          <w:szCs w:val="24"/>
        </w:rPr>
        <w:t>3</w:t>
      </w:r>
      <w:r w:rsidR="00360942" w:rsidRPr="008B2176">
        <w:rPr>
          <w:rFonts w:cs="Times New Roman"/>
          <w:color w:val="000000" w:themeColor="text1"/>
          <w:sz w:val="24"/>
          <w:szCs w:val="24"/>
        </w:rPr>
        <w:t xml:space="preserve">:00 horas, </w:t>
      </w:r>
      <w:r w:rsidR="00360942" w:rsidRPr="000B6981">
        <w:rPr>
          <w:rFonts w:cs="Times New Roman"/>
          <w:color w:val="000000" w:themeColor="text1"/>
          <w:sz w:val="24"/>
          <w:szCs w:val="24"/>
        </w:rPr>
        <w:t xml:space="preserve">do dia </w:t>
      </w:r>
      <w:r w:rsidR="000B6981" w:rsidRPr="000B6981">
        <w:rPr>
          <w:rFonts w:cs="Times New Roman"/>
          <w:color w:val="000000" w:themeColor="text1"/>
          <w:sz w:val="24"/>
          <w:szCs w:val="24"/>
        </w:rPr>
        <w:t>08</w:t>
      </w:r>
      <w:r w:rsidR="00360942" w:rsidRPr="000B6981">
        <w:rPr>
          <w:rFonts w:cs="Times New Roman"/>
          <w:color w:val="000000" w:themeColor="text1"/>
          <w:sz w:val="24"/>
          <w:szCs w:val="24"/>
        </w:rPr>
        <w:t xml:space="preserve"> de </w:t>
      </w:r>
      <w:r w:rsidR="000B6981" w:rsidRPr="000B6981">
        <w:rPr>
          <w:rFonts w:cs="Times New Roman"/>
          <w:color w:val="000000" w:themeColor="text1"/>
          <w:sz w:val="24"/>
          <w:szCs w:val="24"/>
        </w:rPr>
        <w:t>Dezembro</w:t>
      </w:r>
      <w:r w:rsidR="00BF4CA9" w:rsidRPr="000B6981">
        <w:rPr>
          <w:rFonts w:cs="Times New Roman"/>
          <w:color w:val="000000" w:themeColor="text1"/>
          <w:sz w:val="24"/>
          <w:szCs w:val="24"/>
        </w:rPr>
        <w:t xml:space="preserve"> </w:t>
      </w:r>
      <w:proofErr w:type="spellStart"/>
      <w:r w:rsidR="00BF4CA9" w:rsidRPr="000B6981">
        <w:rPr>
          <w:rFonts w:cs="Times New Roman"/>
          <w:color w:val="000000" w:themeColor="text1"/>
          <w:sz w:val="24"/>
          <w:szCs w:val="24"/>
        </w:rPr>
        <w:t>de</w:t>
      </w:r>
      <w:proofErr w:type="spellEnd"/>
      <w:r w:rsidR="00BF4CA9" w:rsidRPr="000B6981">
        <w:rPr>
          <w:rFonts w:cs="Times New Roman"/>
          <w:color w:val="000000" w:themeColor="text1"/>
          <w:sz w:val="24"/>
          <w:szCs w:val="24"/>
        </w:rPr>
        <w:t xml:space="preserve"> 2</w:t>
      </w:r>
      <w:r w:rsidR="00360942" w:rsidRPr="000B6981">
        <w:rPr>
          <w:rFonts w:cs="Times New Roman"/>
          <w:color w:val="000000" w:themeColor="text1"/>
          <w:sz w:val="24"/>
          <w:szCs w:val="24"/>
        </w:rPr>
        <w:t>021</w:t>
      </w:r>
      <w:r w:rsidR="00614B30" w:rsidRPr="000B6981">
        <w:rPr>
          <w:rFonts w:cs="Times New Roman"/>
          <w:color w:val="000000" w:themeColor="text1"/>
          <w:sz w:val="24"/>
          <w:szCs w:val="24"/>
        </w:rPr>
        <w:t>,</w:t>
      </w:r>
      <w:r w:rsidR="00614B30" w:rsidRPr="008B2176">
        <w:rPr>
          <w:rFonts w:cs="Times New Roman"/>
          <w:color w:val="000000" w:themeColor="text1"/>
          <w:sz w:val="24"/>
          <w:szCs w:val="24"/>
        </w:rPr>
        <w:t xml:space="preserve"> através do Setor de Protocolo</w:t>
      </w:r>
      <w:r w:rsidR="00360942" w:rsidRPr="008B2176">
        <w:rPr>
          <w:rFonts w:cs="Times New Roman"/>
          <w:color w:val="000000" w:themeColor="text1"/>
          <w:sz w:val="24"/>
          <w:szCs w:val="24"/>
        </w:rPr>
        <w:t xml:space="preserve"> destinado ao Departamento de Desenvolvimento Social e Habitação.</w:t>
      </w:r>
    </w:p>
    <w:p w:rsidR="00360942" w:rsidRPr="00BD16A3" w:rsidRDefault="008B2176" w:rsidP="00360942">
      <w:pPr>
        <w:widowControl w:val="0"/>
        <w:tabs>
          <w:tab w:val="left" w:pos="540"/>
        </w:tabs>
        <w:autoSpaceDE w:val="0"/>
        <w:autoSpaceDN w:val="0"/>
        <w:adjustRightInd w:val="0"/>
        <w:spacing w:after="0" w:line="240" w:lineRule="auto"/>
        <w:jc w:val="both"/>
        <w:rPr>
          <w:rFonts w:cs="Times New Roman"/>
          <w:sz w:val="24"/>
          <w:szCs w:val="24"/>
        </w:rPr>
      </w:pPr>
      <w:r>
        <w:rPr>
          <w:rFonts w:cs="Times New Roman"/>
          <w:b/>
          <w:bCs/>
          <w:sz w:val="24"/>
          <w:szCs w:val="24"/>
        </w:rPr>
        <w:t>6.2</w:t>
      </w:r>
      <w:r w:rsidR="00D506F7">
        <w:rPr>
          <w:rFonts w:cs="Times New Roman"/>
          <w:b/>
          <w:bCs/>
          <w:sz w:val="24"/>
          <w:szCs w:val="24"/>
        </w:rPr>
        <w:t xml:space="preserve"> -</w:t>
      </w:r>
      <w:r w:rsidR="00360942" w:rsidRPr="00BD16A3">
        <w:rPr>
          <w:rFonts w:cs="Times New Roman"/>
          <w:b/>
          <w:bCs/>
          <w:sz w:val="24"/>
          <w:szCs w:val="24"/>
        </w:rPr>
        <w:t xml:space="preserve"> </w:t>
      </w:r>
      <w:r w:rsidR="00360942" w:rsidRPr="00BD16A3">
        <w:rPr>
          <w:rFonts w:cs="Times New Roman"/>
          <w:sz w:val="24"/>
          <w:szCs w:val="24"/>
        </w:rPr>
        <w:t>A Fase de Seleção abrangerá a avaliação das Propostas de Plano de Trabalho, documentos de habilitação, a divulgação e a homologação dos resultados, devendo observar as seguintes etapas:</w:t>
      </w:r>
    </w:p>
    <w:p w:rsidR="00360942" w:rsidRPr="00BD16A3" w:rsidRDefault="00360942" w:rsidP="00360942">
      <w:pPr>
        <w:jc w:val="both"/>
        <w:rPr>
          <w:rFonts w:cs="Times New Roman"/>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101"/>
        <w:gridCol w:w="5845"/>
        <w:gridCol w:w="2126"/>
      </w:tblGrid>
      <w:tr w:rsidR="00360942" w:rsidRPr="00BD16A3" w:rsidTr="00360942">
        <w:trPr>
          <w:trHeight w:val="270"/>
        </w:trPr>
        <w:tc>
          <w:tcPr>
            <w:tcW w:w="9072" w:type="dxa"/>
            <w:gridSpan w:val="3"/>
            <w:shd w:val="clear" w:color="auto" w:fill="D9D9D9"/>
          </w:tcPr>
          <w:p w:rsidR="00360942" w:rsidRPr="00BD16A3" w:rsidRDefault="00360942" w:rsidP="00360942">
            <w:pPr>
              <w:widowControl w:val="0"/>
              <w:autoSpaceDE w:val="0"/>
              <w:autoSpaceDN w:val="0"/>
              <w:adjustRightInd w:val="0"/>
              <w:jc w:val="center"/>
              <w:rPr>
                <w:rFonts w:cs="Times New Roman"/>
                <w:b/>
                <w:sz w:val="24"/>
                <w:szCs w:val="24"/>
              </w:rPr>
            </w:pPr>
            <w:r w:rsidRPr="00BD16A3">
              <w:rPr>
                <w:rFonts w:cs="Times New Roman"/>
                <w:b/>
                <w:sz w:val="24"/>
                <w:szCs w:val="24"/>
              </w:rPr>
              <w:t>TABELA 1</w:t>
            </w:r>
          </w:p>
        </w:tc>
      </w:tr>
      <w:tr w:rsidR="00360942" w:rsidRPr="00BD16A3" w:rsidTr="00360942">
        <w:tblPrEx>
          <w:tblCellMar>
            <w:left w:w="108" w:type="dxa"/>
            <w:right w:w="108" w:type="dxa"/>
          </w:tblCellMar>
          <w:tblLook w:val="04A0"/>
        </w:tblPrEx>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b/>
                <w:bCs/>
                <w:sz w:val="24"/>
                <w:szCs w:val="24"/>
                <w:lang w:eastAsia="pt-BR"/>
              </w:rPr>
            </w:pPr>
            <w:r w:rsidRPr="00BD16A3">
              <w:rPr>
                <w:rFonts w:cs="Times New Roman"/>
                <w:b/>
                <w:bCs/>
                <w:sz w:val="24"/>
                <w:szCs w:val="24"/>
                <w:lang w:eastAsia="pt-BR"/>
              </w:rPr>
              <w:t>ETAPA</w:t>
            </w:r>
          </w:p>
        </w:tc>
        <w:tc>
          <w:tcPr>
            <w:tcW w:w="5845" w:type="dxa"/>
          </w:tcPr>
          <w:p w:rsidR="00360942" w:rsidRPr="00BD16A3" w:rsidRDefault="00360942" w:rsidP="00360942">
            <w:pPr>
              <w:widowControl w:val="0"/>
              <w:autoSpaceDE w:val="0"/>
              <w:autoSpaceDN w:val="0"/>
              <w:adjustRightInd w:val="0"/>
              <w:spacing w:after="0" w:line="240" w:lineRule="auto"/>
              <w:jc w:val="center"/>
              <w:rPr>
                <w:rFonts w:cs="Times New Roman"/>
                <w:b/>
                <w:bCs/>
                <w:sz w:val="24"/>
                <w:szCs w:val="24"/>
                <w:lang w:eastAsia="pt-BR"/>
              </w:rPr>
            </w:pPr>
            <w:r w:rsidRPr="00BD16A3">
              <w:rPr>
                <w:rFonts w:cs="Times New Roman"/>
                <w:b/>
                <w:bCs/>
                <w:sz w:val="24"/>
                <w:szCs w:val="24"/>
                <w:lang w:eastAsia="pt-BR"/>
              </w:rPr>
              <w:t>DESCRIÇÃO</w:t>
            </w:r>
          </w:p>
        </w:tc>
        <w:tc>
          <w:tcPr>
            <w:tcW w:w="2126" w:type="dxa"/>
          </w:tcPr>
          <w:p w:rsidR="00360942" w:rsidRPr="00BD16A3" w:rsidRDefault="00360942" w:rsidP="00360942">
            <w:pPr>
              <w:widowControl w:val="0"/>
              <w:autoSpaceDE w:val="0"/>
              <w:autoSpaceDN w:val="0"/>
              <w:adjustRightInd w:val="0"/>
              <w:spacing w:after="0" w:line="240" w:lineRule="auto"/>
              <w:jc w:val="center"/>
              <w:rPr>
                <w:rFonts w:cs="Times New Roman"/>
                <w:b/>
                <w:bCs/>
                <w:sz w:val="24"/>
                <w:szCs w:val="24"/>
                <w:lang w:eastAsia="pt-BR"/>
              </w:rPr>
            </w:pPr>
            <w:r w:rsidRPr="00BD16A3">
              <w:rPr>
                <w:rFonts w:cs="Times New Roman"/>
                <w:b/>
                <w:bCs/>
                <w:sz w:val="24"/>
                <w:szCs w:val="24"/>
                <w:lang w:eastAsia="pt-BR"/>
              </w:rPr>
              <w:t>PRAZO</w:t>
            </w:r>
          </w:p>
        </w:tc>
      </w:tr>
      <w:tr w:rsidR="00360942" w:rsidRPr="00BD16A3" w:rsidTr="00360942">
        <w:tblPrEx>
          <w:tblCellMar>
            <w:left w:w="108" w:type="dxa"/>
            <w:right w:w="108" w:type="dxa"/>
          </w:tblCellMar>
          <w:tblLook w:val="04A0"/>
        </w:tblPrEx>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t>1</w:t>
            </w:r>
            <w:proofErr w:type="gramEnd"/>
          </w:p>
        </w:tc>
        <w:tc>
          <w:tcPr>
            <w:tcW w:w="5845" w:type="dxa"/>
          </w:tcPr>
          <w:p w:rsidR="00360942" w:rsidRPr="00BD16A3" w:rsidRDefault="00360942" w:rsidP="00360942">
            <w:pPr>
              <w:widowControl w:val="0"/>
              <w:autoSpaceDE w:val="0"/>
              <w:autoSpaceDN w:val="0"/>
              <w:adjustRightInd w:val="0"/>
              <w:spacing w:after="0" w:line="240" w:lineRule="auto"/>
              <w:rPr>
                <w:rFonts w:cs="Times New Roman"/>
                <w:sz w:val="24"/>
                <w:szCs w:val="24"/>
                <w:lang w:eastAsia="pt-BR"/>
              </w:rPr>
            </w:pPr>
            <w:r w:rsidRPr="00BD16A3">
              <w:rPr>
                <w:rFonts w:cs="Times New Roman"/>
                <w:sz w:val="24"/>
                <w:szCs w:val="24"/>
                <w:lang w:eastAsia="pt-BR"/>
              </w:rPr>
              <w:t>Publicação do Edital de Chamamento Público</w:t>
            </w:r>
          </w:p>
        </w:tc>
        <w:tc>
          <w:tcPr>
            <w:tcW w:w="2126" w:type="dxa"/>
            <w:vAlign w:val="center"/>
          </w:tcPr>
          <w:p w:rsidR="00360942" w:rsidRPr="00BD16A3" w:rsidRDefault="00412CC9" w:rsidP="00412CC9">
            <w:pPr>
              <w:widowControl w:val="0"/>
              <w:autoSpaceDE w:val="0"/>
              <w:autoSpaceDN w:val="0"/>
              <w:adjustRightInd w:val="0"/>
              <w:spacing w:after="0" w:line="240" w:lineRule="auto"/>
              <w:jc w:val="center"/>
              <w:rPr>
                <w:rFonts w:cs="Times New Roman"/>
                <w:sz w:val="24"/>
                <w:szCs w:val="24"/>
                <w:lang w:eastAsia="pt-BR"/>
              </w:rPr>
            </w:pPr>
            <w:r w:rsidRPr="00412CC9">
              <w:rPr>
                <w:rFonts w:cs="Times New Roman"/>
                <w:sz w:val="24"/>
                <w:szCs w:val="24"/>
                <w:lang w:eastAsia="pt-BR"/>
              </w:rPr>
              <w:t>09</w:t>
            </w:r>
            <w:r w:rsidR="00840325" w:rsidRPr="00412CC9">
              <w:rPr>
                <w:rFonts w:cs="Times New Roman"/>
                <w:sz w:val="24"/>
                <w:szCs w:val="24"/>
                <w:lang w:eastAsia="pt-BR"/>
              </w:rPr>
              <w:t>/</w:t>
            </w:r>
            <w:r w:rsidRPr="00412CC9">
              <w:rPr>
                <w:rFonts w:cs="Times New Roman"/>
                <w:sz w:val="24"/>
                <w:szCs w:val="24"/>
                <w:lang w:eastAsia="pt-BR"/>
              </w:rPr>
              <w:t>11</w:t>
            </w:r>
            <w:r w:rsidR="00840325" w:rsidRPr="00412CC9">
              <w:rPr>
                <w:rFonts w:cs="Times New Roman"/>
                <w:sz w:val="24"/>
                <w:szCs w:val="24"/>
                <w:lang w:eastAsia="pt-BR"/>
              </w:rPr>
              <w:t>/2021</w:t>
            </w:r>
          </w:p>
        </w:tc>
      </w:tr>
      <w:tr w:rsidR="00360942" w:rsidRPr="00BD16A3" w:rsidTr="00360942">
        <w:tblPrEx>
          <w:tblCellMar>
            <w:left w:w="108" w:type="dxa"/>
            <w:right w:w="108" w:type="dxa"/>
          </w:tblCellMar>
          <w:tblLook w:val="04A0"/>
        </w:tblPrEx>
        <w:trPr>
          <w:trHeight w:val="803"/>
        </w:trPr>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t>2</w:t>
            </w:r>
            <w:proofErr w:type="gramEnd"/>
          </w:p>
        </w:tc>
        <w:tc>
          <w:tcPr>
            <w:tcW w:w="5845" w:type="dxa"/>
          </w:tcPr>
          <w:p w:rsidR="00360942" w:rsidRPr="00BD16A3" w:rsidRDefault="00360942" w:rsidP="00360942">
            <w:pPr>
              <w:widowControl w:val="0"/>
              <w:autoSpaceDE w:val="0"/>
              <w:autoSpaceDN w:val="0"/>
              <w:adjustRightInd w:val="0"/>
              <w:spacing w:after="0" w:line="240" w:lineRule="auto"/>
              <w:jc w:val="both"/>
              <w:rPr>
                <w:rFonts w:cs="Times New Roman"/>
                <w:sz w:val="24"/>
                <w:szCs w:val="24"/>
                <w:lang w:eastAsia="pt-BR"/>
              </w:rPr>
            </w:pPr>
            <w:r w:rsidRPr="00BD16A3">
              <w:rPr>
                <w:rFonts w:cs="Times New Roman"/>
                <w:sz w:val="24"/>
                <w:szCs w:val="24"/>
                <w:lang w:eastAsia="pt-BR"/>
              </w:rPr>
              <w:t xml:space="preserve">Sessão de Abertura – Credenciamento e recebimento do envelope contendo </w:t>
            </w:r>
            <w:r w:rsidRPr="00BD16A3">
              <w:rPr>
                <w:rFonts w:cs="Times New Roman"/>
                <w:sz w:val="24"/>
                <w:szCs w:val="24"/>
              </w:rPr>
              <w:t>ENVELOPE Nº 01 –</w:t>
            </w:r>
            <w:r w:rsidR="00822F7F" w:rsidRPr="00BD16A3">
              <w:rPr>
                <w:rFonts w:cs="Times New Roman"/>
                <w:sz w:val="24"/>
                <w:szCs w:val="24"/>
              </w:rPr>
              <w:t xml:space="preserve"> </w:t>
            </w:r>
            <w:r w:rsidRPr="00BD16A3">
              <w:rPr>
                <w:rFonts w:cs="Times New Roman"/>
                <w:sz w:val="24"/>
                <w:szCs w:val="24"/>
              </w:rPr>
              <w:t>PLANO DE TRABALHO e ENVELOPE Nº 02 –</w:t>
            </w:r>
            <w:r w:rsidR="00822F7F" w:rsidRPr="00BD16A3">
              <w:rPr>
                <w:rFonts w:cs="Times New Roman"/>
                <w:sz w:val="24"/>
                <w:szCs w:val="24"/>
              </w:rPr>
              <w:t xml:space="preserve"> </w:t>
            </w:r>
            <w:r w:rsidRPr="00BD16A3">
              <w:rPr>
                <w:rFonts w:cs="Times New Roman"/>
                <w:sz w:val="24"/>
                <w:szCs w:val="24"/>
              </w:rPr>
              <w:t>DOCUMENTOS PARA HABILITAÇÃO DA OSC</w:t>
            </w:r>
          </w:p>
        </w:tc>
        <w:tc>
          <w:tcPr>
            <w:tcW w:w="2126" w:type="dxa"/>
            <w:vAlign w:val="center"/>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r w:rsidRPr="00BD16A3">
              <w:rPr>
                <w:rFonts w:cs="Times New Roman"/>
                <w:sz w:val="24"/>
                <w:szCs w:val="24"/>
                <w:lang w:eastAsia="pt-BR"/>
              </w:rPr>
              <w:t>30 ou mais dias após a publicação do edital</w:t>
            </w:r>
          </w:p>
          <w:p w:rsidR="00360942" w:rsidRPr="00BD16A3" w:rsidRDefault="00360942" w:rsidP="00360942">
            <w:pPr>
              <w:widowControl w:val="0"/>
              <w:autoSpaceDE w:val="0"/>
              <w:autoSpaceDN w:val="0"/>
              <w:adjustRightInd w:val="0"/>
              <w:spacing w:after="0" w:line="240" w:lineRule="auto"/>
              <w:rPr>
                <w:rFonts w:cs="Times New Roman"/>
                <w:color w:val="FF0000"/>
                <w:sz w:val="24"/>
                <w:szCs w:val="24"/>
                <w:lang w:eastAsia="pt-BR"/>
              </w:rPr>
            </w:pPr>
          </w:p>
        </w:tc>
      </w:tr>
      <w:tr w:rsidR="00360942" w:rsidRPr="00BD16A3" w:rsidTr="00360942">
        <w:tblPrEx>
          <w:tblCellMar>
            <w:left w:w="108" w:type="dxa"/>
            <w:right w:w="108" w:type="dxa"/>
          </w:tblCellMar>
          <w:tblLook w:val="04A0"/>
        </w:tblPrEx>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t>3</w:t>
            </w:r>
            <w:proofErr w:type="gramEnd"/>
          </w:p>
        </w:tc>
        <w:tc>
          <w:tcPr>
            <w:tcW w:w="5845" w:type="dxa"/>
          </w:tcPr>
          <w:p w:rsidR="00360942" w:rsidRPr="00BD16A3" w:rsidRDefault="00360942" w:rsidP="00360942">
            <w:pPr>
              <w:widowControl w:val="0"/>
              <w:autoSpaceDE w:val="0"/>
              <w:autoSpaceDN w:val="0"/>
              <w:adjustRightInd w:val="0"/>
              <w:spacing w:after="0" w:line="240" w:lineRule="auto"/>
              <w:jc w:val="both"/>
              <w:rPr>
                <w:rFonts w:cs="Times New Roman"/>
                <w:color w:val="000000"/>
                <w:sz w:val="24"/>
                <w:szCs w:val="24"/>
                <w:lang w:eastAsia="pt-BR"/>
              </w:rPr>
            </w:pPr>
            <w:r w:rsidRPr="00BD16A3">
              <w:rPr>
                <w:rFonts w:cs="Times New Roman"/>
                <w:color w:val="000000"/>
                <w:sz w:val="24"/>
                <w:szCs w:val="24"/>
                <w:lang w:eastAsia="pt-BR"/>
              </w:rPr>
              <w:t>Etapa competitiva de análise e avaliação pela Comissão de Seleção das Propostas de Plano de Trabalho e docume</w:t>
            </w:r>
            <w:r w:rsidR="00746D43" w:rsidRPr="00BD16A3">
              <w:rPr>
                <w:rFonts w:cs="Times New Roman"/>
                <w:color w:val="000000"/>
                <w:sz w:val="24"/>
                <w:szCs w:val="24"/>
                <w:lang w:eastAsia="pt-BR"/>
              </w:rPr>
              <w:t xml:space="preserve">ntos para a habilitação das </w:t>
            </w:r>
            <w:proofErr w:type="spellStart"/>
            <w:r w:rsidR="00746D43" w:rsidRPr="00BD16A3">
              <w:rPr>
                <w:rFonts w:cs="Times New Roman"/>
                <w:color w:val="000000"/>
                <w:sz w:val="24"/>
                <w:szCs w:val="24"/>
                <w:lang w:eastAsia="pt-BR"/>
              </w:rPr>
              <w:t>OSC</w:t>
            </w:r>
            <w:r w:rsidR="00AD2849" w:rsidRPr="00BD16A3">
              <w:rPr>
                <w:rFonts w:cs="Times New Roman"/>
                <w:color w:val="000000"/>
                <w:sz w:val="24"/>
                <w:szCs w:val="24"/>
                <w:lang w:eastAsia="pt-BR"/>
              </w:rPr>
              <w:t>’</w:t>
            </w:r>
            <w:r w:rsidR="00746D43" w:rsidRPr="00BD16A3">
              <w:rPr>
                <w:rFonts w:cs="Times New Roman"/>
                <w:color w:val="000000"/>
                <w:sz w:val="24"/>
                <w:szCs w:val="24"/>
                <w:lang w:eastAsia="pt-BR"/>
              </w:rPr>
              <w:t>s</w:t>
            </w:r>
            <w:proofErr w:type="spellEnd"/>
            <w:r w:rsidRPr="00BD16A3">
              <w:rPr>
                <w:rFonts w:cs="Times New Roman"/>
                <w:color w:val="000000"/>
                <w:sz w:val="24"/>
                <w:szCs w:val="24"/>
                <w:lang w:eastAsia="pt-BR"/>
              </w:rPr>
              <w:t xml:space="preserve"> apresentados na Sessão de Abertura, que poderá ser suspensa para referida análise e respectiva avaliação, a depender da quantidade e complexidade. O prazo final para análise constará da ata de sessão de abertura devidamente publicada.</w:t>
            </w:r>
          </w:p>
        </w:tc>
        <w:tc>
          <w:tcPr>
            <w:tcW w:w="2126" w:type="dxa"/>
          </w:tcPr>
          <w:p w:rsidR="00360942" w:rsidRPr="00BD16A3" w:rsidRDefault="00360942" w:rsidP="00360942">
            <w:pPr>
              <w:widowControl w:val="0"/>
              <w:autoSpaceDE w:val="0"/>
              <w:autoSpaceDN w:val="0"/>
              <w:adjustRightInd w:val="0"/>
              <w:spacing w:after="0" w:line="240" w:lineRule="auto"/>
              <w:rPr>
                <w:rFonts w:cs="Times New Roman"/>
                <w:iCs/>
                <w:color w:val="000000"/>
                <w:sz w:val="24"/>
                <w:szCs w:val="24"/>
                <w:lang w:eastAsia="pt-BR"/>
              </w:rPr>
            </w:pPr>
            <w:r w:rsidRPr="00BD16A3">
              <w:rPr>
                <w:rFonts w:cs="Times New Roman"/>
                <w:iCs/>
                <w:color w:val="000000"/>
                <w:sz w:val="24"/>
                <w:szCs w:val="24"/>
                <w:lang w:eastAsia="pt-BR"/>
              </w:rPr>
              <w:t xml:space="preserve">(prazo discricionário a ser definido pela Comissão de Seleção, segundo o número de Propostas de Plano de Trabalho apresentadas, na sessão de abertura, ficando cientes às </w:t>
            </w:r>
            <w:proofErr w:type="spellStart"/>
            <w:r w:rsidRPr="00BD16A3">
              <w:rPr>
                <w:rFonts w:cs="Times New Roman"/>
                <w:iCs/>
                <w:color w:val="000000"/>
                <w:sz w:val="24"/>
                <w:szCs w:val="24"/>
                <w:lang w:eastAsia="pt-BR"/>
              </w:rPr>
              <w:t>OSC’s</w:t>
            </w:r>
            <w:proofErr w:type="spellEnd"/>
            <w:r w:rsidRPr="00BD16A3">
              <w:rPr>
                <w:rFonts w:cs="Times New Roman"/>
                <w:iCs/>
                <w:color w:val="000000"/>
                <w:sz w:val="24"/>
                <w:szCs w:val="24"/>
                <w:lang w:eastAsia="pt-BR"/>
              </w:rPr>
              <w:t xml:space="preserve"> Proponentes).</w:t>
            </w:r>
          </w:p>
        </w:tc>
      </w:tr>
      <w:tr w:rsidR="00360942" w:rsidRPr="00BD16A3" w:rsidTr="00360942">
        <w:tblPrEx>
          <w:tblCellMar>
            <w:left w:w="108" w:type="dxa"/>
            <w:right w:w="108" w:type="dxa"/>
          </w:tblCellMar>
          <w:tblLook w:val="04A0"/>
        </w:tblPrEx>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t>4</w:t>
            </w:r>
            <w:proofErr w:type="gramEnd"/>
          </w:p>
        </w:tc>
        <w:tc>
          <w:tcPr>
            <w:tcW w:w="5845" w:type="dxa"/>
          </w:tcPr>
          <w:p w:rsidR="00360942" w:rsidRPr="00BD16A3" w:rsidRDefault="00360942" w:rsidP="00360942">
            <w:pPr>
              <w:widowControl w:val="0"/>
              <w:autoSpaceDE w:val="0"/>
              <w:autoSpaceDN w:val="0"/>
              <w:adjustRightInd w:val="0"/>
              <w:spacing w:after="0" w:line="240" w:lineRule="auto"/>
              <w:rPr>
                <w:rFonts w:cs="Times New Roman"/>
                <w:color w:val="000000"/>
                <w:sz w:val="24"/>
                <w:szCs w:val="24"/>
                <w:lang w:eastAsia="pt-BR"/>
              </w:rPr>
            </w:pPr>
            <w:r w:rsidRPr="00BD16A3">
              <w:rPr>
                <w:rFonts w:cs="Times New Roman"/>
                <w:color w:val="000000"/>
                <w:sz w:val="24"/>
                <w:szCs w:val="24"/>
                <w:lang w:eastAsia="pt-BR"/>
              </w:rPr>
              <w:t>Divulgação do resultado preliminar</w:t>
            </w:r>
          </w:p>
        </w:tc>
        <w:tc>
          <w:tcPr>
            <w:tcW w:w="2126" w:type="dxa"/>
          </w:tcPr>
          <w:p w:rsidR="00360942" w:rsidRPr="00412CC9" w:rsidRDefault="00412CC9" w:rsidP="00360942">
            <w:pPr>
              <w:widowControl w:val="0"/>
              <w:autoSpaceDE w:val="0"/>
              <w:autoSpaceDN w:val="0"/>
              <w:adjustRightInd w:val="0"/>
              <w:spacing w:after="0" w:line="240" w:lineRule="auto"/>
              <w:rPr>
                <w:rFonts w:cs="Times New Roman"/>
                <w:color w:val="000000"/>
                <w:sz w:val="24"/>
                <w:szCs w:val="24"/>
                <w:lang w:eastAsia="pt-BR"/>
              </w:rPr>
            </w:pPr>
            <w:r w:rsidRPr="00412CC9">
              <w:rPr>
                <w:rFonts w:cs="Times New Roman"/>
                <w:color w:val="000000"/>
                <w:sz w:val="24"/>
                <w:szCs w:val="24"/>
                <w:lang w:eastAsia="pt-BR"/>
              </w:rPr>
              <w:t>13</w:t>
            </w:r>
            <w:r w:rsidR="00840325" w:rsidRPr="00412CC9">
              <w:rPr>
                <w:rFonts w:cs="Times New Roman"/>
                <w:color w:val="000000"/>
                <w:sz w:val="24"/>
                <w:szCs w:val="24"/>
                <w:lang w:eastAsia="pt-BR"/>
              </w:rPr>
              <w:t>/</w:t>
            </w:r>
            <w:r w:rsidRPr="00412CC9">
              <w:rPr>
                <w:rFonts w:cs="Times New Roman"/>
                <w:color w:val="000000"/>
                <w:sz w:val="24"/>
                <w:szCs w:val="24"/>
                <w:lang w:eastAsia="pt-BR"/>
              </w:rPr>
              <w:t>12</w:t>
            </w:r>
            <w:r w:rsidR="00840325" w:rsidRPr="00412CC9">
              <w:rPr>
                <w:rFonts w:cs="Times New Roman"/>
                <w:color w:val="000000"/>
                <w:sz w:val="24"/>
                <w:szCs w:val="24"/>
                <w:lang w:eastAsia="pt-BR"/>
              </w:rPr>
              <w:t>/2021</w:t>
            </w:r>
            <w:r w:rsidR="00360942" w:rsidRPr="00412CC9">
              <w:rPr>
                <w:rFonts w:cs="Times New Roman"/>
                <w:color w:val="000000"/>
                <w:sz w:val="24"/>
                <w:szCs w:val="24"/>
                <w:lang w:eastAsia="pt-BR"/>
              </w:rPr>
              <w:t xml:space="preserve"> + 1 dia</w:t>
            </w:r>
          </w:p>
          <w:p w:rsidR="00360942" w:rsidRPr="00BD16A3" w:rsidRDefault="00360942" w:rsidP="00360942">
            <w:pPr>
              <w:widowControl w:val="0"/>
              <w:autoSpaceDE w:val="0"/>
              <w:autoSpaceDN w:val="0"/>
              <w:adjustRightInd w:val="0"/>
              <w:spacing w:after="0" w:line="240" w:lineRule="auto"/>
              <w:rPr>
                <w:rFonts w:cs="Times New Roman"/>
                <w:color w:val="000000"/>
                <w:sz w:val="24"/>
                <w:szCs w:val="24"/>
                <w:lang w:eastAsia="pt-BR"/>
              </w:rPr>
            </w:pPr>
            <w:r w:rsidRPr="00412CC9">
              <w:rPr>
                <w:rFonts w:cs="Times New Roman"/>
                <w:color w:val="000000"/>
                <w:sz w:val="24"/>
                <w:szCs w:val="24"/>
                <w:lang w:eastAsia="pt-BR"/>
              </w:rPr>
              <w:t>(a data e o dia adicional é uma estimativa)</w:t>
            </w:r>
            <w:r w:rsidRPr="00BD16A3">
              <w:rPr>
                <w:rFonts w:cs="Times New Roman"/>
                <w:color w:val="000000"/>
                <w:sz w:val="24"/>
                <w:szCs w:val="24"/>
                <w:lang w:eastAsia="pt-BR"/>
              </w:rPr>
              <w:t xml:space="preserve"> </w:t>
            </w:r>
          </w:p>
        </w:tc>
      </w:tr>
      <w:tr w:rsidR="00360942" w:rsidRPr="00BD16A3" w:rsidTr="00360942">
        <w:tblPrEx>
          <w:tblCellMar>
            <w:left w:w="108" w:type="dxa"/>
            <w:right w:w="108" w:type="dxa"/>
          </w:tblCellMar>
          <w:tblLook w:val="04A0"/>
        </w:tblPrEx>
        <w:trPr>
          <w:trHeight w:val="1595"/>
        </w:trPr>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lastRenderedPageBreak/>
              <w:t>5</w:t>
            </w:r>
            <w:proofErr w:type="gramEnd"/>
          </w:p>
        </w:tc>
        <w:tc>
          <w:tcPr>
            <w:tcW w:w="5845" w:type="dxa"/>
          </w:tcPr>
          <w:p w:rsidR="00360942" w:rsidRPr="00BD16A3" w:rsidRDefault="00360942" w:rsidP="00360942">
            <w:pPr>
              <w:widowControl w:val="0"/>
              <w:autoSpaceDE w:val="0"/>
              <w:autoSpaceDN w:val="0"/>
              <w:adjustRightInd w:val="0"/>
              <w:spacing w:after="0" w:line="240" w:lineRule="auto"/>
              <w:rPr>
                <w:rFonts w:cs="Times New Roman"/>
                <w:sz w:val="24"/>
                <w:szCs w:val="24"/>
                <w:lang w:eastAsia="pt-BR"/>
              </w:rPr>
            </w:pPr>
            <w:r w:rsidRPr="00BD16A3">
              <w:rPr>
                <w:rFonts w:cs="Times New Roman"/>
                <w:sz w:val="24"/>
                <w:szCs w:val="24"/>
                <w:lang w:eastAsia="pt-BR"/>
              </w:rPr>
              <w:t xml:space="preserve">Interposição de recursos e </w:t>
            </w:r>
            <w:proofErr w:type="spellStart"/>
            <w:r w:rsidRPr="00BD16A3">
              <w:rPr>
                <w:rFonts w:cs="Times New Roman"/>
                <w:sz w:val="24"/>
                <w:szCs w:val="24"/>
                <w:lang w:eastAsia="pt-BR"/>
              </w:rPr>
              <w:t>contrarrazões</w:t>
            </w:r>
            <w:proofErr w:type="spellEnd"/>
            <w:r w:rsidRPr="00BD16A3">
              <w:rPr>
                <w:rFonts w:cs="Times New Roman"/>
                <w:sz w:val="24"/>
                <w:szCs w:val="24"/>
                <w:lang w:eastAsia="pt-BR"/>
              </w:rPr>
              <w:t xml:space="preserve"> contra o resultado preliminar </w:t>
            </w:r>
          </w:p>
          <w:p w:rsidR="00360942" w:rsidRPr="00BD16A3" w:rsidRDefault="00360942" w:rsidP="00360942">
            <w:pPr>
              <w:widowControl w:val="0"/>
              <w:autoSpaceDE w:val="0"/>
              <w:autoSpaceDN w:val="0"/>
              <w:adjustRightInd w:val="0"/>
              <w:spacing w:after="0" w:line="240" w:lineRule="auto"/>
              <w:rPr>
                <w:rFonts w:cs="Times New Roman"/>
                <w:i/>
                <w:sz w:val="24"/>
                <w:szCs w:val="24"/>
                <w:lang w:eastAsia="pt-BR"/>
              </w:rPr>
            </w:pPr>
          </w:p>
          <w:p w:rsidR="00360942" w:rsidRPr="00BD16A3" w:rsidRDefault="00360942" w:rsidP="00360942">
            <w:pPr>
              <w:widowControl w:val="0"/>
              <w:autoSpaceDE w:val="0"/>
              <w:autoSpaceDN w:val="0"/>
              <w:adjustRightInd w:val="0"/>
              <w:spacing w:after="0" w:line="240" w:lineRule="auto"/>
              <w:rPr>
                <w:rFonts w:cs="Times New Roman"/>
                <w:i/>
                <w:sz w:val="24"/>
                <w:szCs w:val="24"/>
                <w:lang w:eastAsia="pt-BR"/>
              </w:rPr>
            </w:pPr>
          </w:p>
          <w:p w:rsidR="00360942" w:rsidRPr="00BD16A3" w:rsidRDefault="00360942" w:rsidP="00360942">
            <w:pPr>
              <w:widowControl w:val="0"/>
              <w:autoSpaceDE w:val="0"/>
              <w:autoSpaceDN w:val="0"/>
              <w:adjustRightInd w:val="0"/>
              <w:spacing w:after="0" w:line="240" w:lineRule="auto"/>
              <w:rPr>
                <w:rFonts w:cs="Times New Roman"/>
                <w:i/>
                <w:sz w:val="24"/>
                <w:szCs w:val="24"/>
                <w:lang w:eastAsia="pt-BR"/>
              </w:rPr>
            </w:pPr>
          </w:p>
          <w:p w:rsidR="00360942" w:rsidRPr="00BD16A3" w:rsidRDefault="00360942" w:rsidP="00360942">
            <w:pPr>
              <w:widowControl w:val="0"/>
              <w:autoSpaceDE w:val="0"/>
              <w:autoSpaceDN w:val="0"/>
              <w:adjustRightInd w:val="0"/>
              <w:spacing w:after="0" w:line="240" w:lineRule="auto"/>
              <w:rPr>
                <w:rFonts w:cs="Times New Roman"/>
                <w:i/>
                <w:sz w:val="24"/>
                <w:szCs w:val="24"/>
                <w:lang w:eastAsia="pt-BR"/>
              </w:rPr>
            </w:pPr>
          </w:p>
        </w:tc>
        <w:tc>
          <w:tcPr>
            <w:tcW w:w="2126" w:type="dxa"/>
          </w:tcPr>
          <w:p w:rsidR="00360942" w:rsidRPr="00BD16A3" w:rsidRDefault="00360942" w:rsidP="00360942">
            <w:pPr>
              <w:widowControl w:val="0"/>
              <w:autoSpaceDE w:val="0"/>
              <w:autoSpaceDN w:val="0"/>
              <w:adjustRightInd w:val="0"/>
              <w:spacing w:after="0" w:line="240" w:lineRule="auto"/>
              <w:rPr>
                <w:rFonts w:cs="Times New Roman"/>
                <w:sz w:val="24"/>
                <w:szCs w:val="24"/>
                <w:lang w:eastAsia="pt-BR"/>
              </w:rPr>
            </w:pPr>
            <w:r w:rsidRPr="00BD16A3">
              <w:rPr>
                <w:rFonts w:cs="Times New Roman"/>
                <w:sz w:val="24"/>
                <w:szCs w:val="24"/>
                <w:lang w:eastAsia="pt-BR"/>
              </w:rPr>
              <w:t xml:space="preserve">05 (cinco) dias úteis contados da divulgação do resultado preliminar e </w:t>
            </w:r>
          </w:p>
          <w:p w:rsidR="00360942" w:rsidRPr="00BD16A3" w:rsidRDefault="00360942" w:rsidP="00360942">
            <w:pPr>
              <w:widowControl w:val="0"/>
              <w:autoSpaceDE w:val="0"/>
              <w:autoSpaceDN w:val="0"/>
              <w:adjustRightInd w:val="0"/>
              <w:spacing w:after="0" w:line="240" w:lineRule="auto"/>
              <w:rPr>
                <w:rFonts w:cs="Times New Roman"/>
                <w:sz w:val="24"/>
                <w:szCs w:val="24"/>
                <w:lang w:eastAsia="pt-BR"/>
              </w:rPr>
            </w:pPr>
            <w:r w:rsidRPr="00BD16A3">
              <w:rPr>
                <w:rFonts w:cs="Times New Roman"/>
                <w:sz w:val="24"/>
                <w:szCs w:val="24"/>
                <w:lang w:eastAsia="pt-BR"/>
              </w:rPr>
              <w:t xml:space="preserve">05 (cinco) dias úteis para </w:t>
            </w:r>
            <w:proofErr w:type="spellStart"/>
            <w:r w:rsidRPr="00BD16A3">
              <w:rPr>
                <w:rFonts w:cs="Times New Roman"/>
                <w:sz w:val="24"/>
                <w:szCs w:val="24"/>
                <w:lang w:eastAsia="pt-BR"/>
              </w:rPr>
              <w:t>contrarrazões</w:t>
            </w:r>
            <w:proofErr w:type="spellEnd"/>
            <w:r w:rsidRPr="00BD16A3">
              <w:rPr>
                <w:rFonts w:cs="Times New Roman"/>
                <w:sz w:val="24"/>
                <w:szCs w:val="24"/>
                <w:lang w:eastAsia="pt-BR"/>
              </w:rPr>
              <w:t xml:space="preserve"> contados da intimação (se houver).</w:t>
            </w:r>
          </w:p>
        </w:tc>
      </w:tr>
      <w:tr w:rsidR="00360942" w:rsidRPr="00BD16A3" w:rsidTr="00360942">
        <w:tblPrEx>
          <w:tblCellMar>
            <w:left w:w="108" w:type="dxa"/>
            <w:right w:w="108" w:type="dxa"/>
          </w:tblCellMar>
          <w:tblLook w:val="04A0"/>
        </w:tblPrEx>
        <w:trPr>
          <w:trHeight w:val="1098"/>
        </w:trPr>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t>6</w:t>
            </w:r>
            <w:proofErr w:type="gramEnd"/>
          </w:p>
        </w:tc>
        <w:tc>
          <w:tcPr>
            <w:tcW w:w="5845" w:type="dxa"/>
          </w:tcPr>
          <w:p w:rsidR="00360942" w:rsidRPr="00BD16A3" w:rsidRDefault="00360942" w:rsidP="00360942">
            <w:pPr>
              <w:widowControl w:val="0"/>
              <w:autoSpaceDE w:val="0"/>
              <w:autoSpaceDN w:val="0"/>
              <w:adjustRightInd w:val="0"/>
              <w:spacing w:after="0" w:line="240" w:lineRule="auto"/>
              <w:jc w:val="both"/>
              <w:rPr>
                <w:rFonts w:cs="Times New Roman"/>
                <w:sz w:val="24"/>
                <w:szCs w:val="24"/>
                <w:lang w:eastAsia="pt-BR"/>
              </w:rPr>
            </w:pPr>
            <w:r w:rsidRPr="00BD16A3">
              <w:rPr>
                <w:rFonts w:cs="Times New Roman"/>
                <w:sz w:val="24"/>
                <w:szCs w:val="24"/>
                <w:lang w:eastAsia="pt-BR"/>
              </w:rPr>
              <w:t>Julgamento de eventuais recursos pela Comissão de Seleção (podendo reformar ou encaminhar o recurso devidamente informado à autoridade competente para decidir)</w:t>
            </w:r>
          </w:p>
        </w:tc>
        <w:tc>
          <w:tcPr>
            <w:tcW w:w="2126" w:type="dxa"/>
          </w:tcPr>
          <w:p w:rsidR="00360942" w:rsidRPr="00BD16A3" w:rsidRDefault="00360942" w:rsidP="00360942">
            <w:pPr>
              <w:widowControl w:val="0"/>
              <w:autoSpaceDE w:val="0"/>
              <w:autoSpaceDN w:val="0"/>
              <w:adjustRightInd w:val="0"/>
              <w:spacing w:after="0" w:line="240" w:lineRule="auto"/>
              <w:rPr>
                <w:rFonts w:cs="Times New Roman"/>
                <w:sz w:val="24"/>
                <w:szCs w:val="24"/>
                <w:lang w:eastAsia="pt-BR"/>
              </w:rPr>
            </w:pPr>
            <w:r w:rsidRPr="00BD16A3">
              <w:rPr>
                <w:rFonts w:cs="Times New Roman"/>
                <w:sz w:val="24"/>
                <w:szCs w:val="24"/>
                <w:lang w:eastAsia="pt-BR"/>
              </w:rPr>
              <w:t xml:space="preserve">05 (cinco) dias úteis após prazo final de apresentação das </w:t>
            </w:r>
            <w:proofErr w:type="spellStart"/>
            <w:r w:rsidRPr="00BD16A3">
              <w:rPr>
                <w:rFonts w:cs="Times New Roman"/>
                <w:sz w:val="24"/>
                <w:szCs w:val="24"/>
                <w:lang w:eastAsia="pt-BR"/>
              </w:rPr>
              <w:t>contrarrazões</w:t>
            </w:r>
            <w:proofErr w:type="spellEnd"/>
            <w:r w:rsidRPr="00BD16A3">
              <w:rPr>
                <w:rFonts w:cs="Times New Roman"/>
                <w:sz w:val="24"/>
                <w:szCs w:val="24"/>
                <w:lang w:eastAsia="pt-BR"/>
              </w:rPr>
              <w:t xml:space="preserve"> aos recursos (se houver)</w:t>
            </w:r>
          </w:p>
        </w:tc>
      </w:tr>
      <w:tr w:rsidR="00360942" w:rsidRPr="00BD16A3" w:rsidTr="00360942">
        <w:tblPrEx>
          <w:tblCellMar>
            <w:left w:w="108" w:type="dxa"/>
            <w:right w:w="108" w:type="dxa"/>
          </w:tblCellMar>
          <w:tblLook w:val="04A0"/>
        </w:tblPrEx>
        <w:trPr>
          <w:trHeight w:val="1457"/>
        </w:trPr>
        <w:tc>
          <w:tcPr>
            <w:tcW w:w="1101" w:type="dxa"/>
          </w:tcPr>
          <w:p w:rsidR="00360942" w:rsidRPr="00BD16A3" w:rsidRDefault="00360942" w:rsidP="00360942">
            <w:pPr>
              <w:widowControl w:val="0"/>
              <w:autoSpaceDE w:val="0"/>
              <w:autoSpaceDN w:val="0"/>
              <w:adjustRightInd w:val="0"/>
              <w:spacing w:after="0" w:line="240" w:lineRule="auto"/>
              <w:jc w:val="center"/>
              <w:rPr>
                <w:rFonts w:cs="Times New Roman"/>
                <w:sz w:val="24"/>
                <w:szCs w:val="24"/>
                <w:lang w:eastAsia="pt-BR"/>
              </w:rPr>
            </w:pPr>
            <w:proofErr w:type="gramStart"/>
            <w:r w:rsidRPr="00BD16A3">
              <w:rPr>
                <w:rFonts w:cs="Times New Roman"/>
                <w:sz w:val="24"/>
                <w:szCs w:val="24"/>
                <w:lang w:eastAsia="pt-BR"/>
              </w:rPr>
              <w:t>7</w:t>
            </w:r>
            <w:proofErr w:type="gramEnd"/>
          </w:p>
        </w:tc>
        <w:tc>
          <w:tcPr>
            <w:tcW w:w="5845" w:type="dxa"/>
          </w:tcPr>
          <w:p w:rsidR="00360942" w:rsidRPr="00BD16A3" w:rsidRDefault="00360942" w:rsidP="00360942">
            <w:pPr>
              <w:widowControl w:val="0"/>
              <w:autoSpaceDE w:val="0"/>
              <w:autoSpaceDN w:val="0"/>
              <w:adjustRightInd w:val="0"/>
              <w:spacing w:after="0" w:line="240" w:lineRule="auto"/>
              <w:jc w:val="both"/>
              <w:rPr>
                <w:rFonts w:cs="Times New Roman"/>
                <w:sz w:val="24"/>
                <w:szCs w:val="24"/>
                <w:lang w:eastAsia="pt-BR"/>
              </w:rPr>
            </w:pPr>
            <w:r w:rsidRPr="00BD16A3">
              <w:rPr>
                <w:rFonts w:cs="Times New Roman"/>
                <w:sz w:val="24"/>
                <w:szCs w:val="24"/>
                <w:lang w:eastAsia="pt-BR"/>
              </w:rPr>
              <w:t>Homologação e publicação do resultado final de julgamento das Propostas de Plano de Trabalho e demais documentações exigidas, lavrado em ata, contendo a lista classificatória das propostas com a respectiva pontuação, discriminação da OSC vencedora</w:t>
            </w:r>
          </w:p>
        </w:tc>
        <w:tc>
          <w:tcPr>
            <w:tcW w:w="2126" w:type="dxa"/>
          </w:tcPr>
          <w:p w:rsidR="00360942" w:rsidRPr="00BD16A3" w:rsidRDefault="00412CC9" w:rsidP="00412CC9">
            <w:pPr>
              <w:widowControl w:val="0"/>
              <w:autoSpaceDE w:val="0"/>
              <w:autoSpaceDN w:val="0"/>
              <w:adjustRightInd w:val="0"/>
              <w:spacing w:after="0" w:line="240" w:lineRule="auto"/>
              <w:rPr>
                <w:rFonts w:cs="Times New Roman"/>
                <w:sz w:val="24"/>
                <w:szCs w:val="24"/>
                <w:lang w:eastAsia="pt-BR"/>
              </w:rPr>
            </w:pPr>
            <w:r w:rsidRPr="00412CC9">
              <w:rPr>
                <w:rFonts w:cs="Times New Roman"/>
                <w:sz w:val="24"/>
                <w:szCs w:val="24"/>
                <w:lang w:eastAsia="pt-BR"/>
              </w:rPr>
              <w:t>21</w:t>
            </w:r>
            <w:r w:rsidR="00840325" w:rsidRPr="00412CC9">
              <w:rPr>
                <w:rFonts w:cs="Times New Roman"/>
                <w:sz w:val="24"/>
                <w:szCs w:val="24"/>
                <w:lang w:eastAsia="pt-BR"/>
              </w:rPr>
              <w:t>/</w:t>
            </w:r>
            <w:r w:rsidRPr="00412CC9">
              <w:rPr>
                <w:rFonts w:cs="Times New Roman"/>
                <w:sz w:val="24"/>
                <w:szCs w:val="24"/>
                <w:lang w:eastAsia="pt-BR"/>
              </w:rPr>
              <w:t>12</w:t>
            </w:r>
            <w:r w:rsidR="00840325" w:rsidRPr="00412CC9">
              <w:rPr>
                <w:rFonts w:cs="Times New Roman"/>
                <w:sz w:val="24"/>
                <w:szCs w:val="24"/>
                <w:lang w:eastAsia="pt-BR"/>
              </w:rPr>
              <w:t>/2021</w:t>
            </w:r>
            <w:r w:rsidR="00360942" w:rsidRPr="00412CC9">
              <w:rPr>
                <w:rFonts w:cs="Times New Roman"/>
                <w:sz w:val="24"/>
                <w:szCs w:val="24"/>
                <w:lang w:eastAsia="pt-BR"/>
              </w:rPr>
              <w:t xml:space="preserve"> (esta data é estimada, não havendo recursos a mesma será antecipada, devendo ocorrer logo após a divulgação do resultado preliminar)</w:t>
            </w:r>
          </w:p>
        </w:tc>
      </w:tr>
    </w:tbl>
    <w:p w:rsidR="00A1723C" w:rsidRPr="00BD16A3" w:rsidRDefault="00A1723C" w:rsidP="00B77493">
      <w:pPr>
        <w:jc w:val="both"/>
        <w:rPr>
          <w:rFonts w:cs="Times New Roman"/>
          <w:sz w:val="24"/>
          <w:szCs w:val="24"/>
        </w:rPr>
      </w:pPr>
    </w:p>
    <w:p w:rsidR="007424CF" w:rsidRPr="008B2176" w:rsidRDefault="008B2176" w:rsidP="00B77493">
      <w:pPr>
        <w:jc w:val="both"/>
        <w:rPr>
          <w:rFonts w:cs="Times New Roman"/>
          <w:color w:val="000000" w:themeColor="text1"/>
          <w:sz w:val="24"/>
          <w:szCs w:val="24"/>
        </w:rPr>
      </w:pPr>
      <w:r>
        <w:rPr>
          <w:rFonts w:cs="Times New Roman"/>
          <w:color w:val="000000" w:themeColor="text1"/>
          <w:sz w:val="24"/>
          <w:szCs w:val="24"/>
        </w:rPr>
        <w:t>6.3</w:t>
      </w:r>
      <w:r w:rsidRPr="008B2176">
        <w:rPr>
          <w:rFonts w:cs="Times New Roman"/>
          <w:color w:val="000000" w:themeColor="text1"/>
          <w:sz w:val="24"/>
          <w:szCs w:val="24"/>
        </w:rPr>
        <w:t xml:space="preserve"> </w:t>
      </w:r>
      <w:r w:rsidR="007424CF" w:rsidRPr="008B2176">
        <w:rPr>
          <w:rFonts w:cs="Times New Roman"/>
          <w:color w:val="000000" w:themeColor="text1"/>
          <w:sz w:val="24"/>
          <w:szCs w:val="24"/>
        </w:rPr>
        <w:t xml:space="preserve">- O plano de trabalho contido nas propostas será classificado em ordem crescente de pontuação. </w:t>
      </w:r>
    </w:p>
    <w:p w:rsidR="00A05C35" w:rsidRPr="008B2176" w:rsidRDefault="008B2176" w:rsidP="00B77493">
      <w:pPr>
        <w:jc w:val="both"/>
        <w:rPr>
          <w:rFonts w:cs="Times New Roman"/>
          <w:color w:val="000000" w:themeColor="text1"/>
          <w:sz w:val="24"/>
          <w:szCs w:val="24"/>
        </w:rPr>
      </w:pPr>
      <w:r>
        <w:rPr>
          <w:rFonts w:cs="Times New Roman"/>
          <w:color w:val="000000" w:themeColor="text1"/>
          <w:sz w:val="24"/>
          <w:szCs w:val="24"/>
        </w:rPr>
        <w:t>6.4</w:t>
      </w:r>
      <w:r w:rsidRPr="008B2176">
        <w:rPr>
          <w:rFonts w:cs="Times New Roman"/>
          <w:color w:val="000000" w:themeColor="text1"/>
          <w:sz w:val="24"/>
          <w:szCs w:val="24"/>
        </w:rPr>
        <w:t xml:space="preserve"> </w:t>
      </w:r>
      <w:r w:rsidR="007424CF" w:rsidRPr="008B2176">
        <w:rPr>
          <w:rFonts w:cs="Times New Roman"/>
          <w:color w:val="000000" w:themeColor="text1"/>
          <w:sz w:val="24"/>
          <w:szCs w:val="24"/>
        </w:rPr>
        <w:t xml:space="preserve">- A avaliação individualizada e a pontuação serão feitas com base nos critérios de julgamento apresentados na Tabela abaixo:  </w:t>
      </w:r>
    </w:p>
    <w:tbl>
      <w:tblPr>
        <w:tblStyle w:val="Tabelacomgrade"/>
        <w:tblW w:w="0" w:type="auto"/>
        <w:tblLook w:val="04A0"/>
      </w:tblPr>
      <w:tblGrid>
        <w:gridCol w:w="812"/>
        <w:gridCol w:w="5841"/>
        <w:gridCol w:w="1544"/>
        <w:gridCol w:w="1091"/>
      </w:tblGrid>
      <w:tr w:rsidR="00BA2F02" w:rsidRPr="00BD16A3" w:rsidTr="00AD2849">
        <w:tc>
          <w:tcPr>
            <w:tcW w:w="9288" w:type="dxa"/>
            <w:gridSpan w:val="4"/>
          </w:tcPr>
          <w:p w:rsidR="00BA2F02" w:rsidRPr="00BD16A3" w:rsidRDefault="00B77493" w:rsidP="00BA2F02">
            <w:pPr>
              <w:jc w:val="center"/>
              <w:rPr>
                <w:rFonts w:asciiTheme="minorHAnsi" w:hAnsiTheme="minorHAnsi"/>
                <w:sz w:val="24"/>
                <w:szCs w:val="24"/>
              </w:rPr>
            </w:pPr>
            <w:r w:rsidRPr="00BD16A3">
              <w:rPr>
                <w:rFonts w:asciiTheme="minorHAnsi" w:hAnsiTheme="minorHAnsi"/>
                <w:sz w:val="24"/>
                <w:szCs w:val="24"/>
              </w:rPr>
              <w:t xml:space="preserve">  </w:t>
            </w:r>
            <w:r w:rsidR="00BA2F02" w:rsidRPr="00BD16A3">
              <w:rPr>
                <w:rFonts w:asciiTheme="minorHAnsi" w:hAnsiTheme="minorHAnsi"/>
                <w:sz w:val="24"/>
                <w:szCs w:val="24"/>
              </w:rPr>
              <w:t xml:space="preserve">TABELA </w:t>
            </w:r>
          </w:p>
        </w:tc>
      </w:tr>
      <w:tr w:rsidR="00BA2F02" w:rsidRPr="00BD16A3" w:rsidTr="00AD2849">
        <w:tc>
          <w:tcPr>
            <w:tcW w:w="812" w:type="dxa"/>
          </w:tcPr>
          <w:p w:rsidR="00BA2F02" w:rsidRPr="00BD16A3" w:rsidRDefault="00BA2F02" w:rsidP="00BA2F02">
            <w:pPr>
              <w:jc w:val="center"/>
              <w:rPr>
                <w:rFonts w:asciiTheme="minorHAnsi" w:hAnsiTheme="minorHAnsi"/>
                <w:b/>
                <w:sz w:val="24"/>
                <w:szCs w:val="24"/>
              </w:rPr>
            </w:pPr>
            <w:r w:rsidRPr="00BD16A3">
              <w:rPr>
                <w:rFonts w:asciiTheme="minorHAnsi" w:hAnsiTheme="minorHAnsi"/>
                <w:b/>
                <w:sz w:val="24"/>
                <w:szCs w:val="24"/>
              </w:rPr>
              <w:t>Itens</w:t>
            </w:r>
          </w:p>
        </w:tc>
        <w:tc>
          <w:tcPr>
            <w:tcW w:w="5841" w:type="dxa"/>
          </w:tcPr>
          <w:p w:rsidR="00BA2F02" w:rsidRPr="00BD16A3" w:rsidRDefault="00BA2F02" w:rsidP="00BA2F02">
            <w:pPr>
              <w:jc w:val="center"/>
              <w:rPr>
                <w:rFonts w:asciiTheme="minorHAnsi" w:hAnsiTheme="minorHAnsi"/>
                <w:b/>
                <w:sz w:val="24"/>
                <w:szCs w:val="24"/>
              </w:rPr>
            </w:pPr>
            <w:r w:rsidRPr="00BD16A3">
              <w:rPr>
                <w:rFonts w:asciiTheme="minorHAnsi" w:hAnsiTheme="minorHAnsi"/>
                <w:b/>
                <w:sz w:val="24"/>
                <w:szCs w:val="24"/>
              </w:rPr>
              <w:t>Critérios</w:t>
            </w:r>
          </w:p>
        </w:tc>
        <w:tc>
          <w:tcPr>
            <w:tcW w:w="1544" w:type="dxa"/>
          </w:tcPr>
          <w:p w:rsidR="00BA2F02" w:rsidRPr="00BD16A3" w:rsidRDefault="00BA2F02" w:rsidP="00BA2F02">
            <w:pPr>
              <w:jc w:val="center"/>
              <w:rPr>
                <w:rFonts w:asciiTheme="minorHAnsi" w:hAnsiTheme="minorHAnsi"/>
                <w:b/>
                <w:sz w:val="24"/>
                <w:szCs w:val="24"/>
              </w:rPr>
            </w:pPr>
            <w:r w:rsidRPr="00BD16A3">
              <w:rPr>
                <w:rFonts w:asciiTheme="minorHAnsi" w:hAnsiTheme="minorHAnsi"/>
                <w:b/>
                <w:sz w:val="24"/>
                <w:szCs w:val="24"/>
              </w:rPr>
              <w:t>Pontuação</w:t>
            </w:r>
          </w:p>
        </w:tc>
        <w:tc>
          <w:tcPr>
            <w:tcW w:w="1091" w:type="dxa"/>
          </w:tcPr>
          <w:p w:rsidR="00BA2F02" w:rsidRPr="00BD16A3" w:rsidRDefault="00BA2F02" w:rsidP="00BA2F02">
            <w:pPr>
              <w:jc w:val="center"/>
              <w:rPr>
                <w:rFonts w:asciiTheme="minorHAnsi" w:hAnsiTheme="minorHAnsi"/>
                <w:b/>
                <w:sz w:val="24"/>
                <w:szCs w:val="24"/>
              </w:rPr>
            </w:pPr>
            <w:r w:rsidRPr="00BD16A3">
              <w:rPr>
                <w:rFonts w:asciiTheme="minorHAnsi" w:hAnsiTheme="minorHAnsi"/>
                <w:b/>
                <w:sz w:val="24"/>
                <w:szCs w:val="24"/>
              </w:rPr>
              <w:t>Nota</w:t>
            </w:r>
          </w:p>
        </w:tc>
      </w:tr>
      <w:tr w:rsidR="00BA2F02" w:rsidRPr="00BD16A3" w:rsidTr="00AD2849">
        <w:tc>
          <w:tcPr>
            <w:tcW w:w="812" w:type="dxa"/>
            <w:vAlign w:val="center"/>
          </w:tcPr>
          <w:p w:rsidR="00BA2F02" w:rsidRPr="00BD16A3" w:rsidRDefault="00BA2F02" w:rsidP="00387910">
            <w:pPr>
              <w:jc w:val="center"/>
              <w:rPr>
                <w:rFonts w:asciiTheme="minorHAnsi" w:hAnsiTheme="minorHAnsi"/>
                <w:sz w:val="24"/>
                <w:szCs w:val="24"/>
              </w:rPr>
            </w:pPr>
            <w:r w:rsidRPr="00BD16A3">
              <w:rPr>
                <w:rFonts w:asciiTheme="minorHAnsi" w:hAnsiTheme="minorHAnsi"/>
                <w:sz w:val="24"/>
                <w:szCs w:val="24"/>
              </w:rPr>
              <w:t>A</w:t>
            </w:r>
          </w:p>
        </w:tc>
        <w:tc>
          <w:tcPr>
            <w:tcW w:w="5841" w:type="dxa"/>
          </w:tcPr>
          <w:p w:rsidR="00BA2F02" w:rsidRPr="00BD16A3" w:rsidRDefault="00BA2F02" w:rsidP="00B77493">
            <w:pPr>
              <w:jc w:val="both"/>
              <w:rPr>
                <w:rFonts w:asciiTheme="minorHAnsi" w:hAnsiTheme="minorHAnsi"/>
                <w:sz w:val="24"/>
                <w:szCs w:val="24"/>
              </w:rPr>
            </w:pPr>
            <w:r w:rsidRPr="00BD16A3">
              <w:rPr>
                <w:rFonts w:asciiTheme="minorHAnsi" w:hAnsiTheme="minorHAnsi"/>
                <w:sz w:val="24"/>
                <w:szCs w:val="24"/>
              </w:rPr>
              <w:t>Consonância entre os objetivos, metas e resultados.</w:t>
            </w:r>
          </w:p>
        </w:tc>
        <w:tc>
          <w:tcPr>
            <w:tcW w:w="1544" w:type="dxa"/>
            <w:vAlign w:val="center"/>
          </w:tcPr>
          <w:p w:rsidR="00BA2F02" w:rsidRPr="00BD16A3" w:rsidRDefault="00BA2F02" w:rsidP="00387910">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BA2F02" w:rsidRPr="00BD16A3" w:rsidTr="00AD2849">
        <w:tc>
          <w:tcPr>
            <w:tcW w:w="812" w:type="dxa"/>
            <w:vAlign w:val="center"/>
          </w:tcPr>
          <w:p w:rsidR="00BA2F02" w:rsidRPr="00BD16A3" w:rsidRDefault="00BA2F02" w:rsidP="00387910">
            <w:pPr>
              <w:jc w:val="center"/>
              <w:rPr>
                <w:rFonts w:asciiTheme="minorHAnsi" w:hAnsiTheme="minorHAnsi"/>
                <w:sz w:val="24"/>
                <w:szCs w:val="24"/>
              </w:rPr>
            </w:pPr>
            <w:r w:rsidRPr="00BD16A3">
              <w:rPr>
                <w:rFonts w:asciiTheme="minorHAnsi" w:hAnsiTheme="minorHAnsi"/>
                <w:sz w:val="24"/>
                <w:szCs w:val="24"/>
              </w:rPr>
              <w:t>B</w:t>
            </w:r>
          </w:p>
        </w:tc>
        <w:tc>
          <w:tcPr>
            <w:tcW w:w="5841" w:type="dxa"/>
          </w:tcPr>
          <w:p w:rsidR="00BA2F02" w:rsidRPr="00BD16A3" w:rsidRDefault="00BA2F02" w:rsidP="00B77493">
            <w:pPr>
              <w:jc w:val="both"/>
              <w:rPr>
                <w:rFonts w:asciiTheme="minorHAnsi" w:hAnsiTheme="minorHAnsi"/>
                <w:sz w:val="24"/>
                <w:szCs w:val="24"/>
              </w:rPr>
            </w:pPr>
            <w:r w:rsidRPr="00BD16A3">
              <w:rPr>
                <w:rFonts w:asciiTheme="minorHAnsi" w:hAnsiTheme="minorHAnsi"/>
                <w:sz w:val="24"/>
                <w:szCs w:val="24"/>
              </w:rPr>
              <w:t>A justificativa é convincente e o problema está bem delimitado.</w:t>
            </w:r>
          </w:p>
        </w:tc>
        <w:tc>
          <w:tcPr>
            <w:tcW w:w="1544" w:type="dxa"/>
            <w:vAlign w:val="center"/>
          </w:tcPr>
          <w:p w:rsidR="00BA2F02" w:rsidRPr="00BD16A3" w:rsidRDefault="00BA2F02" w:rsidP="00387910">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BA2F02" w:rsidRPr="00BD16A3" w:rsidTr="00AD2849">
        <w:tc>
          <w:tcPr>
            <w:tcW w:w="812" w:type="dxa"/>
            <w:vAlign w:val="center"/>
          </w:tcPr>
          <w:p w:rsidR="00BA2F02" w:rsidRPr="00BD16A3" w:rsidRDefault="00BA2F02" w:rsidP="00387910">
            <w:pPr>
              <w:jc w:val="center"/>
              <w:rPr>
                <w:rFonts w:asciiTheme="minorHAnsi" w:hAnsiTheme="minorHAnsi"/>
                <w:sz w:val="24"/>
                <w:szCs w:val="24"/>
              </w:rPr>
            </w:pPr>
            <w:r w:rsidRPr="00BD16A3">
              <w:rPr>
                <w:rFonts w:asciiTheme="minorHAnsi" w:hAnsiTheme="minorHAnsi"/>
                <w:sz w:val="24"/>
                <w:szCs w:val="24"/>
              </w:rPr>
              <w:lastRenderedPageBreak/>
              <w:t>C</w:t>
            </w:r>
          </w:p>
        </w:tc>
        <w:tc>
          <w:tcPr>
            <w:tcW w:w="5841" w:type="dxa"/>
          </w:tcPr>
          <w:p w:rsidR="00BA2F02" w:rsidRPr="00BD16A3" w:rsidRDefault="00BA2F02" w:rsidP="00B77493">
            <w:pPr>
              <w:jc w:val="both"/>
              <w:rPr>
                <w:rFonts w:asciiTheme="minorHAnsi" w:hAnsiTheme="minorHAnsi"/>
                <w:sz w:val="24"/>
                <w:szCs w:val="24"/>
              </w:rPr>
            </w:pPr>
            <w:r w:rsidRPr="00BD16A3">
              <w:rPr>
                <w:rFonts w:asciiTheme="minorHAnsi" w:hAnsiTheme="minorHAnsi"/>
                <w:sz w:val="24"/>
                <w:szCs w:val="24"/>
              </w:rPr>
              <w:t>A metodologia está clara e coerente com os objetivos apresentados.</w:t>
            </w:r>
          </w:p>
        </w:tc>
        <w:tc>
          <w:tcPr>
            <w:tcW w:w="1544" w:type="dxa"/>
            <w:vAlign w:val="center"/>
          </w:tcPr>
          <w:p w:rsidR="00BA2F02" w:rsidRPr="00BD16A3" w:rsidRDefault="00BA2F02" w:rsidP="00387910">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BA2F02" w:rsidRPr="00BD16A3" w:rsidTr="00AD2849">
        <w:tc>
          <w:tcPr>
            <w:tcW w:w="812" w:type="dxa"/>
            <w:vAlign w:val="center"/>
          </w:tcPr>
          <w:p w:rsidR="00BA2F02" w:rsidRPr="00BD16A3" w:rsidRDefault="009F1535" w:rsidP="00387910">
            <w:pPr>
              <w:jc w:val="center"/>
              <w:rPr>
                <w:rFonts w:asciiTheme="minorHAnsi" w:hAnsiTheme="minorHAnsi"/>
                <w:sz w:val="24"/>
                <w:szCs w:val="24"/>
              </w:rPr>
            </w:pPr>
            <w:r w:rsidRPr="00BD16A3">
              <w:rPr>
                <w:rFonts w:asciiTheme="minorHAnsi" w:hAnsiTheme="minorHAnsi"/>
                <w:sz w:val="24"/>
                <w:szCs w:val="24"/>
              </w:rPr>
              <w:t>D</w:t>
            </w:r>
          </w:p>
        </w:tc>
        <w:tc>
          <w:tcPr>
            <w:tcW w:w="5841" w:type="dxa"/>
          </w:tcPr>
          <w:p w:rsidR="00BA2F02" w:rsidRPr="00BD16A3" w:rsidRDefault="009F1535" w:rsidP="00B77493">
            <w:pPr>
              <w:jc w:val="both"/>
              <w:rPr>
                <w:rFonts w:asciiTheme="minorHAnsi" w:hAnsiTheme="minorHAnsi"/>
                <w:sz w:val="24"/>
                <w:szCs w:val="24"/>
              </w:rPr>
            </w:pPr>
            <w:r w:rsidRPr="00BD16A3">
              <w:rPr>
                <w:rFonts w:asciiTheme="minorHAnsi" w:hAnsiTheme="minorHAnsi"/>
                <w:sz w:val="24"/>
                <w:szCs w:val="24"/>
              </w:rPr>
              <w:t xml:space="preserve">O Plano de Trabalho apresenta estrutura lógica e </w:t>
            </w:r>
            <w:proofErr w:type="spellStart"/>
            <w:r w:rsidRPr="00BD16A3">
              <w:rPr>
                <w:rFonts w:asciiTheme="minorHAnsi" w:hAnsiTheme="minorHAnsi"/>
                <w:sz w:val="24"/>
                <w:szCs w:val="24"/>
              </w:rPr>
              <w:t>sequencial</w:t>
            </w:r>
            <w:proofErr w:type="spellEnd"/>
            <w:r w:rsidRPr="00BD16A3">
              <w:rPr>
                <w:rFonts w:asciiTheme="minorHAnsi" w:hAnsiTheme="minorHAnsi"/>
                <w:sz w:val="24"/>
                <w:szCs w:val="24"/>
              </w:rPr>
              <w:t xml:space="preserve"> entre as etapas propostas, considerando as despesas necessárias para cada fase ou etapa e os recursos e preços apresentados são coerentes.</w:t>
            </w:r>
          </w:p>
        </w:tc>
        <w:tc>
          <w:tcPr>
            <w:tcW w:w="1544" w:type="dxa"/>
            <w:vAlign w:val="center"/>
          </w:tcPr>
          <w:p w:rsidR="00BA2F02" w:rsidRPr="00BD16A3" w:rsidRDefault="009F1535" w:rsidP="00387910">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BA2F02" w:rsidRPr="00BD16A3" w:rsidTr="00AD2849">
        <w:tc>
          <w:tcPr>
            <w:tcW w:w="812" w:type="dxa"/>
            <w:vAlign w:val="center"/>
          </w:tcPr>
          <w:p w:rsidR="00BA2F02" w:rsidRPr="00BD16A3" w:rsidRDefault="009F1535" w:rsidP="00387910">
            <w:pPr>
              <w:jc w:val="center"/>
              <w:rPr>
                <w:rFonts w:asciiTheme="minorHAnsi" w:hAnsiTheme="minorHAnsi"/>
                <w:sz w:val="24"/>
                <w:szCs w:val="24"/>
              </w:rPr>
            </w:pPr>
            <w:r w:rsidRPr="00BD16A3">
              <w:rPr>
                <w:rFonts w:asciiTheme="minorHAnsi" w:hAnsiTheme="minorHAnsi"/>
                <w:sz w:val="24"/>
                <w:szCs w:val="24"/>
              </w:rPr>
              <w:t>E</w:t>
            </w:r>
          </w:p>
        </w:tc>
        <w:tc>
          <w:tcPr>
            <w:tcW w:w="5841" w:type="dxa"/>
          </w:tcPr>
          <w:p w:rsidR="00BA2F02" w:rsidRPr="00BD16A3" w:rsidRDefault="009F1535" w:rsidP="00B77493">
            <w:pPr>
              <w:jc w:val="both"/>
              <w:rPr>
                <w:rFonts w:asciiTheme="minorHAnsi" w:hAnsiTheme="minorHAnsi"/>
                <w:sz w:val="24"/>
                <w:szCs w:val="24"/>
              </w:rPr>
            </w:pPr>
            <w:r w:rsidRPr="00BD16A3">
              <w:rPr>
                <w:rFonts w:asciiTheme="minorHAnsi" w:hAnsiTheme="minorHAnsi"/>
                <w:sz w:val="24"/>
                <w:szCs w:val="24"/>
              </w:rPr>
              <w:t>Indicadores para acompanhamento e avaliação.</w:t>
            </w:r>
          </w:p>
        </w:tc>
        <w:tc>
          <w:tcPr>
            <w:tcW w:w="1544" w:type="dxa"/>
            <w:vAlign w:val="center"/>
          </w:tcPr>
          <w:p w:rsidR="00BA2F02" w:rsidRPr="00BD16A3" w:rsidRDefault="009F1535" w:rsidP="00387910">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BA2F02" w:rsidRPr="00BD16A3" w:rsidTr="00AD2849">
        <w:tc>
          <w:tcPr>
            <w:tcW w:w="812" w:type="dxa"/>
            <w:vAlign w:val="center"/>
          </w:tcPr>
          <w:p w:rsidR="00BA2F02" w:rsidRPr="00BD16A3" w:rsidRDefault="009F1535" w:rsidP="00387910">
            <w:pPr>
              <w:jc w:val="center"/>
              <w:rPr>
                <w:rFonts w:asciiTheme="minorHAnsi" w:hAnsiTheme="minorHAnsi"/>
                <w:sz w:val="24"/>
                <w:szCs w:val="24"/>
              </w:rPr>
            </w:pPr>
            <w:r w:rsidRPr="00BD16A3">
              <w:rPr>
                <w:rFonts w:asciiTheme="minorHAnsi" w:hAnsiTheme="minorHAnsi"/>
                <w:sz w:val="24"/>
                <w:szCs w:val="24"/>
              </w:rPr>
              <w:t>F</w:t>
            </w:r>
          </w:p>
        </w:tc>
        <w:tc>
          <w:tcPr>
            <w:tcW w:w="5841" w:type="dxa"/>
          </w:tcPr>
          <w:p w:rsidR="00BA2F02" w:rsidRPr="00BD16A3" w:rsidRDefault="009F1535" w:rsidP="00387910">
            <w:pPr>
              <w:jc w:val="both"/>
              <w:rPr>
                <w:rFonts w:asciiTheme="minorHAnsi" w:hAnsiTheme="minorHAnsi"/>
                <w:sz w:val="24"/>
                <w:szCs w:val="24"/>
              </w:rPr>
            </w:pPr>
            <w:r w:rsidRPr="00BD16A3">
              <w:rPr>
                <w:rFonts w:asciiTheme="minorHAnsi" w:hAnsiTheme="minorHAnsi"/>
                <w:sz w:val="24"/>
                <w:szCs w:val="24"/>
              </w:rPr>
              <w:t xml:space="preserve">As propostas que atendem a legislação e normativas referentes à Política Nacional de Assistência Social, Sistema Único de Assistência Social, Lei Orgânica de Assistência Social e Norma Operacional Básica – NOBSUAS com suas alterações, Norma Operacional Básica – NOBSUAS/RH, Tipificação Nacional dos Serviços </w:t>
            </w:r>
            <w:r w:rsidR="0005788B" w:rsidRPr="00BD16A3">
              <w:rPr>
                <w:rFonts w:asciiTheme="minorHAnsi" w:hAnsiTheme="minorHAnsi"/>
                <w:sz w:val="24"/>
                <w:szCs w:val="24"/>
              </w:rPr>
              <w:t>Sócio A</w:t>
            </w:r>
            <w:r w:rsidRPr="00BD16A3">
              <w:rPr>
                <w:rFonts w:asciiTheme="minorHAnsi" w:hAnsiTheme="minorHAnsi"/>
                <w:sz w:val="24"/>
                <w:szCs w:val="24"/>
              </w:rPr>
              <w:t xml:space="preserve">ssistenciais, Orientações Técnicas do MDS referentes os serviços de Proteção Social Básica, Sistema de Monitoramento e Avaliação de </w:t>
            </w:r>
            <w:r w:rsidR="00387910" w:rsidRPr="00BD16A3">
              <w:rPr>
                <w:rFonts w:asciiTheme="minorHAnsi" w:hAnsiTheme="minorHAnsi"/>
                <w:sz w:val="24"/>
                <w:szCs w:val="24"/>
              </w:rPr>
              <w:t>Mococa</w:t>
            </w:r>
            <w:r w:rsidRPr="00BD16A3">
              <w:rPr>
                <w:rFonts w:asciiTheme="minorHAnsi" w:hAnsiTheme="minorHAnsi"/>
                <w:sz w:val="24"/>
                <w:szCs w:val="24"/>
              </w:rPr>
              <w:t>, e demais normativas pertinentes.</w:t>
            </w:r>
          </w:p>
        </w:tc>
        <w:tc>
          <w:tcPr>
            <w:tcW w:w="1544" w:type="dxa"/>
            <w:vAlign w:val="center"/>
          </w:tcPr>
          <w:p w:rsidR="00BA2F02" w:rsidRPr="00BD16A3" w:rsidRDefault="00387910" w:rsidP="00387910">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BA2F02" w:rsidRPr="00BD16A3" w:rsidTr="00AD2849">
        <w:tc>
          <w:tcPr>
            <w:tcW w:w="812" w:type="dxa"/>
          </w:tcPr>
          <w:p w:rsidR="00BA2F02" w:rsidRPr="00BD16A3" w:rsidRDefault="00387910" w:rsidP="00BA2F02">
            <w:pPr>
              <w:jc w:val="center"/>
              <w:rPr>
                <w:rFonts w:asciiTheme="minorHAnsi" w:hAnsiTheme="minorHAnsi"/>
                <w:sz w:val="24"/>
                <w:szCs w:val="24"/>
              </w:rPr>
            </w:pPr>
            <w:r w:rsidRPr="00BD16A3">
              <w:rPr>
                <w:rFonts w:asciiTheme="minorHAnsi" w:hAnsiTheme="minorHAnsi"/>
                <w:sz w:val="24"/>
                <w:szCs w:val="24"/>
              </w:rPr>
              <w:t>G</w:t>
            </w:r>
          </w:p>
        </w:tc>
        <w:tc>
          <w:tcPr>
            <w:tcW w:w="5841" w:type="dxa"/>
          </w:tcPr>
          <w:p w:rsidR="00BA2F02" w:rsidRPr="00BD16A3" w:rsidRDefault="00387910" w:rsidP="00B77493">
            <w:pPr>
              <w:jc w:val="both"/>
              <w:rPr>
                <w:rFonts w:asciiTheme="minorHAnsi" w:hAnsiTheme="minorHAnsi"/>
                <w:sz w:val="24"/>
                <w:szCs w:val="24"/>
              </w:rPr>
            </w:pPr>
            <w:r w:rsidRPr="00BD16A3">
              <w:rPr>
                <w:rFonts w:asciiTheme="minorHAnsi" w:hAnsiTheme="minorHAnsi"/>
                <w:sz w:val="24"/>
                <w:szCs w:val="24"/>
              </w:rPr>
              <w:t>Capacidade material e humana apresentada pela OSC referente ao serviço proposto no Edital.</w:t>
            </w:r>
          </w:p>
        </w:tc>
        <w:tc>
          <w:tcPr>
            <w:tcW w:w="1544" w:type="dxa"/>
          </w:tcPr>
          <w:p w:rsidR="00BA2F02" w:rsidRPr="00BD16A3" w:rsidRDefault="00387910" w:rsidP="00BA2F02">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BA2F02" w:rsidRPr="00BD16A3" w:rsidRDefault="00BA2F02" w:rsidP="00B77493">
            <w:pPr>
              <w:jc w:val="both"/>
              <w:rPr>
                <w:rFonts w:asciiTheme="minorHAnsi" w:hAnsiTheme="minorHAnsi"/>
                <w:sz w:val="24"/>
                <w:szCs w:val="24"/>
              </w:rPr>
            </w:pPr>
          </w:p>
        </w:tc>
      </w:tr>
      <w:tr w:rsidR="00387910" w:rsidRPr="00BD16A3" w:rsidTr="00AD2849">
        <w:tc>
          <w:tcPr>
            <w:tcW w:w="812" w:type="dxa"/>
          </w:tcPr>
          <w:p w:rsidR="00387910" w:rsidRPr="00BD16A3" w:rsidRDefault="00387910" w:rsidP="00BA2F02">
            <w:pPr>
              <w:jc w:val="center"/>
              <w:rPr>
                <w:rFonts w:asciiTheme="minorHAnsi" w:hAnsiTheme="minorHAnsi"/>
                <w:sz w:val="24"/>
                <w:szCs w:val="24"/>
              </w:rPr>
            </w:pPr>
            <w:r w:rsidRPr="00BD16A3">
              <w:rPr>
                <w:rFonts w:asciiTheme="minorHAnsi" w:hAnsiTheme="minorHAnsi"/>
                <w:sz w:val="24"/>
                <w:szCs w:val="24"/>
              </w:rPr>
              <w:t>H</w:t>
            </w:r>
          </w:p>
        </w:tc>
        <w:tc>
          <w:tcPr>
            <w:tcW w:w="5841" w:type="dxa"/>
          </w:tcPr>
          <w:p w:rsidR="00387910" w:rsidRPr="00BD16A3" w:rsidRDefault="00387910" w:rsidP="00B77493">
            <w:pPr>
              <w:jc w:val="both"/>
              <w:rPr>
                <w:rFonts w:asciiTheme="minorHAnsi" w:hAnsiTheme="minorHAnsi"/>
                <w:sz w:val="24"/>
                <w:szCs w:val="24"/>
              </w:rPr>
            </w:pPr>
            <w:r w:rsidRPr="00BD16A3">
              <w:rPr>
                <w:rFonts w:asciiTheme="minorHAnsi" w:hAnsiTheme="minorHAnsi"/>
                <w:sz w:val="24"/>
                <w:szCs w:val="24"/>
              </w:rPr>
              <w:t>Tempo de atuação no Serviço</w:t>
            </w:r>
          </w:p>
        </w:tc>
        <w:tc>
          <w:tcPr>
            <w:tcW w:w="1544" w:type="dxa"/>
          </w:tcPr>
          <w:p w:rsidR="00387910" w:rsidRPr="00BD16A3" w:rsidRDefault="00387910" w:rsidP="00BA2F02">
            <w:pPr>
              <w:jc w:val="center"/>
              <w:rPr>
                <w:rFonts w:asciiTheme="minorHAnsi" w:hAnsiTheme="minorHAnsi"/>
                <w:sz w:val="24"/>
                <w:szCs w:val="24"/>
              </w:rPr>
            </w:pPr>
            <w:r w:rsidRPr="00BD16A3">
              <w:rPr>
                <w:rFonts w:asciiTheme="minorHAnsi" w:hAnsiTheme="minorHAnsi"/>
                <w:sz w:val="24"/>
                <w:szCs w:val="24"/>
              </w:rPr>
              <w:t>0 a 10</w:t>
            </w:r>
          </w:p>
        </w:tc>
        <w:tc>
          <w:tcPr>
            <w:tcW w:w="1091" w:type="dxa"/>
          </w:tcPr>
          <w:p w:rsidR="00387910" w:rsidRPr="00BD16A3" w:rsidRDefault="00387910" w:rsidP="00B77493">
            <w:pPr>
              <w:jc w:val="both"/>
              <w:rPr>
                <w:rFonts w:asciiTheme="minorHAnsi" w:hAnsiTheme="minorHAnsi"/>
                <w:sz w:val="24"/>
                <w:szCs w:val="24"/>
              </w:rPr>
            </w:pPr>
          </w:p>
        </w:tc>
      </w:tr>
    </w:tbl>
    <w:p w:rsidR="00BA2F02" w:rsidRPr="00BD16A3" w:rsidRDefault="00BA2F02" w:rsidP="00BA2F02">
      <w:pPr>
        <w:jc w:val="both"/>
        <w:rPr>
          <w:rFonts w:cs="Times New Roman"/>
          <w:sz w:val="24"/>
          <w:szCs w:val="24"/>
        </w:rPr>
      </w:pPr>
      <w:r w:rsidRPr="00BD16A3">
        <w:rPr>
          <w:rFonts w:cs="Times New Roman"/>
          <w:sz w:val="24"/>
          <w:szCs w:val="24"/>
        </w:rPr>
        <w:t xml:space="preserve">   </w:t>
      </w:r>
    </w:p>
    <w:p w:rsidR="00387910" w:rsidRPr="008B2176" w:rsidRDefault="008B2176" w:rsidP="00BA2F02">
      <w:pPr>
        <w:jc w:val="both"/>
        <w:rPr>
          <w:rFonts w:cs="Times New Roman"/>
          <w:color w:val="000000" w:themeColor="text1"/>
          <w:sz w:val="24"/>
          <w:szCs w:val="24"/>
        </w:rPr>
      </w:pPr>
      <w:r>
        <w:rPr>
          <w:rFonts w:cs="Times New Roman"/>
          <w:color w:val="000000" w:themeColor="text1"/>
          <w:sz w:val="24"/>
          <w:szCs w:val="24"/>
        </w:rPr>
        <w:t>6.4</w:t>
      </w:r>
      <w:r w:rsidRPr="008B2176">
        <w:rPr>
          <w:rFonts w:cs="Times New Roman"/>
          <w:color w:val="000000" w:themeColor="text1"/>
          <w:sz w:val="24"/>
          <w:szCs w:val="24"/>
        </w:rPr>
        <w:t>.1</w:t>
      </w:r>
      <w:r w:rsidR="00387910" w:rsidRPr="008B2176">
        <w:rPr>
          <w:rFonts w:cs="Times New Roman"/>
          <w:color w:val="000000" w:themeColor="text1"/>
          <w:sz w:val="24"/>
          <w:szCs w:val="24"/>
        </w:rPr>
        <w:t xml:space="preserve"> - Para cada critério (de “A” a “H”), será atribuída uma pontuação. A pontuação de cada critério varia de </w:t>
      </w:r>
      <w:proofErr w:type="gramStart"/>
      <w:r w:rsidR="00387910" w:rsidRPr="008B2176">
        <w:rPr>
          <w:rFonts w:cs="Times New Roman"/>
          <w:color w:val="000000" w:themeColor="text1"/>
          <w:sz w:val="24"/>
          <w:szCs w:val="24"/>
        </w:rPr>
        <w:t>0</w:t>
      </w:r>
      <w:proofErr w:type="gramEnd"/>
      <w:r w:rsidR="00387910" w:rsidRPr="008B2176">
        <w:rPr>
          <w:rFonts w:cs="Times New Roman"/>
          <w:color w:val="000000" w:themeColor="text1"/>
          <w:sz w:val="24"/>
          <w:szCs w:val="24"/>
        </w:rPr>
        <w:t xml:space="preserve"> (zero) a 10 (dez). </w:t>
      </w:r>
    </w:p>
    <w:p w:rsidR="00387910" w:rsidRPr="008B2176" w:rsidRDefault="008B2176" w:rsidP="00BA2F02">
      <w:pPr>
        <w:jc w:val="both"/>
        <w:rPr>
          <w:rFonts w:cs="Times New Roman"/>
          <w:color w:val="000000" w:themeColor="text1"/>
          <w:sz w:val="24"/>
          <w:szCs w:val="24"/>
        </w:rPr>
      </w:pPr>
      <w:r>
        <w:rPr>
          <w:rFonts w:cs="Times New Roman"/>
          <w:color w:val="000000" w:themeColor="text1"/>
          <w:sz w:val="24"/>
          <w:szCs w:val="24"/>
        </w:rPr>
        <w:t>6.4</w:t>
      </w:r>
      <w:r w:rsidRPr="008B2176">
        <w:rPr>
          <w:rFonts w:cs="Times New Roman"/>
          <w:color w:val="000000" w:themeColor="text1"/>
          <w:sz w:val="24"/>
          <w:szCs w:val="24"/>
        </w:rPr>
        <w:t>.2</w:t>
      </w:r>
      <w:r w:rsidR="00387910" w:rsidRPr="008B2176">
        <w:rPr>
          <w:rFonts w:cs="Times New Roman"/>
          <w:color w:val="000000" w:themeColor="text1"/>
          <w:sz w:val="24"/>
          <w:szCs w:val="24"/>
        </w:rPr>
        <w:t xml:space="preserve"> - Após obtenção da pontuação total de cada proposta, será elaborado ranking das organizações classificadas, por ordem decrescente de pontuação.  </w:t>
      </w:r>
    </w:p>
    <w:p w:rsidR="00387910" w:rsidRPr="008B2176" w:rsidRDefault="008B2176" w:rsidP="00BA2F02">
      <w:pPr>
        <w:jc w:val="both"/>
        <w:rPr>
          <w:rFonts w:cs="Times New Roman"/>
          <w:color w:val="000000" w:themeColor="text1"/>
          <w:sz w:val="24"/>
          <w:szCs w:val="24"/>
        </w:rPr>
      </w:pPr>
      <w:r>
        <w:rPr>
          <w:rFonts w:cs="Times New Roman"/>
          <w:color w:val="000000" w:themeColor="text1"/>
          <w:sz w:val="24"/>
          <w:szCs w:val="24"/>
        </w:rPr>
        <w:t>6.4</w:t>
      </w:r>
      <w:r w:rsidRPr="008B2176">
        <w:rPr>
          <w:rFonts w:cs="Times New Roman"/>
          <w:color w:val="000000" w:themeColor="text1"/>
          <w:sz w:val="24"/>
          <w:szCs w:val="24"/>
        </w:rPr>
        <w:t>.3</w:t>
      </w:r>
      <w:r w:rsidR="00387910" w:rsidRPr="008B2176">
        <w:rPr>
          <w:rFonts w:cs="Times New Roman"/>
          <w:color w:val="000000" w:themeColor="text1"/>
          <w:sz w:val="24"/>
          <w:szCs w:val="24"/>
        </w:rPr>
        <w:t>- As organizações que atingirem a nota final inferior a 50 % da pontu</w:t>
      </w:r>
      <w:r>
        <w:rPr>
          <w:rFonts w:cs="Times New Roman"/>
          <w:color w:val="000000" w:themeColor="text1"/>
          <w:sz w:val="24"/>
          <w:szCs w:val="24"/>
        </w:rPr>
        <w:t xml:space="preserve">ação estarão desclassificadas. </w:t>
      </w:r>
    </w:p>
    <w:p w:rsidR="00387910" w:rsidRPr="008B2176" w:rsidRDefault="008B2176" w:rsidP="008B2176">
      <w:pPr>
        <w:rPr>
          <w:rFonts w:cs="Times New Roman"/>
          <w:color w:val="000000" w:themeColor="text1"/>
          <w:sz w:val="24"/>
          <w:szCs w:val="24"/>
        </w:rPr>
      </w:pPr>
      <w:r>
        <w:rPr>
          <w:rFonts w:cs="Times New Roman"/>
          <w:color w:val="000000" w:themeColor="text1"/>
          <w:sz w:val="24"/>
          <w:szCs w:val="24"/>
        </w:rPr>
        <w:t>6.5</w:t>
      </w:r>
      <w:r w:rsidR="002F0BC0" w:rsidRPr="008B2176">
        <w:rPr>
          <w:rFonts w:cs="Times New Roman"/>
          <w:color w:val="000000" w:themeColor="text1"/>
          <w:sz w:val="24"/>
          <w:szCs w:val="24"/>
        </w:rPr>
        <w:t xml:space="preserve"> - </w:t>
      </w:r>
      <w:r w:rsidR="00387910" w:rsidRPr="008B2176">
        <w:rPr>
          <w:rFonts w:cs="Times New Roman"/>
          <w:color w:val="000000" w:themeColor="text1"/>
          <w:sz w:val="24"/>
          <w:szCs w:val="24"/>
        </w:rPr>
        <w:t xml:space="preserve">Os Planos de Trabalho apresentados poderão ser selecionados ou não, em decorrência da avaliação efetuada pela comissão de seleção.  </w:t>
      </w:r>
    </w:p>
    <w:p w:rsidR="00387910" w:rsidRPr="008B2176" w:rsidRDefault="008B2176" w:rsidP="00C956CD">
      <w:pPr>
        <w:jc w:val="both"/>
        <w:rPr>
          <w:rFonts w:cs="Times New Roman"/>
          <w:color w:val="000000" w:themeColor="text1"/>
          <w:sz w:val="24"/>
          <w:szCs w:val="24"/>
        </w:rPr>
      </w:pPr>
      <w:r>
        <w:rPr>
          <w:rFonts w:cs="Times New Roman"/>
          <w:color w:val="000000" w:themeColor="text1"/>
          <w:sz w:val="24"/>
          <w:szCs w:val="24"/>
        </w:rPr>
        <w:t>6.6</w:t>
      </w:r>
      <w:r w:rsidR="00387910" w:rsidRPr="008B2176">
        <w:rPr>
          <w:rFonts w:cs="Times New Roman"/>
          <w:color w:val="000000" w:themeColor="text1"/>
          <w:sz w:val="24"/>
          <w:szCs w:val="24"/>
        </w:rPr>
        <w:t xml:space="preserve"> - Por meio do plano de trabalho, a Organização de Sociedade Civil (OSC) deverá apresentar o detalhamento da proposta submetida e aprovada no processo de seleção, com tod</w:t>
      </w:r>
      <w:r w:rsidR="00601F88" w:rsidRPr="008B2176">
        <w:rPr>
          <w:rFonts w:cs="Times New Roman"/>
          <w:color w:val="000000" w:themeColor="text1"/>
          <w:sz w:val="24"/>
          <w:szCs w:val="24"/>
        </w:rPr>
        <w:t xml:space="preserve">os os pormenores exigidos, </w:t>
      </w:r>
      <w:r w:rsidR="00387910" w:rsidRPr="008B2176">
        <w:rPr>
          <w:rFonts w:cs="Times New Roman"/>
          <w:color w:val="000000" w:themeColor="text1"/>
          <w:sz w:val="24"/>
          <w:szCs w:val="24"/>
        </w:rPr>
        <w:t xml:space="preserve">observados </w:t>
      </w:r>
      <w:r w:rsidR="00601F88" w:rsidRPr="008B2176">
        <w:rPr>
          <w:rFonts w:cs="Times New Roman"/>
          <w:color w:val="000000" w:themeColor="text1"/>
          <w:sz w:val="24"/>
          <w:szCs w:val="24"/>
        </w:rPr>
        <w:t>n</w:t>
      </w:r>
      <w:r w:rsidR="00387910" w:rsidRPr="008B2176">
        <w:rPr>
          <w:rFonts w:cs="Times New Roman"/>
          <w:color w:val="000000" w:themeColor="text1"/>
          <w:sz w:val="24"/>
          <w:szCs w:val="24"/>
        </w:rPr>
        <w:t>os Anexos –</w:t>
      </w:r>
      <w:r w:rsidR="00601F88" w:rsidRPr="008B2176">
        <w:rPr>
          <w:rFonts w:cs="Times New Roman"/>
          <w:color w:val="000000" w:themeColor="text1"/>
          <w:sz w:val="24"/>
          <w:szCs w:val="24"/>
        </w:rPr>
        <w:t xml:space="preserve"> Termo de Referência - Serviço </w:t>
      </w:r>
      <w:r w:rsidR="00387910" w:rsidRPr="008B2176">
        <w:rPr>
          <w:rFonts w:cs="Times New Roman"/>
          <w:color w:val="000000" w:themeColor="text1"/>
          <w:sz w:val="24"/>
          <w:szCs w:val="24"/>
        </w:rPr>
        <w:t>(ANEXO I)</w:t>
      </w:r>
      <w:proofErr w:type="gramStart"/>
      <w:r w:rsidR="00387910" w:rsidRPr="008B2176">
        <w:rPr>
          <w:rFonts w:cs="Times New Roman"/>
          <w:color w:val="000000" w:themeColor="text1"/>
          <w:sz w:val="24"/>
          <w:szCs w:val="24"/>
        </w:rPr>
        <w:t xml:space="preserve">  </w:t>
      </w:r>
      <w:proofErr w:type="gramEnd"/>
      <w:r w:rsidR="00387910" w:rsidRPr="008B2176">
        <w:rPr>
          <w:rFonts w:cs="Times New Roman"/>
          <w:color w:val="000000" w:themeColor="text1"/>
          <w:sz w:val="24"/>
          <w:szCs w:val="24"/>
        </w:rPr>
        <w:t>e  Modelo de Plano de Trabalho</w:t>
      </w:r>
      <w:r w:rsidR="00601F88" w:rsidRPr="008B2176">
        <w:rPr>
          <w:rFonts w:cs="Times New Roman"/>
          <w:color w:val="000000" w:themeColor="text1"/>
          <w:sz w:val="24"/>
          <w:szCs w:val="24"/>
        </w:rPr>
        <w:t xml:space="preserve"> </w:t>
      </w:r>
      <w:r w:rsidR="00387910" w:rsidRPr="008B2176">
        <w:rPr>
          <w:rFonts w:cs="Times New Roman"/>
          <w:color w:val="000000" w:themeColor="text1"/>
          <w:sz w:val="24"/>
          <w:szCs w:val="24"/>
        </w:rPr>
        <w:t xml:space="preserve">(ANEXO II). </w:t>
      </w:r>
    </w:p>
    <w:p w:rsidR="00360942" w:rsidRPr="008B2176" w:rsidRDefault="008B2176" w:rsidP="00BA2F02">
      <w:pPr>
        <w:jc w:val="both"/>
        <w:rPr>
          <w:rFonts w:cs="Times New Roman"/>
          <w:color w:val="000000" w:themeColor="text1"/>
          <w:sz w:val="24"/>
          <w:szCs w:val="24"/>
        </w:rPr>
      </w:pPr>
      <w:r>
        <w:rPr>
          <w:rFonts w:cs="Times New Roman"/>
          <w:color w:val="000000" w:themeColor="text1"/>
          <w:sz w:val="24"/>
          <w:szCs w:val="24"/>
        </w:rPr>
        <w:lastRenderedPageBreak/>
        <w:t>6.7</w:t>
      </w:r>
      <w:r w:rsidRPr="008B2176">
        <w:rPr>
          <w:rFonts w:cs="Times New Roman"/>
          <w:color w:val="000000" w:themeColor="text1"/>
          <w:sz w:val="24"/>
          <w:szCs w:val="24"/>
        </w:rPr>
        <w:t xml:space="preserve"> </w:t>
      </w:r>
      <w:r w:rsidR="00387910" w:rsidRPr="008B2176">
        <w:rPr>
          <w:rFonts w:cs="Times New Roman"/>
          <w:color w:val="000000" w:themeColor="text1"/>
          <w:sz w:val="24"/>
          <w:szCs w:val="24"/>
        </w:rPr>
        <w:t>- A previsão de receitas e despesas deste Edital deverá incluir os elementos indicativos da mensuração da compatibilidade dos custos apresentados com os preços praticados no mercado ou com outras parcerias da mesma natureza</w:t>
      </w:r>
      <w:r w:rsidR="0005788B" w:rsidRPr="008B2176">
        <w:rPr>
          <w:rFonts w:cs="Times New Roman"/>
          <w:color w:val="000000" w:themeColor="text1"/>
          <w:sz w:val="24"/>
          <w:szCs w:val="24"/>
        </w:rPr>
        <w:t>.</w:t>
      </w:r>
      <w:r w:rsidR="00387910" w:rsidRPr="008B2176">
        <w:rPr>
          <w:rFonts w:cs="Times New Roman"/>
          <w:color w:val="000000" w:themeColor="text1"/>
          <w:sz w:val="24"/>
          <w:szCs w:val="24"/>
        </w:rPr>
        <w:t xml:space="preserve">  </w:t>
      </w:r>
    </w:p>
    <w:p w:rsidR="00387910" w:rsidRDefault="008B2176" w:rsidP="00BA2F02">
      <w:pPr>
        <w:jc w:val="both"/>
        <w:rPr>
          <w:rFonts w:cs="Times New Roman"/>
          <w:color w:val="7030A0"/>
          <w:sz w:val="24"/>
          <w:szCs w:val="24"/>
        </w:rPr>
      </w:pPr>
      <w:r w:rsidRPr="008B2176">
        <w:rPr>
          <w:rFonts w:cs="Times New Roman"/>
          <w:color w:val="000000" w:themeColor="text1"/>
          <w:sz w:val="24"/>
          <w:szCs w:val="24"/>
        </w:rPr>
        <w:t>6.</w:t>
      </w:r>
      <w:r>
        <w:rPr>
          <w:rFonts w:cs="Times New Roman"/>
          <w:color w:val="000000" w:themeColor="text1"/>
          <w:sz w:val="24"/>
          <w:szCs w:val="24"/>
        </w:rPr>
        <w:t>8</w:t>
      </w:r>
      <w:r w:rsidRPr="008B2176">
        <w:rPr>
          <w:rFonts w:cs="Times New Roman"/>
          <w:color w:val="000000" w:themeColor="text1"/>
          <w:sz w:val="24"/>
          <w:szCs w:val="24"/>
        </w:rPr>
        <w:t xml:space="preserve"> </w:t>
      </w:r>
      <w:r w:rsidR="00387910" w:rsidRPr="008B2176">
        <w:rPr>
          <w:rFonts w:cs="Times New Roman"/>
          <w:color w:val="000000" w:themeColor="text1"/>
          <w:sz w:val="24"/>
          <w:szCs w:val="24"/>
        </w:rPr>
        <w:t xml:space="preserve">- Somente será aprovado o plano de trabalho que estiver de acordo com as informações já apresentadas na proposta pela Organização de Sociedade Civil (OSC), observados os termos e as condições constantes neste Edital e em seus anexos. Para tanto, a Administração Pública Municipal poderá solicitar a realização de ajustes no plano de trabalho. </w:t>
      </w:r>
      <w:r w:rsidR="00387910" w:rsidRPr="00CE616B">
        <w:rPr>
          <w:rFonts w:cs="Times New Roman"/>
          <w:color w:val="7030A0"/>
          <w:sz w:val="24"/>
          <w:szCs w:val="24"/>
        </w:rPr>
        <w:t xml:space="preserve"> </w:t>
      </w:r>
    </w:p>
    <w:p w:rsidR="008B2176" w:rsidRPr="00CE616B" w:rsidRDefault="008B2176" w:rsidP="00BA2F02">
      <w:pPr>
        <w:jc w:val="both"/>
        <w:rPr>
          <w:rFonts w:cs="Times New Roman"/>
          <w:color w:val="7030A0"/>
          <w:sz w:val="24"/>
          <w:szCs w:val="24"/>
        </w:rPr>
      </w:pPr>
    </w:p>
    <w:p w:rsidR="008B2176" w:rsidRPr="008B2176" w:rsidRDefault="008B2176" w:rsidP="00C956CD">
      <w:pPr>
        <w:jc w:val="both"/>
        <w:rPr>
          <w:rFonts w:cs="Times New Roman"/>
          <w:color w:val="000000" w:themeColor="text1"/>
          <w:sz w:val="24"/>
          <w:szCs w:val="24"/>
        </w:rPr>
      </w:pPr>
      <w:r>
        <w:rPr>
          <w:rFonts w:cs="Times New Roman"/>
          <w:color w:val="000000" w:themeColor="text1"/>
          <w:sz w:val="24"/>
          <w:szCs w:val="24"/>
        </w:rPr>
        <w:t>6.9</w:t>
      </w:r>
      <w:r w:rsidR="00387910" w:rsidRPr="008B2176">
        <w:rPr>
          <w:rFonts w:cs="Times New Roman"/>
          <w:color w:val="000000" w:themeColor="text1"/>
          <w:sz w:val="24"/>
          <w:szCs w:val="24"/>
        </w:rPr>
        <w:t xml:space="preserve"> - Critérios de Desempate:</w:t>
      </w:r>
      <w:r w:rsidR="0005788B" w:rsidRPr="008B2176">
        <w:rPr>
          <w:rFonts w:cs="Times New Roman"/>
          <w:color w:val="000000" w:themeColor="text1"/>
          <w:sz w:val="24"/>
          <w:szCs w:val="24"/>
        </w:rPr>
        <w:t xml:space="preserve">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 xml:space="preserve">Em caso de empate, serão classificadas aquelas que obtiverem maior pontuação dos critérios de avaliação seguindo a seguinte ordem: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 xml:space="preserve"> I-</w:t>
      </w:r>
      <w:r w:rsidR="00601F88" w:rsidRPr="008B2176">
        <w:rPr>
          <w:rFonts w:cs="Times New Roman"/>
          <w:color w:val="000000" w:themeColor="text1"/>
          <w:sz w:val="24"/>
          <w:szCs w:val="24"/>
        </w:rPr>
        <w:t xml:space="preserve"> </w:t>
      </w:r>
      <w:r w:rsidRPr="008B2176">
        <w:rPr>
          <w:rFonts w:cs="Times New Roman"/>
          <w:color w:val="000000" w:themeColor="text1"/>
          <w:sz w:val="24"/>
          <w:szCs w:val="24"/>
        </w:rPr>
        <w:t xml:space="preserve">O Plano de Trabalho apresenta estrutura lógica e </w:t>
      </w:r>
      <w:r w:rsidR="002F738A" w:rsidRPr="008B2176">
        <w:rPr>
          <w:rFonts w:cs="Times New Roman"/>
          <w:color w:val="000000" w:themeColor="text1"/>
          <w:sz w:val="24"/>
          <w:szCs w:val="24"/>
        </w:rPr>
        <w:t>seqüencial</w:t>
      </w:r>
      <w:r w:rsidRPr="008B2176">
        <w:rPr>
          <w:rFonts w:cs="Times New Roman"/>
          <w:color w:val="000000" w:themeColor="text1"/>
          <w:sz w:val="24"/>
          <w:szCs w:val="24"/>
        </w:rPr>
        <w:t xml:space="preserve"> entre as etapas propostas, considerando as despesas necessárias para cada fase ou etapa e os recursos e preços apresentados são coerentes. (D);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II-</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A metodologia está clara e coerente com os objetivos apresentados (C);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III-</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A justificativa é convincente e o problema está bem delimitado (B);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IV-</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Consonância entre os objetivos, metas e resultados (A);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V-</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Indicadores para acompanhamento e avaliação (E);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VI-</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As propostas que atendem a legislação e normativas referentes à Política Nacional de Assistência Social, Sistema Único de Assistência Social, Lei Orgânica de Assistência Social e Norma Operacional Básica – NOBSUAS com suas alterações, Norma Operacional Básica – NOBSUAS/RH, Tipificação Nacional dos Serviços </w:t>
      </w:r>
      <w:proofErr w:type="spellStart"/>
      <w:r w:rsidRPr="008B2176">
        <w:rPr>
          <w:rFonts w:cs="Times New Roman"/>
          <w:color w:val="000000" w:themeColor="text1"/>
          <w:sz w:val="24"/>
          <w:szCs w:val="24"/>
        </w:rPr>
        <w:t>Socioassistenciais</w:t>
      </w:r>
      <w:proofErr w:type="spellEnd"/>
      <w:r w:rsidRPr="008B2176">
        <w:rPr>
          <w:rFonts w:cs="Times New Roman"/>
          <w:color w:val="000000" w:themeColor="text1"/>
          <w:sz w:val="24"/>
          <w:szCs w:val="24"/>
        </w:rPr>
        <w:t xml:space="preserve">, Orientações Técnicas do MDS referentes os serviços de Proteção Social Básica, Sistema de Monitoramento e Avaliação de </w:t>
      </w:r>
      <w:r w:rsidR="00B716BC" w:rsidRPr="008B2176">
        <w:rPr>
          <w:rFonts w:cs="Times New Roman"/>
          <w:color w:val="000000" w:themeColor="text1"/>
          <w:sz w:val="24"/>
          <w:szCs w:val="24"/>
        </w:rPr>
        <w:t>Mococa</w:t>
      </w:r>
      <w:r w:rsidRPr="008B2176">
        <w:rPr>
          <w:rFonts w:cs="Times New Roman"/>
          <w:color w:val="000000" w:themeColor="text1"/>
          <w:sz w:val="24"/>
          <w:szCs w:val="24"/>
        </w:rPr>
        <w:t xml:space="preserve">, e demais normativas pertinentes(F); </w:t>
      </w:r>
    </w:p>
    <w:p w:rsidR="00387910" w:rsidRPr="008B2176" w:rsidRDefault="00387910" w:rsidP="00C956CD">
      <w:pPr>
        <w:jc w:val="both"/>
        <w:rPr>
          <w:rFonts w:cs="Times New Roman"/>
          <w:color w:val="000000" w:themeColor="text1"/>
          <w:sz w:val="24"/>
          <w:szCs w:val="24"/>
        </w:rPr>
      </w:pPr>
      <w:r w:rsidRPr="008B2176">
        <w:rPr>
          <w:rFonts w:cs="Times New Roman"/>
          <w:color w:val="000000" w:themeColor="text1"/>
          <w:sz w:val="24"/>
          <w:szCs w:val="24"/>
        </w:rPr>
        <w:t>VII-</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Capacidade material e humana apresentada pela OSC referente ao serviço proposto no Edital(G); </w:t>
      </w:r>
    </w:p>
    <w:p w:rsidR="00680C18" w:rsidRPr="00CE616B" w:rsidRDefault="00387910" w:rsidP="00C956CD">
      <w:pPr>
        <w:jc w:val="both"/>
        <w:rPr>
          <w:rFonts w:cs="Times New Roman"/>
          <w:color w:val="7030A0"/>
          <w:sz w:val="24"/>
          <w:szCs w:val="24"/>
        </w:rPr>
      </w:pPr>
      <w:r w:rsidRPr="008B2176">
        <w:rPr>
          <w:rFonts w:cs="Times New Roman"/>
          <w:color w:val="000000" w:themeColor="text1"/>
          <w:sz w:val="24"/>
          <w:szCs w:val="24"/>
        </w:rPr>
        <w:t>VIII-</w:t>
      </w:r>
      <w:r w:rsidR="00086711" w:rsidRPr="008B2176">
        <w:rPr>
          <w:rFonts w:cs="Times New Roman"/>
          <w:color w:val="000000" w:themeColor="text1"/>
          <w:sz w:val="24"/>
          <w:szCs w:val="24"/>
        </w:rPr>
        <w:t xml:space="preserve"> </w:t>
      </w:r>
      <w:r w:rsidRPr="008B2176">
        <w:rPr>
          <w:rFonts w:cs="Times New Roman"/>
          <w:color w:val="000000" w:themeColor="text1"/>
          <w:sz w:val="24"/>
          <w:szCs w:val="24"/>
        </w:rPr>
        <w:t xml:space="preserve">Tempo de atuação no Serviço (H). </w:t>
      </w:r>
    </w:p>
    <w:p w:rsidR="00680C18" w:rsidRPr="008B2176" w:rsidRDefault="008B2176" w:rsidP="008B2176">
      <w:pPr>
        <w:rPr>
          <w:rFonts w:cs="Times New Roman"/>
          <w:color w:val="000000" w:themeColor="text1"/>
          <w:sz w:val="24"/>
          <w:szCs w:val="24"/>
        </w:rPr>
      </w:pPr>
      <w:r>
        <w:rPr>
          <w:rFonts w:cs="Times New Roman"/>
          <w:color w:val="000000" w:themeColor="text1"/>
          <w:sz w:val="24"/>
          <w:szCs w:val="24"/>
        </w:rPr>
        <w:lastRenderedPageBreak/>
        <w:t>6.10</w:t>
      </w:r>
      <w:r w:rsidRPr="008B2176">
        <w:rPr>
          <w:rFonts w:cs="Times New Roman"/>
          <w:color w:val="000000" w:themeColor="text1"/>
          <w:sz w:val="24"/>
          <w:szCs w:val="24"/>
        </w:rPr>
        <w:t xml:space="preserve"> </w:t>
      </w:r>
      <w:r w:rsidR="00387910" w:rsidRPr="008B2176">
        <w:rPr>
          <w:rFonts w:cs="Times New Roman"/>
          <w:color w:val="000000" w:themeColor="text1"/>
          <w:sz w:val="24"/>
          <w:szCs w:val="24"/>
        </w:rPr>
        <w:t xml:space="preserve">- Será eliminada a organização da sociedade civil cuja proposta esteja em desacordo com os termos do edital ou que não contenha as seguintes informações: </w:t>
      </w:r>
    </w:p>
    <w:p w:rsidR="00680C18" w:rsidRPr="008B2176" w:rsidRDefault="00387910" w:rsidP="008B2176">
      <w:pPr>
        <w:rPr>
          <w:rFonts w:cs="Times New Roman"/>
          <w:color w:val="000000" w:themeColor="text1"/>
          <w:sz w:val="24"/>
          <w:szCs w:val="24"/>
        </w:rPr>
      </w:pPr>
      <w:r w:rsidRPr="008B2176">
        <w:rPr>
          <w:rFonts w:cs="Times New Roman"/>
          <w:color w:val="000000" w:themeColor="text1"/>
          <w:sz w:val="24"/>
          <w:szCs w:val="24"/>
        </w:rPr>
        <w:t>I - a descrição da realidade objeto da parceria e o nexo com a atividade ou o projeto proposto;</w:t>
      </w:r>
    </w:p>
    <w:p w:rsidR="00680C18" w:rsidRPr="008B2176" w:rsidRDefault="00387910" w:rsidP="008B2176">
      <w:pPr>
        <w:rPr>
          <w:rFonts w:cs="Times New Roman"/>
          <w:color w:val="000000" w:themeColor="text1"/>
          <w:sz w:val="24"/>
          <w:szCs w:val="24"/>
        </w:rPr>
      </w:pPr>
      <w:r w:rsidRPr="008B2176">
        <w:rPr>
          <w:rFonts w:cs="Times New Roman"/>
          <w:color w:val="000000" w:themeColor="text1"/>
          <w:sz w:val="24"/>
          <w:szCs w:val="24"/>
        </w:rPr>
        <w:t xml:space="preserve">II - as ações a serem executadas, as metas a serem atingidas e os indicadores que aferirão o cumprimento das metas; </w:t>
      </w:r>
    </w:p>
    <w:p w:rsidR="00680C18" w:rsidRPr="008B2176" w:rsidRDefault="00387910" w:rsidP="008B2176">
      <w:pPr>
        <w:rPr>
          <w:rFonts w:cs="Times New Roman"/>
          <w:color w:val="000000" w:themeColor="text1"/>
          <w:sz w:val="24"/>
          <w:szCs w:val="24"/>
        </w:rPr>
      </w:pPr>
      <w:r w:rsidRPr="008B2176">
        <w:rPr>
          <w:rFonts w:cs="Times New Roman"/>
          <w:color w:val="000000" w:themeColor="text1"/>
          <w:sz w:val="24"/>
          <w:szCs w:val="24"/>
        </w:rPr>
        <w:t xml:space="preserve">III - os prazos para a execução das ações e para o cumprimento das metas; e </w:t>
      </w:r>
    </w:p>
    <w:p w:rsidR="00680C18" w:rsidRPr="00CE616B" w:rsidRDefault="00387910" w:rsidP="008B2176">
      <w:pPr>
        <w:rPr>
          <w:rFonts w:cs="Times New Roman"/>
          <w:color w:val="7030A0"/>
          <w:sz w:val="24"/>
          <w:szCs w:val="24"/>
        </w:rPr>
      </w:pPr>
      <w:r w:rsidRPr="008B2176">
        <w:rPr>
          <w:rFonts w:cs="Times New Roman"/>
          <w:color w:val="000000" w:themeColor="text1"/>
          <w:sz w:val="24"/>
          <w:szCs w:val="24"/>
        </w:rPr>
        <w:t>IV - o val</w:t>
      </w:r>
      <w:r w:rsidR="007E0AC4" w:rsidRPr="008B2176">
        <w:rPr>
          <w:rFonts w:cs="Times New Roman"/>
          <w:color w:val="000000" w:themeColor="text1"/>
          <w:sz w:val="24"/>
          <w:szCs w:val="24"/>
        </w:rPr>
        <w:t xml:space="preserve">or global. </w:t>
      </w:r>
    </w:p>
    <w:p w:rsidR="00AD2849" w:rsidRPr="00CE616B" w:rsidRDefault="00AD2849" w:rsidP="00BA2F02">
      <w:pPr>
        <w:jc w:val="both"/>
        <w:rPr>
          <w:rFonts w:cs="Times New Roman"/>
          <w:color w:val="7030A0"/>
          <w:sz w:val="24"/>
          <w:szCs w:val="24"/>
        </w:rPr>
      </w:pPr>
    </w:p>
    <w:p w:rsidR="00680C18" w:rsidRPr="008B2176" w:rsidRDefault="008B2176" w:rsidP="008B2176">
      <w:pPr>
        <w:rPr>
          <w:rFonts w:cs="Times New Roman"/>
          <w:color w:val="000000" w:themeColor="text1"/>
          <w:sz w:val="24"/>
          <w:szCs w:val="24"/>
        </w:rPr>
      </w:pPr>
      <w:r>
        <w:rPr>
          <w:rFonts w:cs="Times New Roman"/>
          <w:color w:val="000000" w:themeColor="text1"/>
          <w:sz w:val="24"/>
          <w:szCs w:val="24"/>
        </w:rPr>
        <w:t>6.11</w:t>
      </w:r>
      <w:r w:rsidR="00387910" w:rsidRPr="008B2176">
        <w:rPr>
          <w:rFonts w:cs="Times New Roman"/>
          <w:color w:val="000000" w:themeColor="text1"/>
          <w:sz w:val="24"/>
          <w:szCs w:val="24"/>
        </w:rPr>
        <w:t xml:space="preserve"> - Será obrigatoriamente justificada a seleção de proposta que não for a mais adequada ao valor de referência constante do chamamento público, levando-se em conta a pontuação total</w:t>
      </w:r>
      <w:r w:rsidR="00680C18" w:rsidRPr="008B2176">
        <w:rPr>
          <w:rFonts w:cs="Times New Roman"/>
          <w:color w:val="000000" w:themeColor="text1"/>
          <w:sz w:val="24"/>
          <w:szCs w:val="24"/>
        </w:rPr>
        <w:t xml:space="preserve"> obtida e a proporção entre o critério “Adequação” e os resultados previstos em relação ao valor proposto (art. 27, §5º, da Lei nº 13.019, de 2014).  </w:t>
      </w:r>
    </w:p>
    <w:p w:rsidR="00680C18" w:rsidRPr="00CE616B" w:rsidRDefault="008B2176" w:rsidP="008B2176">
      <w:pPr>
        <w:rPr>
          <w:rFonts w:cs="Times New Roman"/>
          <w:color w:val="7030A0"/>
          <w:sz w:val="24"/>
          <w:szCs w:val="24"/>
        </w:rPr>
      </w:pPr>
      <w:r w:rsidRPr="008B2176">
        <w:rPr>
          <w:rFonts w:cs="Times New Roman"/>
          <w:color w:val="000000" w:themeColor="text1"/>
          <w:sz w:val="24"/>
          <w:szCs w:val="24"/>
        </w:rPr>
        <w:t>6.</w:t>
      </w:r>
      <w:r>
        <w:rPr>
          <w:rFonts w:cs="Times New Roman"/>
          <w:color w:val="000000" w:themeColor="text1"/>
          <w:sz w:val="24"/>
          <w:szCs w:val="24"/>
        </w:rPr>
        <w:t>12</w:t>
      </w:r>
      <w:r w:rsidRPr="008B2176">
        <w:rPr>
          <w:rFonts w:cs="Times New Roman"/>
          <w:color w:val="000000" w:themeColor="text1"/>
          <w:sz w:val="24"/>
          <w:szCs w:val="24"/>
        </w:rPr>
        <w:t xml:space="preserve"> -</w:t>
      </w:r>
      <w:r w:rsidR="00680C18" w:rsidRPr="008B2176">
        <w:rPr>
          <w:rFonts w:cs="Times New Roman"/>
          <w:color w:val="000000" w:themeColor="text1"/>
          <w:sz w:val="24"/>
          <w:szCs w:val="24"/>
        </w:rPr>
        <w:t xml:space="preserve"> A Administração Pública poderá solicitar a realização de ajuste no plano de trabalho, observados os termos e condições da proposta do edital, no prazo de 15 (quinze) dias, a contar da notificação, conforme disposição do artigo 38 do Decreto Municipal 5.502 de 27 de Agosto de 2.020.  </w:t>
      </w:r>
    </w:p>
    <w:p w:rsidR="00D522F0" w:rsidRPr="008B2176" w:rsidRDefault="00680C18" w:rsidP="008B2176">
      <w:pPr>
        <w:rPr>
          <w:rFonts w:cs="Times New Roman"/>
          <w:color w:val="000000" w:themeColor="text1"/>
          <w:sz w:val="24"/>
          <w:szCs w:val="24"/>
        </w:rPr>
      </w:pPr>
      <w:r w:rsidRPr="008B2176">
        <w:rPr>
          <w:rFonts w:cs="Times New Roman"/>
          <w:color w:val="000000" w:themeColor="text1"/>
          <w:sz w:val="24"/>
          <w:szCs w:val="24"/>
        </w:rPr>
        <w:t>6.</w:t>
      </w:r>
      <w:r w:rsidR="008B2176">
        <w:rPr>
          <w:rFonts w:cs="Times New Roman"/>
          <w:color w:val="000000" w:themeColor="text1"/>
          <w:sz w:val="24"/>
          <w:szCs w:val="24"/>
        </w:rPr>
        <w:t>13</w:t>
      </w:r>
      <w:r w:rsidRPr="008B2176">
        <w:rPr>
          <w:rFonts w:cs="Times New Roman"/>
          <w:color w:val="000000" w:themeColor="text1"/>
          <w:sz w:val="24"/>
          <w:szCs w:val="24"/>
        </w:rPr>
        <w:t xml:space="preserve"> -</w:t>
      </w:r>
      <w:r w:rsidR="00D522F0" w:rsidRPr="008B2176">
        <w:rPr>
          <w:rFonts w:cs="Times New Roman"/>
          <w:color w:val="000000" w:themeColor="text1"/>
          <w:sz w:val="24"/>
          <w:szCs w:val="24"/>
        </w:rPr>
        <w:t xml:space="preserve"> Será publicado o resultado da análise das propostas apresentadas, resultado preliminar, abrindo-se prazo recursal de </w:t>
      </w:r>
      <w:proofErr w:type="gramStart"/>
      <w:r w:rsidR="00D522F0" w:rsidRPr="008B2176">
        <w:rPr>
          <w:rFonts w:cs="Times New Roman"/>
          <w:color w:val="000000" w:themeColor="text1"/>
          <w:sz w:val="24"/>
          <w:szCs w:val="24"/>
        </w:rPr>
        <w:t>5</w:t>
      </w:r>
      <w:proofErr w:type="gramEnd"/>
      <w:r w:rsidR="00D522F0" w:rsidRPr="008B2176">
        <w:rPr>
          <w:rFonts w:cs="Times New Roman"/>
          <w:color w:val="000000" w:themeColor="text1"/>
          <w:sz w:val="24"/>
          <w:szCs w:val="24"/>
        </w:rPr>
        <w:t xml:space="preserve"> (cinco) dias úteis, nos termos do artigo 16 do Decreto Municipal nº 5.502, de 27 de Agosto de 2020, devendo protocolar na Prefeitura Municipal de Mococa, localizada no endereço Rua XV de Novembro,360, Mococa – SP, das </w:t>
      </w:r>
      <w:r w:rsidR="00BB5690" w:rsidRPr="008B2176">
        <w:rPr>
          <w:rFonts w:cs="Times New Roman"/>
          <w:color w:val="000000" w:themeColor="text1"/>
          <w:sz w:val="24"/>
          <w:szCs w:val="24"/>
        </w:rPr>
        <w:t xml:space="preserve">12:00 </w:t>
      </w:r>
      <w:r w:rsidR="00D522F0" w:rsidRPr="008B2176">
        <w:rPr>
          <w:rFonts w:cs="Times New Roman"/>
          <w:color w:val="000000" w:themeColor="text1"/>
          <w:sz w:val="24"/>
          <w:szCs w:val="24"/>
        </w:rPr>
        <w:t>horas às 16:00 horas, a partir da publicação, encaminhando a Comissão de Seleção.</w:t>
      </w:r>
    </w:p>
    <w:p w:rsidR="00D06CD0" w:rsidRPr="008B2176" w:rsidRDefault="00680C18" w:rsidP="008B2176">
      <w:pPr>
        <w:rPr>
          <w:rFonts w:cs="Times New Roman"/>
          <w:color w:val="000000" w:themeColor="text1"/>
          <w:sz w:val="24"/>
          <w:szCs w:val="24"/>
        </w:rPr>
      </w:pPr>
      <w:r w:rsidRPr="008B2176">
        <w:rPr>
          <w:rFonts w:cs="Times New Roman"/>
          <w:color w:val="000000" w:themeColor="text1"/>
          <w:sz w:val="24"/>
          <w:szCs w:val="24"/>
        </w:rPr>
        <w:t>6.</w:t>
      </w:r>
      <w:r w:rsidR="008B2176">
        <w:rPr>
          <w:rFonts w:cs="Times New Roman"/>
          <w:color w:val="000000" w:themeColor="text1"/>
          <w:sz w:val="24"/>
          <w:szCs w:val="24"/>
        </w:rPr>
        <w:t>14</w:t>
      </w:r>
      <w:r w:rsidRPr="008B2176">
        <w:rPr>
          <w:rFonts w:cs="Times New Roman"/>
          <w:color w:val="000000" w:themeColor="text1"/>
          <w:sz w:val="24"/>
          <w:szCs w:val="24"/>
        </w:rPr>
        <w:t xml:space="preserve"> - Referente aos recursos apresentados, será aberto o mesmo prazo para contra</w:t>
      </w:r>
      <w:r w:rsidR="00F01634" w:rsidRPr="008B2176">
        <w:rPr>
          <w:rFonts w:cs="Times New Roman"/>
          <w:color w:val="000000" w:themeColor="text1"/>
          <w:sz w:val="24"/>
          <w:szCs w:val="24"/>
        </w:rPr>
        <w:t xml:space="preserve"> </w:t>
      </w:r>
      <w:r w:rsidRPr="008B2176">
        <w:rPr>
          <w:rFonts w:cs="Times New Roman"/>
          <w:color w:val="000000" w:themeColor="text1"/>
          <w:sz w:val="24"/>
          <w:szCs w:val="24"/>
        </w:rPr>
        <w:t>ra</w:t>
      </w:r>
      <w:r w:rsidR="00F01634" w:rsidRPr="008B2176">
        <w:rPr>
          <w:rFonts w:cs="Times New Roman"/>
          <w:color w:val="000000" w:themeColor="text1"/>
          <w:sz w:val="24"/>
          <w:szCs w:val="24"/>
        </w:rPr>
        <w:t>z</w:t>
      </w:r>
      <w:r w:rsidRPr="008B2176">
        <w:rPr>
          <w:rFonts w:cs="Times New Roman"/>
          <w:color w:val="000000" w:themeColor="text1"/>
          <w:sz w:val="24"/>
          <w:szCs w:val="24"/>
        </w:rPr>
        <w:t xml:space="preserve">ões, </w:t>
      </w:r>
      <w:proofErr w:type="gramStart"/>
      <w:r w:rsidRPr="008B2176">
        <w:rPr>
          <w:rFonts w:cs="Times New Roman"/>
          <w:color w:val="000000" w:themeColor="text1"/>
          <w:sz w:val="24"/>
          <w:szCs w:val="24"/>
        </w:rPr>
        <w:t>5</w:t>
      </w:r>
      <w:proofErr w:type="gramEnd"/>
      <w:r w:rsidRPr="008B2176">
        <w:rPr>
          <w:rFonts w:cs="Times New Roman"/>
          <w:color w:val="000000" w:themeColor="text1"/>
          <w:sz w:val="24"/>
          <w:szCs w:val="24"/>
        </w:rPr>
        <w:t xml:space="preserve"> (cinco) dias úteis, através de publicação na Imprensa Oficial,  </w:t>
      </w:r>
    </w:p>
    <w:p w:rsidR="00D06CD0" w:rsidRPr="008B2176" w:rsidRDefault="00680C18" w:rsidP="008B2176">
      <w:pPr>
        <w:rPr>
          <w:rFonts w:cs="Times New Roman"/>
          <w:color w:val="000000" w:themeColor="text1"/>
          <w:sz w:val="24"/>
          <w:szCs w:val="24"/>
        </w:rPr>
      </w:pPr>
      <w:r w:rsidRPr="008B2176">
        <w:rPr>
          <w:rFonts w:cs="Times New Roman"/>
          <w:color w:val="000000" w:themeColor="text1"/>
          <w:sz w:val="24"/>
          <w:szCs w:val="24"/>
        </w:rPr>
        <w:t>6.</w:t>
      </w:r>
      <w:r w:rsidR="008B2176">
        <w:rPr>
          <w:rFonts w:cs="Times New Roman"/>
          <w:color w:val="000000" w:themeColor="text1"/>
          <w:sz w:val="24"/>
          <w:szCs w:val="24"/>
        </w:rPr>
        <w:t>15</w:t>
      </w:r>
      <w:r w:rsidRPr="008B2176">
        <w:rPr>
          <w:rFonts w:cs="Times New Roman"/>
          <w:color w:val="000000" w:themeColor="text1"/>
          <w:sz w:val="24"/>
          <w:szCs w:val="24"/>
        </w:rPr>
        <w:t xml:space="preserve"> - Transcorrido o prazo recursal, analisados os mesmos, publicado o resultado, a proposta selecionada será homologada</w:t>
      </w:r>
      <w:r w:rsidR="002F738A" w:rsidRPr="008B2176">
        <w:rPr>
          <w:rFonts w:cs="Times New Roman"/>
          <w:color w:val="000000" w:themeColor="text1"/>
          <w:sz w:val="24"/>
          <w:szCs w:val="24"/>
        </w:rPr>
        <w:t>.</w:t>
      </w:r>
    </w:p>
    <w:p w:rsidR="00D06CD0" w:rsidRPr="008B2176" w:rsidRDefault="008B2176" w:rsidP="008B2176">
      <w:pPr>
        <w:rPr>
          <w:rFonts w:cs="Times New Roman"/>
          <w:color w:val="000000" w:themeColor="text1"/>
          <w:sz w:val="24"/>
          <w:szCs w:val="24"/>
        </w:rPr>
      </w:pPr>
      <w:r w:rsidRPr="008B2176">
        <w:rPr>
          <w:rFonts w:cs="Times New Roman"/>
          <w:color w:val="000000" w:themeColor="text1"/>
          <w:sz w:val="24"/>
          <w:szCs w:val="24"/>
        </w:rPr>
        <w:t>6.</w:t>
      </w:r>
      <w:r>
        <w:rPr>
          <w:rFonts w:cs="Times New Roman"/>
          <w:color w:val="000000" w:themeColor="text1"/>
          <w:sz w:val="24"/>
          <w:szCs w:val="24"/>
        </w:rPr>
        <w:t>16</w:t>
      </w:r>
      <w:r w:rsidR="00680C18" w:rsidRPr="008B2176">
        <w:rPr>
          <w:rFonts w:cs="Times New Roman"/>
          <w:color w:val="000000" w:themeColor="text1"/>
          <w:sz w:val="24"/>
          <w:szCs w:val="24"/>
        </w:rPr>
        <w:t xml:space="preserve"> - A homologação não gera direito à organização da Sociedade Civil celebrar a parceria. </w:t>
      </w:r>
    </w:p>
    <w:p w:rsidR="007E0AC4" w:rsidRPr="00BD16A3" w:rsidRDefault="007E0AC4" w:rsidP="00BA2F02">
      <w:pPr>
        <w:jc w:val="both"/>
        <w:rPr>
          <w:rFonts w:cs="Times New Roman"/>
          <w:sz w:val="24"/>
          <w:szCs w:val="24"/>
        </w:rPr>
      </w:pPr>
    </w:p>
    <w:p w:rsidR="00D06CD0" w:rsidRPr="00BD16A3" w:rsidRDefault="00680C18" w:rsidP="00BA2F02">
      <w:pPr>
        <w:jc w:val="both"/>
        <w:rPr>
          <w:rFonts w:cs="Times New Roman"/>
          <w:b/>
          <w:sz w:val="24"/>
          <w:szCs w:val="24"/>
        </w:rPr>
      </w:pPr>
      <w:r w:rsidRPr="00BD16A3">
        <w:rPr>
          <w:rFonts w:cs="Times New Roman"/>
          <w:b/>
          <w:sz w:val="24"/>
          <w:szCs w:val="24"/>
        </w:rPr>
        <w:lastRenderedPageBreak/>
        <w:t xml:space="preserve">7 - DO PRAZO PARA A ASSINATURA DA PARCERIA. </w:t>
      </w:r>
    </w:p>
    <w:p w:rsidR="00D06CD0" w:rsidRPr="00BD16A3" w:rsidRDefault="00680C18" w:rsidP="00BA2F02">
      <w:pPr>
        <w:jc w:val="both"/>
        <w:rPr>
          <w:rFonts w:cs="Times New Roman"/>
          <w:sz w:val="24"/>
          <w:szCs w:val="24"/>
        </w:rPr>
      </w:pPr>
      <w:r w:rsidRPr="00BD16A3">
        <w:rPr>
          <w:rFonts w:cs="Times New Roman"/>
          <w:sz w:val="24"/>
          <w:szCs w:val="24"/>
        </w:rPr>
        <w:t>7.1</w:t>
      </w:r>
      <w:r w:rsidR="00D506F7">
        <w:rPr>
          <w:rFonts w:cs="Times New Roman"/>
          <w:sz w:val="24"/>
          <w:szCs w:val="24"/>
        </w:rPr>
        <w:t xml:space="preserve"> </w:t>
      </w:r>
      <w:r w:rsidRPr="00BD16A3">
        <w:rPr>
          <w:rFonts w:cs="Times New Roman"/>
          <w:sz w:val="24"/>
          <w:szCs w:val="24"/>
        </w:rPr>
        <w:t>- A Organização da Sociedade Civil Selecionada no presente certame será notificada para assinatura da parceria, devendo comparecer</w:t>
      </w:r>
      <w:r w:rsidR="002F738A" w:rsidRPr="00BD16A3">
        <w:rPr>
          <w:rFonts w:cs="Times New Roman"/>
          <w:sz w:val="24"/>
          <w:szCs w:val="24"/>
        </w:rPr>
        <w:t xml:space="preserve"> </w:t>
      </w:r>
      <w:r w:rsidRPr="00BD16A3">
        <w:rPr>
          <w:rFonts w:cs="Times New Roman"/>
          <w:sz w:val="24"/>
          <w:szCs w:val="24"/>
        </w:rPr>
        <w:t xml:space="preserve">em um prazo máximo de 05 dias úteis.  </w:t>
      </w:r>
    </w:p>
    <w:p w:rsidR="00D06CD0" w:rsidRPr="00BD16A3" w:rsidRDefault="00680C18" w:rsidP="00BA2F02">
      <w:pPr>
        <w:jc w:val="both"/>
        <w:rPr>
          <w:rFonts w:cs="Times New Roman"/>
          <w:sz w:val="24"/>
          <w:szCs w:val="24"/>
        </w:rPr>
      </w:pPr>
      <w:r w:rsidRPr="00BD16A3">
        <w:rPr>
          <w:rFonts w:cs="Times New Roman"/>
          <w:sz w:val="24"/>
          <w:szCs w:val="24"/>
        </w:rPr>
        <w:t>7.2</w:t>
      </w:r>
      <w:r w:rsidR="00D506F7">
        <w:rPr>
          <w:rFonts w:cs="Times New Roman"/>
          <w:sz w:val="24"/>
          <w:szCs w:val="24"/>
        </w:rPr>
        <w:t xml:space="preserve"> </w:t>
      </w:r>
      <w:r w:rsidRPr="00BD16A3">
        <w:rPr>
          <w:rFonts w:cs="Times New Roman"/>
          <w:sz w:val="24"/>
          <w:szCs w:val="24"/>
        </w:rPr>
        <w:t xml:space="preserve">- O não comparecimento para assinatura da parceria dentro </w:t>
      </w:r>
      <w:r w:rsidR="00EB05DF" w:rsidRPr="00BD16A3">
        <w:rPr>
          <w:rFonts w:cs="Times New Roman"/>
          <w:sz w:val="24"/>
          <w:szCs w:val="24"/>
        </w:rPr>
        <w:t>do prazo fixado na notificação implicará</w:t>
      </w:r>
      <w:r w:rsidRPr="00BD16A3">
        <w:rPr>
          <w:rFonts w:cs="Times New Roman"/>
          <w:sz w:val="24"/>
          <w:szCs w:val="24"/>
        </w:rPr>
        <w:t xml:space="preserve"> na desclassificação da </w:t>
      </w:r>
      <w:r w:rsidR="002F738A" w:rsidRPr="00BD16A3">
        <w:rPr>
          <w:rFonts w:cs="Times New Roman"/>
          <w:sz w:val="24"/>
          <w:szCs w:val="24"/>
        </w:rPr>
        <w:t>Organização da Sociedade Civil s</w:t>
      </w:r>
      <w:r w:rsidRPr="00BD16A3">
        <w:rPr>
          <w:rFonts w:cs="Times New Roman"/>
          <w:sz w:val="24"/>
          <w:szCs w:val="24"/>
        </w:rPr>
        <w:t xml:space="preserve">elecionada. </w:t>
      </w:r>
    </w:p>
    <w:p w:rsidR="00360942" w:rsidRPr="00BD16A3" w:rsidRDefault="00360942" w:rsidP="00BA2F02">
      <w:pPr>
        <w:jc w:val="both"/>
        <w:rPr>
          <w:rFonts w:cs="Times New Roman"/>
          <w:sz w:val="24"/>
          <w:szCs w:val="24"/>
        </w:rPr>
      </w:pPr>
    </w:p>
    <w:p w:rsidR="00D06CD0" w:rsidRPr="00BD16A3" w:rsidRDefault="00680C18" w:rsidP="00BA2F02">
      <w:pPr>
        <w:jc w:val="both"/>
        <w:rPr>
          <w:rFonts w:cs="Times New Roman"/>
          <w:b/>
          <w:sz w:val="24"/>
          <w:szCs w:val="24"/>
        </w:rPr>
      </w:pPr>
      <w:r w:rsidRPr="00BD16A3">
        <w:rPr>
          <w:rFonts w:cs="Times New Roman"/>
          <w:b/>
          <w:sz w:val="24"/>
          <w:szCs w:val="24"/>
        </w:rPr>
        <w:t>8 - DO PRAZO DE EXECUÇÃO DO PLANO DE TRABALHO E VALOR DE REFERÊNCIA PARA REALIZAÇÃO DO OBJETO</w:t>
      </w:r>
      <w:r w:rsidR="00D06CD0" w:rsidRPr="00BD16A3">
        <w:rPr>
          <w:rFonts w:cs="Times New Roman"/>
          <w:b/>
          <w:sz w:val="24"/>
          <w:szCs w:val="24"/>
        </w:rPr>
        <w:t xml:space="preserve"> </w:t>
      </w:r>
    </w:p>
    <w:p w:rsidR="009B52DF" w:rsidRPr="00BD16A3" w:rsidRDefault="00D06CD0" w:rsidP="00BA2F02">
      <w:pPr>
        <w:jc w:val="both"/>
        <w:rPr>
          <w:rFonts w:cs="Times New Roman"/>
          <w:sz w:val="24"/>
          <w:szCs w:val="24"/>
        </w:rPr>
      </w:pPr>
      <w:r w:rsidRPr="00BD16A3">
        <w:rPr>
          <w:rFonts w:cs="Times New Roman"/>
          <w:sz w:val="24"/>
          <w:szCs w:val="24"/>
        </w:rPr>
        <w:t>8.1 - O prazo de execuç</w:t>
      </w:r>
      <w:r w:rsidR="002F738A" w:rsidRPr="00BD16A3">
        <w:rPr>
          <w:rFonts w:cs="Times New Roman"/>
          <w:sz w:val="24"/>
          <w:szCs w:val="24"/>
        </w:rPr>
        <w:t xml:space="preserve">ão do plano de trabalho será até </w:t>
      </w:r>
      <w:r w:rsidR="00C912D7" w:rsidRPr="00BD16A3">
        <w:rPr>
          <w:rFonts w:cs="Times New Roman"/>
          <w:sz w:val="24"/>
          <w:szCs w:val="24"/>
        </w:rPr>
        <w:t>12 (doze) meses</w:t>
      </w:r>
      <w:r w:rsidRPr="00BD16A3">
        <w:rPr>
          <w:rFonts w:cs="Times New Roman"/>
          <w:sz w:val="24"/>
          <w:szCs w:val="24"/>
        </w:rPr>
        <w:t>, contados a partir da data de assinatura da parceria, devendo ser observada as especificações constantes no Anexo I e II do Edital, Lei Federal n</w:t>
      </w:r>
      <w:r w:rsidR="0020443D" w:rsidRPr="00BD16A3">
        <w:rPr>
          <w:rFonts w:cs="Times New Roman"/>
          <w:sz w:val="24"/>
          <w:szCs w:val="24"/>
        </w:rPr>
        <w:t>º 13.019, de 31 de julho de 2014</w:t>
      </w:r>
      <w:r w:rsidRPr="00BD16A3">
        <w:rPr>
          <w:rFonts w:cs="Times New Roman"/>
          <w:sz w:val="24"/>
          <w:szCs w:val="24"/>
        </w:rPr>
        <w:t xml:space="preserve"> e suas atualizações, e Decreto Municipal nº </w:t>
      </w:r>
      <w:r w:rsidR="009B52DF" w:rsidRPr="00BD16A3">
        <w:rPr>
          <w:rFonts w:cs="Times New Roman"/>
          <w:sz w:val="24"/>
          <w:szCs w:val="24"/>
        </w:rPr>
        <w:t>5.502</w:t>
      </w:r>
      <w:r w:rsidRPr="00BD16A3">
        <w:rPr>
          <w:rFonts w:cs="Times New Roman"/>
          <w:sz w:val="24"/>
          <w:szCs w:val="24"/>
        </w:rPr>
        <w:t xml:space="preserve">, de </w:t>
      </w:r>
      <w:r w:rsidR="009B52DF" w:rsidRPr="00BD16A3">
        <w:rPr>
          <w:rFonts w:cs="Times New Roman"/>
          <w:sz w:val="24"/>
          <w:szCs w:val="24"/>
        </w:rPr>
        <w:t>27</w:t>
      </w:r>
      <w:r w:rsidRPr="00BD16A3">
        <w:rPr>
          <w:rFonts w:cs="Times New Roman"/>
          <w:sz w:val="24"/>
          <w:szCs w:val="24"/>
        </w:rPr>
        <w:t xml:space="preserve"> de </w:t>
      </w:r>
      <w:r w:rsidR="009B52DF" w:rsidRPr="00BD16A3">
        <w:rPr>
          <w:rFonts w:cs="Times New Roman"/>
          <w:sz w:val="24"/>
          <w:szCs w:val="24"/>
        </w:rPr>
        <w:t>Agosto</w:t>
      </w:r>
      <w:r w:rsidRPr="00BD16A3">
        <w:rPr>
          <w:rFonts w:cs="Times New Roman"/>
          <w:sz w:val="24"/>
          <w:szCs w:val="24"/>
        </w:rPr>
        <w:t xml:space="preserve"> de 20</w:t>
      </w:r>
      <w:r w:rsidR="009B52DF" w:rsidRPr="00BD16A3">
        <w:rPr>
          <w:rFonts w:cs="Times New Roman"/>
          <w:sz w:val="24"/>
          <w:szCs w:val="24"/>
        </w:rPr>
        <w:t>20</w:t>
      </w:r>
      <w:r w:rsidRPr="00BD16A3">
        <w:rPr>
          <w:rFonts w:cs="Times New Roman"/>
          <w:sz w:val="24"/>
          <w:szCs w:val="24"/>
        </w:rPr>
        <w:t xml:space="preserve">, da Prefeitura Municipal de </w:t>
      </w:r>
      <w:r w:rsidR="009B52DF" w:rsidRPr="00BD16A3">
        <w:rPr>
          <w:rFonts w:cs="Times New Roman"/>
          <w:sz w:val="24"/>
          <w:szCs w:val="24"/>
        </w:rPr>
        <w:t>Mococa</w:t>
      </w:r>
      <w:r w:rsidRPr="00BD16A3">
        <w:rPr>
          <w:rFonts w:cs="Times New Roman"/>
          <w:sz w:val="24"/>
          <w:szCs w:val="24"/>
        </w:rPr>
        <w:t>,</w:t>
      </w:r>
      <w:r w:rsidR="0020443D" w:rsidRPr="00BD16A3">
        <w:rPr>
          <w:rFonts w:cs="Times New Roman"/>
          <w:sz w:val="24"/>
          <w:szCs w:val="24"/>
        </w:rPr>
        <w:t xml:space="preserve"> </w:t>
      </w:r>
      <w:r w:rsidRPr="00BD16A3">
        <w:rPr>
          <w:rFonts w:cs="Times New Roman"/>
          <w:sz w:val="24"/>
          <w:szCs w:val="24"/>
        </w:rPr>
        <w:t>podendo</w:t>
      </w:r>
      <w:r w:rsidR="00F01634" w:rsidRPr="00BD16A3">
        <w:rPr>
          <w:rFonts w:cs="Times New Roman"/>
          <w:sz w:val="24"/>
          <w:szCs w:val="24"/>
        </w:rPr>
        <w:t xml:space="preserve"> ser</w:t>
      </w:r>
      <w:r w:rsidRPr="00BD16A3">
        <w:rPr>
          <w:rFonts w:cs="Times New Roman"/>
          <w:sz w:val="24"/>
          <w:szCs w:val="24"/>
        </w:rPr>
        <w:t xml:space="preserve"> aditado. </w:t>
      </w:r>
    </w:p>
    <w:p w:rsidR="009B52DF" w:rsidRPr="00BD16A3" w:rsidRDefault="00D506F7" w:rsidP="00BA2F02">
      <w:pPr>
        <w:jc w:val="both"/>
        <w:rPr>
          <w:rFonts w:cs="Times New Roman"/>
          <w:sz w:val="24"/>
          <w:szCs w:val="24"/>
        </w:rPr>
      </w:pPr>
      <w:r>
        <w:rPr>
          <w:rFonts w:cs="Times New Roman"/>
          <w:sz w:val="24"/>
          <w:szCs w:val="24"/>
        </w:rPr>
        <w:t>8.2 -</w:t>
      </w:r>
      <w:r w:rsidR="00D06CD0" w:rsidRPr="00BD16A3">
        <w:rPr>
          <w:rFonts w:cs="Times New Roman"/>
          <w:sz w:val="24"/>
          <w:szCs w:val="24"/>
        </w:rPr>
        <w:t xml:space="preserve"> O valor de referência para realização do objeto é de R$ </w:t>
      </w:r>
      <w:r w:rsidR="00B26A4D" w:rsidRPr="00BD16A3">
        <w:rPr>
          <w:rFonts w:cs="Times New Roman"/>
          <w:sz w:val="24"/>
          <w:szCs w:val="24"/>
        </w:rPr>
        <w:t>180.000,00</w:t>
      </w:r>
      <w:r w:rsidR="00D06CD0" w:rsidRPr="00BD16A3">
        <w:rPr>
          <w:rFonts w:cs="Times New Roman"/>
          <w:sz w:val="24"/>
          <w:szCs w:val="24"/>
        </w:rPr>
        <w:t xml:space="preserve"> (</w:t>
      </w:r>
      <w:r w:rsidR="00B26A4D" w:rsidRPr="00BD16A3">
        <w:rPr>
          <w:rFonts w:cs="Times New Roman"/>
          <w:sz w:val="24"/>
          <w:szCs w:val="24"/>
        </w:rPr>
        <w:t>cento e oitenta mil reais</w:t>
      </w:r>
      <w:r w:rsidR="00D06CD0" w:rsidRPr="00BD16A3">
        <w:rPr>
          <w:rFonts w:cs="Times New Roman"/>
          <w:sz w:val="24"/>
          <w:szCs w:val="24"/>
        </w:rPr>
        <w:t xml:space="preserve">). </w:t>
      </w:r>
    </w:p>
    <w:p w:rsidR="00EB05DF" w:rsidRPr="00BD16A3" w:rsidRDefault="00EB05DF" w:rsidP="00BA2F02">
      <w:pPr>
        <w:jc w:val="both"/>
        <w:rPr>
          <w:rFonts w:cs="Times New Roman"/>
          <w:sz w:val="24"/>
          <w:szCs w:val="24"/>
        </w:rPr>
      </w:pPr>
    </w:p>
    <w:p w:rsidR="009B52DF" w:rsidRPr="00BD16A3" w:rsidRDefault="00EB05DF" w:rsidP="00BA2F02">
      <w:pPr>
        <w:jc w:val="both"/>
        <w:rPr>
          <w:rFonts w:cs="Times New Roman"/>
          <w:b/>
          <w:sz w:val="24"/>
          <w:szCs w:val="24"/>
        </w:rPr>
      </w:pPr>
      <w:r w:rsidRPr="00BD16A3">
        <w:rPr>
          <w:rFonts w:cs="Times New Roman"/>
          <w:b/>
          <w:sz w:val="24"/>
          <w:szCs w:val="24"/>
        </w:rPr>
        <w:t>9 - FORMAS</w:t>
      </w:r>
      <w:r w:rsidR="00D06CD0" w:rsidRPr="00BD16A3">
        <w:rPr>
          <w:rFonts w:cs="Times New Roman"/>
          <w:b/>
          <w:sz w:val="24"/>
          <w:szCs w:val="24"/>
        </w:rPr>
        <w:t xml:space="preserve"> DE PAGAMENTO </w:t>
      </w:r>
    </w:p>
    <w:p w:rsidR="009B52DF" w:rsidRPr="00BD16A3" w:rsidRDefault="00D06CD0" w:rsidP="00BA2F02">
      <w:pPr>
        <w:jc w:val="both"/>
        <w:rPr>
          <w:rFonts w:cs="Times New Roman"/>
          <w:sz w:val="24"/>
          <w:szCs w:val="24"/>
        </w:rPr>
      </w:pPr>
      <w:r w:rsidRPr="00BD16A3">
        <w:rPr>
          <w:rFonts w:cs="Times New Roman"/>
          <w:sz w:val="24"/>
          <w:szCs w:val="24"/>
        </w:rPr>
        <w:t>9.1</w:t>
      </w:r>
      <w:r w:rsidR="00D506F7">
        <w:rPr>
          <w:rFonts w:cs="Times New Roman"/>
          <w:sz w:val="24"/>
          <w:szCs w:val="24"/>
        </w:rPr>
        <w:t xml:space="preserve"> </w:t>
      </w:r>
      <w:r w:rsidRPr="00BD16A3">
        <w:rPr>
          <w:rFonts w:cs="Times New Roman"/>
          <w:sz w:val="24"/>
          <w:szCs w:val="24"/>
        </w:rPr>
        <w:t xml:space="preserve">- O pagamento referente ao plano de trabalho executado será feito mensalmente, diretamente em conta bancária, de instituição financeira pública, fornecida pela Organização da Sociedade Civil, da seguinte forma: </w:t>
      </w:r>
    </w:p>
    <w:p w:rsidR="009B52DF" w:rsidRPr="00BD16A3" w:rsidRDefault="00D506F7" w:rsidP="00BA2F02">
      <w:pPr>
        <w:jc w:val="both"/>
        <w:rPr>
          <w:rFonts w:cs="Times New Roman"/>
          <w:sz w:val="24"/>
          <w:szCs w:val="24"/>
        </w:rPr>
      </w:pPr>
      <w:r>
        <w:rPr>
          <w:rFonts w:cs="Times New Roman"/>
          <w:sz w:val="24"/>
          <w:szCs w:val="24"/>
        </w:rPr>
        <w:t>9.1.1 -</w:t>
      </w:r>
      <w:r w:rsidR="00D06CD0" w:rsidRPr="00BD16A3">
        <w:rPr>
          <w:rFonts w:cs="Times New Roman"/>
          <w:sz w:val="24"/>
          <w:szCs w:val="24"/>
        </w:rPr>
        <w:t xml:space="preserve"> A Organização da Sociedade Civil deverá prestar contas todo mês, até o 5º dia útil. </w:t>
      </w:r>
    </w:p>
    <w:p w:rsidR="009B52DF" w:rsidRPr="00BD16A3" w:rsidRDefault="00D06CD0" w:rsidP="00BA2F02">
      <w:pPr>
        <w:jc w:val="both"/>
        <w:rPr>
          <w:rFonts w:cs="Times New Roman"/>
          <w:sz w:val="24"/>
          <w:szCs w:val="24"/>
        </w:rPr>
      </w:pPr>
      <w:r w:rsidRPr="00BD16A3">
        <w:rPr>
          <w:rFonts w:cs="Times New Roman"/>
          <w:sz w:val="24"/>
          <w:szCs w:val="24"/>
        </w:rPr>
        <w:t xml:space="preserve">9.1.2 - O Gestor da Parceria e a Comissão de Monitoramento e Avaliação após a apresentação da prestação de contas, terá o prazo de </w:t>
      </w:r>
      <w:proofErr w:type="gramStart"/>
      <w:r w:rsidRPr="00BD16A3">
        <w:rPr>
          <w:rFonts w:cs="Times New Roman"/>
          <w:sz w:val="24"/>
          <w:szCs w:val="24"/>
        </w:rPr>
        <w:t>8</w:t>
      </w:r>
      <w:proofErr w:type="gramEnd"/>
      <w:r w:rsidRPr="00BD16A3">
        <w:rPr>
          <w:rFonts w:cs="Times New Roman"/>
          <w:sz w:val="24"/>
          <w:szCs w:val="24"/>
        </w:rPr>
        <w:t xml:space="preserve"> (oito) dias úteis, para análise e liberação do recurso. </w:t>
      </w:r>
    </w:p>
    <w:p w:rsidR="009B52DF" w:rsidRPr="00BD16A3" w:rsidRDefault="00D506F7" w:rsidP="00BA2F02">
      <w:pPr>
        <w:jc w:val="both"/>
        <w:rPr>
          <w:rFonts w:cs="Times New Roman"/>
          <w:sz w:val="24"/>
          <w:szCs w:val="24"/>
        </w:rPr>
      </w:pPr>
      <w:r>
        <w:rPr>
          <w:rFonts w:cs="Times New Roman"/>
          <w:sz w:val="24"/>
          <w:szCs w:val="24"/>
        </w:rPr>
        <w:t>9.2 -</w:t>
      </w:r>
      <w:r w:rsidR="00D06CD0" w:rsidRPr="00BD16A3">
        <w:rPr>
          <w:rFonts w:cs="Times New Roman"/>
          <w:sz w:val="24"/>
          <w:szCs w:val="24"/>
        </w:rPr>
        <w:t xml:space="preserve"> Para se habilitar ao pagamento, deverá ser apresentado a Nota Fiscal, com número da parceria, juntamente com o comprovante de todas as suas obrigações tributárias e encargos trabalhistas e sociais. </w:t>
      </w:r>
    </w:p>
    <w:p w:rsidR="009B52DF" w:rsidRPr="00BD16A3" w:rsidRDefault="00D06CD0" w:rsidP="00BA2F02">
      <w:pPr>
        <w:jc w:val="both"/>
        <w:rPr>
          <w:rFonts w:cs="Times New Roman"/>
          <w:sz w:val="24"/>
          <w:szCs w:val="24"/>
        </w:rPr>
      </w:pPr>
      <w:r w:rsidRPr="00BD16A3">
        <w:rPr>
          <w:rFonts w:cs="Times New Roman"/>
          <w:sz w:val="24"/>
          <w:szCs w:val="24"/>
        </w:rPr>
        <w:lastRenderedPageBreak/>
        <w:t>9.3 - Se cabível, será retido valor correspondente à quitação da Seguridade Social (</w:t>
      </w:r>
      <w:proofErr w:type="spellStart"/>
      <w:r w:rsidRPr="00BD16A3">
        <w:rPr>
          <w:rFonts w:cs="Times New Roman"/>
          <w:sz w:val="24"/>
          <w:szCs w:val="24"/>
        </w:rPr>
        <w:t>I.N.S.S.</w:t>
      </w:r>
      <w:proofErr w:type="spellEnd"/>
      <w:r w:rsidRPr="00BD16A3">
        <w:rPr>
          <w:rFonts w:cs="Times New Roman"/>
          <w:sz w:val="24"/>
          <w:szCs w:val="24"/>
        </w:rPr>
        <w:t xml:space="preserve">), referente à execução do objeto do presente instrumento, conforme legislação específica. </w:t>
      </w:r>
    </w:p>
    <w:p w:rsidR="009B52DF" w:rsidRPr="00BD16A3" w:rsidRDefault="00D506F7" w:rsidP="00BA2F02">
      <w:pPr>
        <w:jc w:val="both"/>
        <w:rPr>
          <w:rFonts w:cs="Times New Roman"/>
          <w:sz w:val="24"/>
          <w:szCs w:val="24"/>
        </w:rPr>
      </w:pPr>
      <w:r>
        <w:rPr>
          <w:rFonts w:cs="Times New Roman"/>
          <w:sz w:val="24"/>
          <w:szCs w:val="24"/>
        </w:rPr>
        <w:t>9.4 -</w:t>
      </w:r>
      <w:r w:rsidR="00D06CD0" w:rsidRPr="00BD16A3">
        <w:rPr>
          <w:rFonts w:cs="Times New Roman"/>
          <w:sz w:val="24"/>
          <w:szCs w:val="24"/>
        </w:rPr>
        <w:t xml:space="preserve"> As parcelas dos recursos transferidos ficarão </w:t>
      </w:r>
      <w:proofErr w:type="gramStart"/>
      <w:r w:rsidR="00EB05DF" w:rsidRPr="00BD16A3">
        <w:rPr>
          <w:rFonts w:cs="Times New Roman"/>
          <w:sz w:val="24"/>
          <w:szCs w:val="24"/>
        </w:rPr>
        <w:t>retidas nos seguintes casos, e só</w:t>
      </w:r>
      <w:proofErr w:type="gramEnd"/>
      <w:r w:rsidR="00D06CD0" w:rsidRPr="00BD16A3">
        <w:rPr>
          <w:rFonts w:cs="Times New Roman"/>
          <w:sz w:val="24"/>
          <w:szCs w:val="24"/>
        </w:rPr>
        <w:t xml:space="preserve"> serão liberadas após o saneamento das impropriedades: </w:t>
      </w:r>
    </w:p>
    <w:p w:rsidR="009B52DF" w:rsidRPr="00BD16A3" w:rsidRDefault="00EB05DF" w:rsidP="00BA2F02">
      <w:pPr>
        <w:jc w:val="both"/>
        <w:rPr>
          <w:rFonts w:cs="Times New Roman"/>
          <w:sz w:val="24"/>
          <w:szCs w:val="24"/>
        </w:rPr>
      </w:pPr>
      <w:r w:rsidRPr="00BD16A3">
        <w:rPr>
          <w:rFonts w:cs="Times New Roman"/>
          <w:sz w:val="24"/>
          <w:szCs w:val="24"/>
        </w:rPr>
        <w:t>I</w:t>
      </w:r>
      <w:r w:rsidR="00D06CD0" w:rsidRPr="00BD16A3">
        <w:rPr>
          <w:rFonts w:cs="Times New Roman"/>
          <w:sz w:val="24"/>
          <w:szCs w:val="24"/>
        </w:rPr>
        <w:t xml:space="preserve"> - quando houver evidências de irregularidade na aplicação de parcela anteriormente recebida; </w:t>
      </w:r>
    </w:p>
    <w:p w:rsidR="009B52DF" w:rsidRPr="00BD16A3" w:rsidRDefault="00EB05DF" w:rsidP="00BA2F02">
      <w:pPr>
        <w:jc w:val="both"/>
        <w:rPr>
          <w:rFonts w:cs="Times New Roman"/>
          <w:sz w:val="24"/>
          <w:szCs w:val="24"/>
        </w:rPr>
      </w:pPr>
      <w:r w:rsidRPr="00BD16A3">
        <w:rPr>
          <w:rFonts w:cs="Times New Roman"/>
          <w:sz w:val="24"/>
          <w:szCs w:val="24"/>
        </w:rPr>
        <w:t>II</w:t>
      </w:r>
      <w:r w:rsidR="00D06CD0" w:rsidRPr="00BD16A3">
        <w:rPr>
          <w:rFonts w:cs="Times New Roman"/>
          <w:sz w:val="24"/>
          <w:szCs w:val="24"/>
        </w:rPr>
        <w:t xml:space="preserve"> - quando constatado desvio de finalidade na aplicação dos recursos ou o inadimplemento da organização da sociedade civil em relação a obrigações estabelecidas nesta parceria; </w:t>
      </w:r>
    </w:p>
    <w:p w:rsidR="009B52DF" w:rsidRPr="00BD16A3" w:rsidRDefault="00EB05DF" w:rsidP="00BA2F02">
      <w:pPr>
        <w:jc w:val="both"/>
        <w:rPr>
          <w:rFonts w:cs="Times New Roman"/>
          <w:sz w:val="24"/>
          <w:szCs w:val="24"/>
        </w:rPr>
      </w:pPr>
      <w:r w:rsidRPr="00BD16A3">
        <w:rPr>
          <w:rFonts w:cs="Times New Roman"/>
          <w:sz w:val="24"/>
          <w:szCs w:val="24"/>
        </w:rPr>
        <w:t>III</w:t>
      </w:r>
      <w:r w:rsidR="00D06CD0" w:rsidRPr="00BD16A3">
        <w:rPr>
          <w:rFonts w:cs="Times New Roman"/>
          <w:sz w:val="24"/>
          <w:szCs w:val="24"/>
        </w:rPr>
        <w:t xml:space="preserve"> - quando a organização da sociedade civil deixar de adotar sem justificativa suficiente as medidas saneadoras apontadas pela administração pública ou pelos órgãos de controle interno ou externo; </w:t>
      </w:r>
    </w:p>
    <w:p w:rsidR="009B52DF" w:rsidRPr="00BD16A3" w:rsidRDefault="00D06CD0" w:rsidP="00BA2F02">
      <w:pPr>
        <w:jc w:val="both"/>
        <w:rPr>
          <w:rFonts w:cs="Times New Roman"/>
          <w:sz w:val="24"/>
          <w:szCs w:val="24"/>
        </w:rPr>
      </w:pPr>
      <w:r w:rsidRPr="00BD16A3">
        <w:rPr>
          <w:rFonts w:cs="Times New Roman"/>
          <w:sz w:val="24"/>
          <w:szCs w:val="24"/>
        </w:rPr>
        <w:t xml:space="preserve">9.5 - Toda a movimentação de recursos no âmbito da parceria será realizada mediante transferência eletrônica sujeita à identificação do beneficiário final e à obrigatoriedade de depósito em sua conta bancária. </w:t>
      </w:r>
    </w:p>
    <w:p w:rsidR="009B52DF" w:rsidRPr="00BD16A3" w:rsidRDefault="00D06CD0" w:rsidP="00BA2F02">
      <w:pPr>
        <w:jc w:val="both"/>
        <w:rPr>
          <w:rFonts w:cs="Times New Roman"/>
          <w:sz w:val="24"/>
          <w:szCs w:val="24"/>
        </w:rPr>
      </w:pPr>
      <w:r w:rsidRPr="00BD16A3">
        <w:rPr>
          <w:rFonts w:cs="Times New Roman"/>
          <w:sz w:val="24"/>
          <w:szCs w:val="24"/>
        </w:rPr>
        <w:t xml:space="preserve">9.6 - Os pagamentos deverão ser realizados mediante crédito na conta bancária de titularidade dos fornecedores e prestadores de serviços. </w:t>
      </w:r>
    </w:p>
    <w:p w:rsidR="00680C18" w:rsidRPr="00BD16A3" w:rsidRDefault="00D06CD0" w:rsidP="00BA2F02">
      <w:pPr>
        <w:jc w:val="both"/>
        <w:rPr>
          <w:rFonts w:cs="Times New Roman"/>
          <w:sz w:val="24"/>
          <w:szCs w:val="24"/>
        </w:rPr>
      </w:pPr>
      <w:r w:rsidRPr="00BD16A3">
        <w:rPr>
          <w:rFonts w:cs="Times New Roman"/>
          <w:sz w:val="24"/>
          <w:szCs w:val="24"/>
        </w:rPr>
        <w:t xml:space="preserve">9.7 - Demonstrada a impossibilidade física de pagamento mediante transferência eletrônica, poderá ser admitido </w:t>
      </w:r>
      <w:proofErr w:type="gramStart"/>
      <w:r w:rsidRPr="00BD16A3">
        <w:rPr>
          <w:rFonts w:cs="Times New Roman"/>
          <w:sz w:val="24"/>
          <w:szCs w:val="24"/>
        </w:rPr>
        <w:t>a</w:t>
      </w:r>
      <w:proofErr w:type="gramEnd"/>
      <w:r w:rsidRPr="00BD16A3">
        <w:rPr>
          <w:rFonts w:cs="Times New Roman"/>
          <w:sz w:val="24"/>
          <w:szCs w:val="24"/>
        </w:rPr>
        <w:t xml:space="preserve"> realização de pagamentos em espécie.</w:t>
      </w:r>
    </w:p>
    <w:p w:rsidR="009B52DF" w:rsidRPr="00BD16A3" w:rsidRDefault="009B52DF" w:rsidP="00BA2F02">
      <w:pPr>
        <w:jc w:val="both"/>
        <w:rPr>
          <w:rFonts w:cs="Times New Roman"/>
          <w:sz w:val="24"/>
          <w:szCs w:val="24"/>
        </w:rPr>
      </w:pPr>
      <w:r w:rsidRPr="00BD16A3">
        <w:rPr>
          <w:rFonts w:cs="Times New Roman"/>
          <w:sz w:val="24"/>
          <w:szCs w:val="24"/>
        </w:rPr>
        <w:t>9.8 - Por ocasião da conclusão, denúncia, rescisão ou extinção da parceria, os saldos financeiros remanescentes, inclusive os provenientes das receitas obtidas das aplicações financeiras realizadas, serão devolvidos à administração pública no prazo improrrogável de</w:t>
      </w:r>
      <w:r w:rsidR="000B3BAA" w:rsidRPr="00BD16A3">
        <w:rPr>
          <w:rFonts w:cs="Times New Roman"/>
          <w:sz w:val="24"/>
          <w:szCs w:val="24"/>
        </w:rPr>
        <w:t xml:space="preserve"> </w:t>
      </w:r>
      <w:r w:rsidRPr="00BD16A3">
        <w:rPr>
          <w:rFonts w:cs="Times New Roman"/>
          <w:sz w:val="24"/>
          <w:szCs w:val="24"/>
        </w:rPr>
        <w:t>trinta dias, sob pena de imediata instauração de tomada de contas especial do responsável, providenciada pela autoridade competente da administração pública</w:t>
      </w:r>
      <w:r w:rsidR="007E0AC4" w:rsidRPr="00BD16A3">
        <w:rPr>
          <w:rFonts w:cs="Times New Roman"/>
          <w:sz w:val="24"/>
          <w:szCs w:val="24"/>
        </w:rPr>
        <w:t>.</w:t>
      </w:r>
    </w:p>
    <w:p w:rsidR="00EB05DF" w:rsidRPr="00BD16A3" w:rsidRDefault="00EB05DF" w:rsidP="00BA2F02">
      <w:pPr>
        <w:jc w:val="both"/>
        <w:rPr>
          <w:rFonts w:cs="Times New Roman"/>
          <w:sz w:val="24"/>
          <w:szCs w:val="24"/>
        </w:rPr>
      </w:pPr>
    </w:p>
    <w:p w:rsidR="009B52DF" w:rsidRPr="00BD16A3" w:rsidRDefault="009B52DF" w:rsidP="00BA2F02">
      <w:pPr>
        <w:jc w:val="both"/>
        <w:rPr>
          <w:rFonts w:cs="Times New Roman"/>
          <w:b/>
          <w:sz w:val="24"/>
          <w:szCs w:val="24"/>
        </w:rPr>
      </w:pPr>
      <w:r w:rsidRPr="00BD16A3">
        <w:rPr>
          <w:rFonts w:cs="Times New Roman"/>
          <w:b/>
          <w:sz w:val="24"/>
          <w:szCs w:val="24"/>
        </w:rPr>
        <w:t>10 - DO GESTOR DA PARCERIA E DA COMI</w:t>
      </w:r>
      <w:r w:rsidR="00FE1DF6" w:rsidRPr="00BD16A3">
        <w:rPr>
          <w:rFonts w:cs="Times New Roman"/>
          <w:b/>
          <w:sz w:val="24"/>
          <w:szCs w:val="24"/>
        </w:rPr>
        <w:t>SSÃO DE MONITOR</w:t>
      </w:r>
      <w:r w:rsidRPr="00BD16A3">
        <w:rPr>
          <w:rFonts w:cs="Times New Roman"/>
          <w:b/>
          <w:sz w:val="24"/>
          <w:szCs w:val="24"/>
        </w:rPr>
        <w:t xml:space="preserve">AMENTO </w:t>
      </w:r>
    </w:p>
    <w:p w:rsidR="003C4FA0" w:rsidRDefault="009B52DF" w:rsidP="00BA2F02">
      <w:pPr>
        <w:jc w:val="both"/>
        <w:rPr>
          <w:rFonts w:cs="Times New Roman"/>
          <w:sz w:val="24"/>
          <w:szCs w:val="24"/>
        </w:rPr>
      </w:pPr>
      <w:r w:rsidRPr="00BD16A3">
        <w:rPr>
          <w:rFonts w:cs="Times New Roman"/>
          <w:sz w:val="24"/>
          <w:szCs w:val="24"/>
        </w:rPr>
        <w:t>10.1</w:t>
      </w:r>
      <w:r w:rsidR="00D506F7">
        <w:rPr>
          <w:rFonts w:cs="Times New Roman"/>
          <w:sz w:val="24"/>
          <w:szCs w:val="24"/>
        </w:rPr>
        <w:t xml:space="preserve"> -</w:t>
      </w:r>
      <w:r w:rsidRPr="00BD16A3">
        <w:rPr>
          <w:rFonts w:cs="Times New Roman"/>
          <w:sz w:val="24"/>
          <w:szCs w:val="24"/>
        </w:rPr>
        <w:t xml:space="preserve"> A parceria terá como </w:t>
      </w:r>
      <w:r w:rsidR="00840325" w:rsidRPr="00BD16A3">
        <w:rPr>
          <w:rFonts w:cs="Times New Roman"/>
          <w:sz w:val="24"/>
          <w:szCs w:val="24"/>
        </w:rPr>
        <w:t xml:space="preserve">gestora a Sra. </w:t>
      </w:r>
      <w:r w:rsidR="0020443D" w:rsidRPr="00BD16A3">
        <w:rPr>
          <w:rFonts w:cs="Times New Roman"/>
          <w:sz w:val="24"/>
          <w:szCs w:val="24"/>
        </w:rPr>
        <w:t xml:space="preserve">Lilian </w:t>
      </w:r>
      <w:proofErr w:type="spellStart"/>
      <w:r w:rsidR="0020443D" w:rsidRPr="00BD16A3">
        <w:rPr>
          <w:rFonts w:cs="Times New Roman"/>
          <w:sz w:val="24"/>
          <w:szCs w:val="24"/>
        </w:rPr>
        <w:t>Patheis</w:t>
      </w:r>
      <w:proofErr w:type="spellEnd"/>
      <w:r w:rsidR="0020443D" w:rsidRPr="00BD16A3">
        <w:rPr>
          <w:rFonts w:cs="Times New Roman"/>
          <w:sz w:val="24"/>
          <w:szCs w:val="24"/>
        </w:rPr>
        <w:t xml:space="preserve"> dos Santos de Carvalho</w:t>
      </w:r>
      <w:r w:rsidR="00840325" w:rsidRPr="00BD16A3">
        <w:rPr>
          <w:rFonts w:cs="Times New Roman"/>
          <w:sz w:val="24"/>
          <w:szCs w:val="24"/>
        </w:rPr>
        <w:t xml:space="preserve"> no</w:t>
      </w:r>
      <w:r w:rsidR="0020443D" w:rsidRPr="00BD16A3">
        <w:rPr>
          <w:rFonts w:cs="Times New Roman"/>
          <w:sz w:val="24"/>
          <w:szCs w:val="24"/>
        </w:rPr>
        <w:t>meada através da Portaria nº 081 de 09/02</w:t>
      </w:r>
      <w:r w:rsidR="00840325" w:rsidRPr="00BD16A3">
        <w:rPr>
          <w:rFonts w:cs="Times New Roman"/>
          <w:sz w:val="24"/>
          <w:szCs w:val="24"/>
        </w:rPr>
        <w:t>/2021</w:t>
      </w:r>
      <w:r w:rsidRPr="00BD16A3">
        <w:rPr>
          <w:rFonts w:cs="Times New Roman"/>
          <w:sz w:val="24"/>
          <w:szCs w:val="24"/>
        </w:rPr>
        <w:t xml:space="preserve"> e</w:t>
      </w:r>
      <w:r w:rsidR="000B3BAA" w:rsidRPr="00BD16A3">
        <w:rPr>
          <w:rFonts w:cs="Times New Roman"/>
          <w:sz w:val="24"/>
          <w:szCs w:val="24"/>
        </w:rPr>
        <w:t xml:space="preserve"> </w:t>
      </w:r>
      <w:r w:rsidRPr="00BD16A3">
        <w:rPr>
          <w:rFonts w:cs="Times New Roman"/>
          <w:sz w:val="24"/>
          <w:szCs w:val="24"/>
        </w:rPr>
        <w:t>também será monitorada através da Comissão, nomeada pel</w:t>
      </w:r>
      <w:r w:rsidR="002638FD" w:rsidRPr="00BD16A3">
        <w:rPr>
          <w:rFonts w:cs="Times New Roman"/>
          <w:sz w:val="24"/>
          <w:szCs w:val="24"/>
        </w:rPr>
        <w:t>a</w:t>
      </w:r>
      <w:r w:rsidRPr="00BD16A3">
        <w:rPr>
          <w:rFonts w:cs="Times New Roman"/>
          <w:sz w:val="24"/>
          <w:szCs w:val="24"/>
        </w:rPr>
        <w:t xml:space="preserve"> </w:t>
      </w:r>
      <w:r w:rsidR="002638FD" w:rsidRPr="00BD16A3">
        <w:rPr>
          <w:rFonts w:cs="Times New Roman"/>
          <w:sz w:val="24"/>
          <w:szCs w:val="24"/>
        </w:rPr>
        <w:t>Portaria nº</w:t>
      </w:r>
      <w:r w:rsidR="00C912D7" w:rsidRPr="00BD16A3">
        <w:rPr>
          <w:rFonts w:cs="Times New Roman"/>
          <w:sz w:val="24"/>
          <w:szCs w:val="24"/>
        </w:rPr>
        <w:t xml:space="preserve"> </w:t>
      </w:r>
      <w:r w:rsidR="00874784">
        <w:rPr>
          <w:rFonts w:cs="Times New Roman"/>
          <w:sz w:val="24"/>
          <w:szCs w:val="24"/>
        </w:rPr>
        <w:t>112</w:t>
      </w:r>
      <w:r w:rsidR="002638FD" w:rsidRPr="00BD16A3">
        <w:rPr>
          <w:rFonts w:cs="Times New Roman"/>
          <w:sz w:val="24"/>
          <w:szCs w:val="24"/>
        </w:rPr>
        <w:t xml:space="preserve"> de </w:t>
      </w:r>
      <w:r w:rsidR="00874784">
        <w:rPr>
          <w:rFonts w:cs="Times New Roman"/>
          <w:sz w:val="24"/>
          <w:szCs w:val="24"/>
        </w:rPr>
        <w:t>19</w:t>
      </w:r>
      <w:r w:rsidR="002638FD" w:rsidRPr="00BD16A3">
        <w:rPr>
          <w:rFonts w:cs="Times New Roman"/>
          <w:sz w:val="24"/>
          <w:szCs w:val="24"/>
        </w:rPr>
        <w:t>/</w:t>
      </w:r>
      <w:r w:rsidR="00874784">
        <w:rPr>
          <w:rFonts w:cs="Times New Roman"/>
          <w:sz w:val="24"/>
          <w:szCs w:val="24"/>
        </w:rPr>
        <w:t>08/2021</w:t>
      </w:r>
      <w:r w:rsidRPr="00BD16A3">
        <w:rPr>
          <w:rFonts w:cs="Times New Roman"/>
          <w:sz w:val="24"/>
          <w:szCs w:val="24"/>
        </w:rPr>
        <w:t xml:space="preserve">. </w:t>
      </w:r>
    </w:p>
    <w:p w:rsidR="004D2CD7" w:rsidRPr="00BD16A3" w:rsidRDefault="004D2CD7" w:rsidP="00BA2F02">
      <w:pPr>
        <w:jc w:val="both"/>
        <w:rPr>
          <w:rFonts w:cs="Times New Roman"/>
          <w:sz w:val="24"/>
          <w:szCs w:val="24"/>
        </w:rPr>
      </w:pPr>
    </w:p>
    <w:p w:rsidR="003C4FA0" w:rsidRPr="00BD16A3" w:rsidRDefault="009B52DF" w:rsidP="00BA2F02">
      <w:pPr>
        <w:jc w:val="both"/>
        <w:rPr>
          <w:rFonts w:cs="Times New Roman"/>
          <w:b/>
          <w:sz w:val="24"/>
          <w:szCs w:val="24"/>
        </w:rPr>
      </w:pPr>
      <w:r w:rsidRPr="00BD16A3">
        <w:rPr>
          <w:rFonts w:cs="Times New Roman"/>
          <w:b/>
          <w:sz w:val="24"/>
          <w:szCs w:val="24"/>
        </w:rPr>
        <w:lastRenderedPageBreak/>
        <w:t xml:space="preserve">11 - DA REVISÃO DOS VALORES </w:t>
      </w:r>
    </w:p>
    <w:p w:rsidR="003C4FA0" w:rsidRPr="00BD16A3" w:rsidRDefault="009B52DF" w:rsidP="00BA2F02">
      <w:pPr>
        <w:jc w:val="both"/>
        <w:rPr>
          <w:rFonts w:cs="Times New Roman"/>
          <w:sz w:val="24"/>
          <w:szCs w:val="24"/>
        </w:rPr>
      </w:pPr>
      <w:r w:rsidRPr="00BD16A3">
        <w:rPr>
          <w:rFonts w:cs="Times New Roman"/>
          <w:sz w:val="24"/>
          <w:szCs w:val="24"/>
        </w:rPr>
        <w:t xml:space="preserve">11.1 - Não haverá reajuste de preços. </w:t>
      </w:r>
    </w:p>
    <w:p w:rsidR="00EB05DF" w:rsidRPr="00BD16A3" w:rsidRDefault="00EB05DF" w:rsidP="00BA2F02">
      <w:pPr>
        <w:jc w:val="both"/>
        <w:rPr>
          <w:rFonts w:cs="Times New Roman"/>
          <w:sz w:val="24"/>
          <w:szCs w:val="24"/>
        </w:rPr>
      </w:pPr>
    </w:p>
    <w:p w:rsidR="003C4FA0" w:rsidRPr="00BD16A3" w:rsidRDefault="009B52DF" w:rsidP="00BA2F02">
      <w:pPr>
        <w:jc w:val="both"/>
        <w:rPr>
          <w:rFonts w:cs="Times New Roman"/>
          <w:b/>
          <w:sz w:val="24"/>
          <w:szCs w:val="24"/>
        </w:rPr>
      </w:pPr>
      <w:r w:rsidRPr="00BD16A3">
        <w:rPr>
          <w:rFonts w:cs="Times New Roman"/>
          <w:b/>
          <w:sz w:val="24"/>
          <w:szCs w:val="24"/>
        </w:rPr>
        <w:t xml:space="preserve">12 - DAS SANÇÕES  </w:t>
      </w:r>
    </w:p>
    <w:p w:rsidR="003C4FA0" w:rsidRPr="00BD16A3" w:rsidRDefault="009B52DF" w:rsidP="00BA2F02">
      <w:pPr>
        <w:jc w:val="both"/>
        <w:rPr>
          <w:rFonts w:cs="Times New Roman"/>
          <w:sz w:val="24"/>
          <w:szCs w:val="24"/>
        </w:rPr>
      </w:pPr>
      <w:r w:rsidRPr="00BD16A3">
        <w:rPr>
          <w:rFonts w:cs="Times New Roman"/>
          <w:sz w:val="24"/>
          <w:szCs w:val="24"/>
        </w:rPr>
        <w:t>12.1 - Pela execução da parceria em desacordo com o plano de trabalho e com as normas Lei Federal n</w:t>
      </w:r>
      <w:r w:rsidR="00CA4F99" w:rsidRPr="00BD16A3">
        <w:rPr>
          <w:rFonts w:cs="Times New Roman"/>
          <w:sz w:val="24"/>
          <w:szCs w:val="24"/>
        </w:rPr>
        <w:t>º 13.019, de 31 de julho de 2014</w:t>
      </w:r>
      <w:r w:rsidRPr="00BD16A3">
        <w:rPr>
          <w:rFonts w:cs="Times New Roman"/>
          <w:sz w:val="24"/>
          <w:szCs w:val="24"/>
        </w:rPr>
        <w:t xml:space="preserve"> e suas atualizações, e Decreto Municipal nº </w:t>
      </w:r>
      <w:r w:rsidR="003C4FA0" w:rsidRPr="00BD16A3">
        <w:rPr>
          <w:rFonts w:cs="Times New Roman"/>
          <w:sz w:val="24"/>
          <w:szCs w:val="24"/>
        </w:rPr>
        <w:t>5.502</w:t>
      </w:r>
      <w:r w:rsidRPr="00BD16A3">
        <w:rPr>
          <w:rFonts w:cs="Times New Roman"/>
          <w:sz w:val="24"/>
          <w:szCs w:val="24"/>
        </w:rPr>
        <w:t xml:space="preserve">, de </w:t>
      </w:r>
      <w:r w:rsidR="003C4FA0" w:rsidRPr="00BD16A3">
        <w:rPr>
          <w:rFonts w:cs="Times New Roman"/>
          <w:sz w:val="24"/>
          <w:szCs w:val="24"/>
        </w:rPr>
        <w:t>27</w:t>
      </w:r>
      <w:r w:rsidRPr="00BD16A3">
        <w:rPr>
          <w:rFonts w:cs="Times New Roman"/>
          <w:sz w:val="24"/>
          <w:szCs w:val="24"/>
        </w:rPr>
        <w:t xml:space="preserve"> de </w:t>
      </w:r>
      <w:r w:rsidR="003C4FA0" w:rsidRPr="00BD16A3">
        <w:rPr>
          <w:rFonts w:cs="Times New Roman"/>
          <w:sz w:val="24"/>
          <w:szCs w:val="24"/>
        </w:rPr>
        <w:t>Agosto</w:t>
      </w:r>
      <w:r w:rsidRPr="00BD16A3">
        <w:rPr>
          <w:rFonts w:cs="Times New Roman"/>
          <w:sz w:val="24"/>
          <w:szCs w:val="24"/>
        </w:rPr>
        <w:t xml:space="preserve"> de 20</w:t>
      </w:r>
      <w:r w:rsidR="003C4FA0" w:rsidRPr="00BD16A3">
        <w:rPr>
          <w:rFonts w:cs="Times New Roman"/>
          <w:sz w:val="24"/>
          <w:szCs w:val="24"/>
        </w:rPr>
        <w:t>20</w:t>
      </w:r>
      <w:r w:rsidRPr="00BD16A3">
        <w:rPr>
          <w:rFonts w:cs="Times New Roman"/>
          <w:sz w:val="24"/>
          <w:szCs w:val="24"/>
        </w:rPr>
        <w:t xml:space="preserve">, da Prefeitura Municipal de </w:t>
      </w:r>
      <w:r w:rsidR="003C4FA0" w:rsidRPr="00BD16A3">
        <w:rPr>
          <w:rFonts w:cs="Times New Roman"/>
          <w:sz w:val="24"/>
          <w:szCs w:val="24"/>
        </w:rPr>
        <w:t>Mococa</w:t>
      </w:r>
      <w:r w:rsidR="0059679F" w:rsidRPr="00BD16A3">
        <w:rPr>
          <w:rFonts w:cs="Times New Roman"/>
          <w:sz w:val="24"/>
          <w:szCs w:val="24"/>
        </w:rPr>
        <w:t xml:space="preserve">, </w:t>
      </w:r>
      <w:r w:rsidRPr="00BD16A3">
        <w:rPr>
          <w:rFonts w:cs="Times New Roman"/>
          <w:sz w:val="24"/>
          <w:szCs w:val="24"/>
        </w:rPr>
        <w:t xml:space="preserve">a administração pública poderá, garantida a prévia defesa, aplicar à organização da sociedade civil as seguintes sanções:  </w:t>
      </w:r>
    </w:p>
    <w:p w:rsidR="00360942" w:rsidRPr="00BD16A3" w:rsidRDefault="009B52DF" w:rsidP="00BA2F02">
      <w:pPr>
        <w:jc w:val="both"/>
        <w:rPr>
          <w:rFonts w:cs="Times New Roman"/>
          <w:sz w:val="24"/>
          <w:szCs w:val="24"/>
        </w:rPr>
      </w:pPr>
      <w:r w:rsidRPr="00BD16A3">
        <w:rPr>
          <w:rFonts w:cs="Times New Roman"/>
          <w:sz w:val="24"/>
          <w:szCs w:val="24"/>
        </w:rPr>
        <w:t xml:space="preserve">I - advertência; </w:t>
      </w:r>
    </w:p>
    <w:p w:rsidR="003C4FA0" w:rsidRPr="00BD16A3" w:rsidRDefault="009B52DF" w:rsidP="00BA2F02">
      <w:pPr>
        <w:jc w:val="both"/>
        <w:rPr>
          <w:rFonts w:cs="Times New Roman"/>
          <w:sz w:val="24"/>
          <w:szCs w:val="24"/>
        </w:rPr>
      </w:pPr>
      <w:r w:rsidRPr="00BD16A3">
        <w:rPr>
          <w:rFonts w:cs="Times New Roman"/>
          <w:sz w:val="24"/>
          <w:szCs w:val="24"/>
        </w:rPr>
        <w:t xml:space="preserve">II - suspensão temporária da participação em chamamento público e impedimento de celebrar parceria ou contrato com órgãos e entidades da esfera de governo da administração pública sancionadora, por prazo não superior a dois anos;          </w:t>
      </w:r>
    </w:p>
    <w:p w:rsidR="003C4FA0" w:rsidRPr="00BD16A3" w:rsidRDefault="009B52DF" w:rsidP="00BA2F02">
      <w:pPr>
        <w:jc w:val="both"/>
        <w:rPr>
          <w:rFonts w:cs="Times New Roman"/>
          <w:sz w:val="24"/>
          <w:szCs w:val="24"/>
        </w:rPr>
      </w:pPr>
      <w:r w:rsidRPr="00BD16A3">
        <w:rPr>
          <w:rFonts w:cs="Times New Roman"/>
          <w:sz w:val="24"/>
          <w:szCs w:val="24"/>
        </w:rPr>
        <w:t xml:space="preserve">III -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w:t>
      </w:r>
      <w:proofErr w:type="gramStart"/>
      <w:r w:rsidRPr="00BD16A3">
        <w:rPr>
          <w:rFonts w:cs="Times New Roman"/>
          <w:sz w:val="24"/>
          <w:szCs w:val="24"/>
        </w:rPr>
        <w:t>após</w:t>
      </w:r>
      <w:proofErr w:type="gramEnd"/>
      <w:r w:rsidRPr="00BD16A3">
        <w:rPr>
          <w:rFonts w:cs="Times New Roman"/>
          <w:sz w:val="24"/>
          <w:szCs w:val="24"/>
        </w:rPr>
        <w:t xml:space="preserve"> decorrido o prazo da sanção aplicada com base no inciso II.          </w:t>
      </w:r>
    </w:p>
    <w:p w:rsidR="003C4FA0" w:rsidRPr="00BD16A3" w:rsidRDefault="009B52DF" w:rsidP="00BA2F02">
      <w:pPr>
        <w:jc w:val="both"/>
        <w:rPr>
          <w:rFonts w:cs="Times New Roman"/>
          <w:sz w:val="24"/>
          <w:szCs w:val="24"/>
        </w:rPr>
      </w:pPr>
      <w:r w:rsidRPr="00BD16A3">
        <w:rPr>
          <w:rFonts w:cs="Times New Roman"/>
          <w:sz w:val="24"/>
          <w:szCs w:val="24"/>
        </w:rPr>
        <w:t>12.2 - As sanções estabelecidas são de competência d</w:t>
      </w:r>
      <w:r w:rsidR="003C4FA0" w:rsidRPr="00BD16A3">
        <w:rPr>
          <w:rFonts w:cs="Times New Roman"/>
          <w:sz w:val="24"/>
          <w:szCs w:val="24"/>
        </w:rPr>
        <w:t xml:space="preserve">o Departamento de </w:t>
      </w:r>
      <w:r w:rsidR="002638FD" w:rsidRPr="00BD16A3">
        <w:rPr>
          <w:rFonts w:cs="Times New Roman"/>
          <w:sz w:val="24"/>
          <w:szCs w:val="24"/>
        </w:rPr>
        <w:t>Desenvolvimento Social e Habitação</w:t>
      </w:r>
      <w:r w:rsidRPr="00BD16A3">
        <w:rPr>
          <w:rFonts w:cs="Times New Roman"/>
          <w:sz w:val="24"/>
          <w:szCs w:val="24"/>
        </w:rPr>
        <w:t xml:space="preserve">, facultada a defesa do interessado no respectivo processo, no prazo de dez dias da abertura de vista, podendo a reabilitação ser requerida após dois anos de aplicação da penalidade.          </w:t>
      </w:r>
    </w:p>
    <w:p w:rsidR="003C4FA0" w:rsidRPr="00BD16A3" w:rsidRDefault="009B52DF" w:rsidP="00BA2F02">
      <w:pPr>
        <w:jc w:val="both"/>
        <w:rPr>
          <w:rFonts w:cs="Times New Roman"/>
          <w:sz w:val="24"/>
          <w:szCs w:val="24"/>
        </w:rPr>
      </w:pPr>
      <w:r w:rsidRPr="00BD16A3">
        <w:rPr>
          <w:rFonts w:cs="Times New Roman"/>
          <w:sz w:val="24"/>
          <w:szCs w:val="24"/>
        </w:rPr>
        <w:t xml:space="preserve">12.3 - Prescreve em cinco anos, contados a partir da data da apresentação da prestação de contas, a aplicação de penalidade decorrente de infração relacionada à execução da parceria. </w:t>
      </w:r>
    </w:p>
    <w:p w:rsidR="009B52DF" w:rsidRPr="00BD16A3" w:rsidRDefault="009B52DF" w:rsidP="00BA2F02">
      <w:pPr>
        <w:jc w:val="both"/>
        <w:rPr>
          <w:rFonts w:cs="Times New Roman"/>
          <w:sz w:val="24"/>
          <w:szCs w:val="24"/>
        </w:rPr>
      </w:pPr>
      <w:r w:rsidRPr="00BD16A3">
        <w:rPr>
          <w:rFonts w:cs="Times New Roman"/>
          <w:sz w:val="24"/>
          <w:szCs w:val="24"/>
        </w:rPr>
        <w:t>12.4 - A prescrição será interrompida com a edição de ato administrativo voltado à apuração da infração.</w:t>
      </w:r>
    </w:p>
    <w:p w:rsidR="00EB05DF" w:rsidRPr="00BD16A3" w:rsidRDefault="00EB05DF" w:rsidP="00BA2F02">
      <w:pPr>
        <w:jc w:val="both"/>
        <w:rPr>
          <w:rFonts w:cs="Times New Roman"/>
          <w:sz w:val="24"/>
          <w:szCs w:val="24"/>
        </w:rPr>
      </w:pPr>
    </w:p>
    <w:p w:rsidR="003C4FA0" w:rsidRPr="00BD16A3" w:rsidRDefault="003C4FA0" w:rsidP="00BA2F02">
      <w:pPr>
        <w:jc w:val="both"/>
        <w:rPr>
          <w:rFonts w:cs="Times New Roman"/>
          <w:b/>
          <w:sz w:val="24"/>
          <w:szCs w:val="24"/>
        </w:rPr>
      </w:pPr>
      <w:r w:rsidRPr="00BD16A3">
        <w:rPr>
          <w:rFonts w:cs="Times New Roman"/>
          <w:b/>
          <w:sz w:val="24"/>
          <w:szCs w:val="24"/>
        </w:rPr>
        <w:lastRenderedPageBreak/>
        <w:t>13</w:t>
      </w:r>
      <w:r w:rsidR="00EB05DF" w:rsidRPr="00BD16A3">
        <w:rPr>
          <w:rFonts w:cs="Times New Roman"/>
          <w:b/>
          <w:sz w:val="24"/>
          <w:szCs w:val="24"/>
        </w:rPr>
        <w:t xml:space="preserve"> </w:t>
      </w:r>
      <w:r w:rsidR="00D506F7">
        <w:rPr>
          <w:rFonts w:cs="Times New Roman"/>
          <w:b/>
          <w:sz w:val="24"/>
          <w:szCs w:val="24"/>
        </w:rPr>
        <w:t>-</w:t>
      </w:r>
      <w:r w:rsidRPr="00BD16A3">
        <w:rPr>
          <w:rFonts w:cs="Times New Roman"/>
          <w:b/>
          <w:sz w:val="24"/>
          <w:szCs w:val="24"/>
        </w:rPr>
        <w:t xml:space="preserve"> ESCLARECIMENTOS </w:t>
      </w:r>
    </w:p>
    <w:p w:rsidR="003C4FA0" w:rsidRPr="00BD16A3" w:rsidRDefault="003C4FA0" w:rsidP="00BA2F02">
      <w:pPr>
        <w:jc w:val="both"/>
        <w:rPr>
          <w:rFonts w:cs="Times New Roman"/>
          <w:sz w:val="24"/>
          <w:szCs w:val="24"/>
        </w:rPr>
      </w:pPr>
      <w:r w:rsidRPr="00BD16A3">
        <w:rPr>
          <w:rFonts w:cs="Times New Roman"/>
          <w:sz w:val="24"/>
          <w:szCs w:val="24"/>
        </w:rPr>
        <w:t>13.1</w:t>
      </w:r>
      <w:r w:rsidR="00D506F7">
        <w:rPr>
          <w:rFonts w:cs="Times New Roman"/>
          <w:sz w:val="24"/>
          <w:szCs w:val="24"/>
        </w:rPr>
        <w:t xml:space="preserve"> </w:t>
      </w:r>
      <w:r w:rsidRPr="00BD16A3">
        <w:rPr>
          <w:rFonts w:cs="Times New Roman"/>
          <w:sz w:val="24"/>
          <w:szCs w:val="24"/>
        </w:rPr>
        <w:t xml:space="preserve">- As dúvidas surgidas na aplicação do presente Edital, bem como os casos omissos serão </w:t>
      </w:r>
      <w:r w:rsidR="00EB05DF" w:rsidRPr="00BD16A3">
        <w:rPr>
          <w:rFonts w:cs="Times New Roman"/>
          <w:sz w:val="24"/>
          <w:szCs w:val="24"/>
        </w:rPr>
        <w:t>resolvidas</w:t>
      </w:r>
      <w:r w:rsidRPr="00BD16A3">
        <w:rPr>
          <w:rFonts w:cs="Times New Roman"/>
          <w:sz w:val="24"/>
          <w:szCs w:val="24"/>
        </w:rPr>
        <w:t xml:space="preserve"> pela Comissão de Seleção. </w:t>
      </w:r>
    </w:p>
    <w:p w:rsidR="00D522F0" w:rsidRPr="00BD16A3" w:rsidRDefault="003C4FA0" w:rsidP="00D522F0">
      <w:pPr>
        <w:jc w:val="both"/>
        <w:rPr>
          <w:rFonts w:cs="Times New Roman"/>
          <w:sz w:val="24"/>
          <w:szCs w:val="24"/>
        </w:rPr>
      </w:pPr>
      <w:r w:rsidRPr="00BD16A3">
        <w:rPr>
          <w:rFonts w:cs="Times New Roman"/>
          <w:sz w:val="24"/>
          <w:szCs w:val="24"/>
        </w:rPr>
        <w:t>13.2</w:t>
      </w:r>
      <w:r w:rsidR="00D506F7">
        <w:rPr>
          <w:rFonts w:cs="Times New Roman"/>
          <w:sz w:val="24"/>
          <w:szCs w:val="24"/>
        </w:rPr>
        <w:t xml:space="preserve"> </w:t>
      </w:r>
      <w:r w:rsidRPr="00BD16A3">
        <w:rPr>
          <w:rFonts w:cs="Times New Roman"/>
          <w:sz w:val="24"/>
          <w:szCs w:val="24"/>
        </w:rPr>
        <w:t xml:space="preserve">- </w:t>
      </w:r>
      <w:r w:rsidR="00D522F0" w:rsidRPr="00BD16A3">
        <w:rPr>
          <w:rFonts w:cs="Times New Roman"/>
          <w:sz w:val="24"/>
          <w:szCs w:val="24"/>
        </w:rPr>
        <w:t xml:space="preserve">Os pedidos de esclarecimentos/impugnação deverão ser solicitados por escrito e protocolado na Prefeitura Municipal de Mococa, localizada no endereço Rua XV de Novembro, 360, Mococa – SP, das </w:t>
      </w:r>
      <w:proofErr w:type="gramStart"/>
      <w:r w:rsidR="000135CD" w:rsidRPr="00BD16A3">
        <w:rPr>
          <w:rFonts w:cs="Times New Roman"/>
          <w:sz w:val="24"/>
          <w:szCs w:val="24"/>
        </w:rPr>
        <w:t>12:00</w:t>
      </w:r>
      <w:proofErr w:type="gramEnd"/>
      <w:r w:rsidR="00D522F0" w:rsidRPr="00BD16A3">
        <w:rPr>
          <w:rFonts w:cs="Times New Roman"/>
          <w:sz w:val="24"/>
          <w:szCs w:val="24"/>
        </w:rPr>
        <w:t xml:space="preserve"> horas às 16:00 horas, a partir da publicação do edital,  no prazo de até 5 (cinco) dia úteis antes da data final para entrega das propostas, encaminhando a Comissão de Seleção. </w:t>
      </w:r>
    </w:p>
    <w:p w:rsidR="003C4FA0" w:rsidRPr="00BD16A3" w:rsidRDefault="003C4FA0" w:rsidP="00BA2F02">
      <w:pPr>
        <w:jc w:val="both"/>
        <w:rPr>
          <w:rFonts w:cs="Times New Roman"/>
          <w:sz w:val="24"/>
          <w:szCs w:val="24"/>
        </w:rPr>
      </w:pPr>
      <w:r w:rsidRPr="00BD16A3">
        <w:rPr>
          <w:rFonts w:cs="Times New Roman"/>
          <w:sz w:val="24"/>
          <w:szCs w:val="24"/>
        </w:rPr>
        <w:t xml:space="preserve">13.3 - Não sendo formulado nenhum pedido de esclarecimento, pressupõe-se que os elementos fornecidos são suficientemente claros e precisos para permitir a apresentação do Plano de Trabalho. </w:t>
      </w:r>
    </w:p>
    <w:p w:rsidR="003C4FA0" w:rsidRPr="00BD16A3" w:rsidRDefault="003C4FA0" w:rsidP="00BA2F02">
      <w:pPr>
        <w:jc w:val="both"/>
        <w:rPr>
          <w:rFonts w:cs="Times New Roman"/>
          <w:sz w:val="24"/>
          <w:szCs w:val="24"/>
        </w:rPr>
      </w:pPr>
      <w:r w:rsidRPr="00BD16A3">
        <w:rPr>
          <w:rFonts w:cs="Times New Roman"/>
          <w:sz w:val="24"/>
          <w:szCs w:val="24"/>
        </w:rPr>
        <w:t>13.4</w:t>
      </w:r>
      <w:r w:rsidR="00D506F7">
        <w:rPr>
          <w:rFonts w:cs="Times New Roman"/>
          <w:sz w:val="24"/>
          <w:szCs w:val="24"/>
        </w:rPr>
        <w:t xml:space="preserve"> </w:t>
      </w:r>
      <w:r w:rsidRPr="00BD16A3">
        <w:rPr>
          <w:rFonts w:cs="Times New Roman"/>
          <w:sz w:val="24"/>
          <w:szCs w:val="24"/>
        </w:rPr>
        <w:t xml:space="preserve">- As interpretações, correções e/ou alterações elaboradas serão comunicadas na mesma forma de publicidade do edital. </w:t>
      </w:r>
    </w:p>
    <w:p w:rsidR="003C4FA0" w:rsidRPr="00BD16A3" w:rsidRDefault="003C4FA0" w:rsidP="00BA2F02">
      <w:pPr>
        <w:jc w:val="both"/>
        <w:rPr>
          <w:rFonts w:cs="Times New Roman"/>
          <w:sz w:val="24"/>
          <w:szCs w:val="24"/>
        </w:rPr>
      </w:pPr>
      <w:r w:rsidRPr="00BD16A3">
        <w:rPr>
          <w:rFonts w:cs="Times New Roman"/>
          <w:sz w:val="24"/>
          <w:szCs w:val="24"/>
        </w:rPr>
        <w:t xml:space="preserve">13.5 - Somente terão valor </w:t>
      </w:r>
      <w:proofErr w:type="gramStart"/>
      <w:r w:rsidRPr="00BD16A3">
        <w:rPr>
          <w:rFonts w:cs="Times New Roman"/>
          <w:sz w:val="24"/>
          <w:szCs w:val="24"/>
        </w:rPr>
        <w:t>as</w:t>
      </w:r>
      <w:proofErr w:type="gramEnd"/>
      <w:r w:rsidRPr="00BD16A3">
        <w:rPr>
          <w:rFonts w:cs="Times New Roman"/>
          <w:sz w:val="24"/>
          <w:szCs w:val="24"/>
        </w:rPr>
        <w:t xml:space="preserve"> interpretações, correções e/ou alterações escritas, forn</w:t>
      </w:r>
      <w:r w:rsidR="00FE1DF6" w:rsidRPr="00BD16A3">
        <w:rPr>
          <w:rFonts w:cs="Times New Roman"/>
          <w:sz w:val="24"/>
          <w:szCs w:val="24"/>
        </w:rPr>
        <w:t>ecidas pela Comissão de Seleção.</w:t>
      </w:r>
    </w:p>
    <w:p w:rsidR="00EB05DF" w:rsidRPr="00BD16A3" w:rsidRDefault="00EB05DF" w:rsidP="00BA2F02">
      <w:pPr>
        <w:jc w:val="both"/>
        <w:rPr>
          <w:rFonts w:cs="Times New Roman"/>
          <w:sz w:val="24"/>
          <w:szCs w:val="24"/>
        </w:rPr>
      </w:pPr>
    </w:p>
    <w:p w:rsidR="003C4FA0" w:rsidRPr="00BD16A3" w:rsidRDefault="003C4FA0" w:rsidP="00BA2F02">
      <w:pPr>
        <w:jc w:val="both"/>
        <w:rPr>
          <w:rFonts w:cs="Times New Roman"/>
          <w:b/>
          <w:sz w:val="24"/>
          <w:szCs w:val="24"/>
        </w:rPr>
      </w:pPr>
      <w:r w:rsidRPr="00BD16A3">
        <w:rPr>
          <w:rFonts w:cs="Times New Roman"/>
          <w:b/>
          <w:sz w:val="24"/>
          <w:szCs w:val="24"/>
        </w:rPr>
        <w:t xml:space="preserve">14 - DA HOMOLOGAÇÃO </w:t>
      </w:r>
    </w:p>
    <w:p w:rsidR="003C4FA0" w:rsidRPr="00BD16A3" w:rsidRDefault="003C4FA0" w:rsidP="00BA2F02">
      <w:pPr>
        <w:jc w:val="both"/>
        <w:rPr>
          <w:rFonts w:cs="Times New Roman"/>
          <w:sz w:val="24"/>
          <w:szCs w:val="24"/>
        </w:rPr>
      </w:pPr>
      <w:r w:rsidRPr="00BD16A3">
        <w:rPr>
          <w:rFonts w:cs="Times New Roman"/>
          <w:sz w:val="24"/>
          <w:szCs w:val="24"/>
        </w:rPr>
        <w:t>14.1</w:t>
      </w:r>
      <w:r w:rsidR="00D506F7">
        <w:rPr>
          <w:rFonts w:cs="Times New Roman"/>
          <w:sz w:val="24"/>
          <w:szCs w:val="24"/>
        </w:rPr>
        <w:t xml:space="preserve"> </w:t>
      </w:r>
      <w:r w:rsidRPr="00BD16A3">
        <w:rPr>
          <w:rFonts w:cs="Times New Roman"/>
          <w:sz w:val="24"/>
          <w:szCs w:val="24"/>
        </w:rPr>
        <w:t>- A homologação do Chamamento</w:t>
      </w:r>
      <w:r w:rsidR="00F01634" w:rsidRPr="00BD16A3">
        <w:rPr>
          <w:rFonts w:cs="Times New Roman"/>
          <w:sz w:val="24"/>
          <w:szCs w:val="24"/>
        </w:rPr>
        <w:t xml:space="preserve"> ficará a cargo do</w:t>
      </w:r>
      <w:r w:rsidRPr="00BD16A3">
        <w:rPr>
          <w:rFonts w:cs="Times New Roman"/>
          <w:sz w:val="24"/>
          <w:szCs w:val="24"/>
        </w:rPr>
        <w:t xml:space="preserve"> Excelentíssimo Senhor Prefeito. </w:t>
      </w:r>
    </w:p>
    <w:p w:rsidR="00EB05DF" w:rsidRPr="00BD16A3" w:rsidRDefault="00EB05DF" w:rsidP="00BA2F02">
      <w:pPr>
        <w:jc w:val="both"/>
        <w:rPr>
          <w:rFonts w:cs="Times New Roman"/>
          <w:sz w:val="24"/>
          <w:szCs w:val="24"/>
        </w:rPr>
      </w:pPr>
    </w:p>
    <w:p w:rsidR="003C4FA0" w:rsidRPr="00BD16A3" w:rsidRDefault="003C4FA0" w:rsidP="00BA2F02">
      <w:pPr>
        <w:jc w:val="both"/>
        <w:rPr>
          <w:rFonts w:cs="Times New Roman"/>
          <w:b/>
          <w:sz w:val="24"/>
          <w:szCs w:val="24"/>
        </w:rPr>
      </w:pPr>
      <w:r w:rsidRPr="00BD16A3">
        <w:rPr>
          <w:rFonts w:cs="Times New Roman"/>
          <w:b/>
          <w:sz w:val="24"/>
          <w:szCs w:val="24"/>
        </w:rPr>
        <w:t xml:space="preserve">15 - DOS ANEXOS DO EDITAL </w:t>
      </w:r>
    </w:p>
    <w:p w:rsidR="003C4FA0" w:rsidRPr="00BD16A3" w:rsidRDefault="003C4FA0" w:rsidP="00BA2F02">
      <w:pPr>
        <w:jc w:val="both"/>
        <w:rPr>
          <w:rFonts w:cs="Times New Roman"/>
          <w:sz w:val="24"/>
          <w:szCs w:val="24"/>
        </w:rPr>
      </w:pPr>
      <w:r w:rsidRPr="00BD16A3">
        <w:rPr>
          <w:rFonts w:cs="Times New Roman"/>
          <w:sz w:val="24"/>
          <w:szCs w:val="24"/>
        </w:rPr>
        <w:t xml:space="preserve">15.1 - Constituem parte integrante deste edital os seguintes anexos: </w:t>
      </w:r>
    </w:p>
    <w:p w:rsidR="003C4FA0" w:rsidRPr="00BD16A3" w:rsidRDefault="00D506F7" w:rsidP="00BA2F02">
      <w:pPr>
        <w:jc w:val="both"/>
        <w:rPr>
          <w:rFonts w:cs="Times New Roman"/>
          <w:sz w:val="24"/>
          <w:szCs w:val="24"/>
        </w:rPr>
      </w:pPr>
      <w:r>
        <w:rPr>
          <w:rFonts w:cs="Times New Roman"/>
          <w:sz w:val="24"/>
          <w:szCs w:val="24"/>
        </w:rPr>
        <w:t>Anexo I -</w:t>
      </w:r>
      <w:r w:rsidR="003C4FA0" w:rsidRPr="00BD16A3">
        <w:rPr>
          <w:rFonts w:cs="Times New Roman"/>
          <w:sz w:val="24"/>
          <w:szCs w:val="24"/>
        </w:rPr>
        <w:t xml:space="preserve"> Termo de Referência; </w:t>
      </w:r>
    </w:p>
    <w:p w:rsidR="003C4FA0" w:rsidRPr="00BD16A3" w:rsidRDefault="00D506F7" w:rsidP="00BA2F02">
      <w:pPr>
        <w:jc w:val="both"/>
        <w:rPr>
          <w:rFonts w:cs="Times New Roman"/>
          <w:sz w:val="24"/>
          <w:szCs w:val="24"/>
        </w:rPr>
      </w:pPr>
      <w:r>
        <w:rPr>
          <w:rFonts w:cs="Times New Roman"/>
          <w:sz w:val="24"/>
          <w:szCs w:val="24"/>
        </w:rPr>
        <w:t>Anexo II -</w:t>
      </w:r>
      <w:r w:rsidR="003C4FA0" w:rsidRPr="00BD16A3">
        <w:rPr>
          <w:rFonts w:cs="Times New Roman"/>
          <w:sz w:val="24"/>
          <w:szCs w:val="24"/>
        </w:rPr>
        <w:t xml:space="preserve"> Forma de Elaboração do Plano de Trabalho;  </w:t>
      </w:r>
    </w:p>
    <w:p w:rsidR="003C4FA0" w:rsidRPr="00BD16A3" w:rsidRDefault="00D506F7" w:rsidP="00BA2F02">
      <w:pPr>
        <w:jc w:val="both"/>
        <w:rPr>
          <w:rFonts w:cs="Times New Roman"/>
          <w:sz w:val="24"/>
          <w:szCs w:val="24"/>
        </w:rPr>
      </w:pPr>
      <w:r>
        <w:rPr>
          <w:rFonts w:cs="Times New Roman"/>
          <w:sz w:val="24"/>
          <w:szCs w:val="24"/>
        </w:rPr>
        <w:t>Anexo III -</w:t>
      </w:r>
      <w:r w:rsidR="003C4FA0" w:rsidRPr="00BD16A3">
        <w:rPr>
          <w:rFonts w:cs="Times New Roman"/>
          <w:sz w:val="24"/>
          <w:szCs w:val="24"/>
        </w:rPr>
        <w:t xml:space="preserve"> Documentos;  </w:t>
      </w:r>
    </w:p>
    <w:p w:rsidR="00EB05DF" w:rsidRPr="00BD16A3" w:rsidRDefault="003C4FA0" w:rsidP="00BA2F02">
      <w:pPr>
        <w:jc w:val="both"/>
        <w:rPr>
          <w:rFonts w:cs="Times New Roman"/>
          <w:sz w:val="24"/>
          <w:szCs w:val="24"/>
        </w:rPr>
      </w:pPr>
      <w:r w:rsidRPr="00BD16A3">
        <w:rPr>
          <w:rFonts w:cs="Times New Roman"/>
          <w:sz w:val="24"/>
          <w:szCs w:val="24"/>
        </w:rPr>
        <w:t xml:space="preserve">Anexo </w:t>
      </w:r>
      <w:r w:rsidR="00D522F0" w:rsidRPr="00BD16A3">
        <w:rPr>
          <w:rFonts w:cs="Times New Roman"/>
          <w:sz w:val="24"/>
          <w:szCs w:val="24"/>
        </w:rPr>
        <w:t>I</w:t>
      </w:r>
      <w:r w:rsidR="00D506F7">
        <w:rPr>
          <w:rFonts w:cs="Times New Roman"/>
          <w:sz w:val="24"/>
          <w:szCs w:val="24"/>
        </w:rPr>
        <w:t>V -</w:t>
      </w:r>
      <w:r w:rsidRPr="00BD16A3">
        <w:rPr>
          <w:rFonts w:cs="Times New Roman"/>
          <w:sz w:val="24"/>
          <w:szCs w:val="24"/>
        </w:rPr>
        <w:t xml:space="preserve"> minuta da Parceria através de Termo de Colaboração; </w:t>
      </w:r>
    </w:p>
    <w:p w:rsidR="00EB05DF" w:rsidRPr="00BD16A3" w:rsidRDefault="00EB05DF" w:rsidP="00BA2F02">
      <w:pPr>
        <w:jc w:val="both"/>
        <w:rPr>
          <w:rFonts w:cs="Times New Roman"/>
          <w:sz w:val="24"/>
          <w:szCs w:val="24"/>
        </w:rPr>
      </w:pPr>
    </w:p>
    <w:p w:rsidR="00E92022" w:rsidRPr="00BD16A3" w:rsidRDefault="003C4FA0" w:rsidP="00BA2F02">
      <w:pPr>
        <w:jc w:val="both"/>
        <w:rPr>
          <w:rFonts w:cs="Times New Roman"/>
          <w:b/>
          <w:sz w:val="24"/>
          <w:szCs w:val="24"/>
        </w:rPr>
      </w:pPr>
      <w:r w:rsidRPr="00BD16A3">
        <w:rPr>
          <w:rFonts w:cs="Times New Roman"/>
          <w:b/>
          <w:sz w:val="24"/>
          <w:szCs w:val="24"/>
        </w:rPr>
        <w:lastRenderedPageBreak/>
        <w:t xml:space="preserve">16 - DISPOSIÇÕES GERAIS </w:t>
      </w:r>
    </w:p>
    <w:p w:rsidR="00E92022" w:rsidRPr="00BD16A3" w:rsidRDefault="003C4FA0" w:rsidP="00BA2F02">
      <w:pPr>
        <w:jc w:val="both"/>
        <w:rPr>
          <w:rFonts w:cs="Times New Roman"/>
          <w:sz w:val="24"/>
          <w:szCs w:val="24"/>
        </w:rPr>
      </w:pPr>
      <w:r w:rsidRPr="00BD16A3">
        <w:rPr>
          <w:rFonts w:cs="Times New Roman"/>
          <w:sz w:val="24"/>
          <w:szCs w:val="24"/>
        </w:rPr>
        <w:t xml:space="preserve">16.1 - Não serão aceitas as propostas que não atenderem a todas as especificações contidas neste Edital, ou que ofereçam vantagens ou descontos que nele não estejam previstos. </w:t>
      </w:r>
    </w:p>
    <w:p w:rsidR="00E92022" w:rsidRPr="00BD16A3" w:rsidRDefault="003C4FA0" w:rsidP="00BA2F02">
      <w:pPr>
        <w:jc w:val="both"/>
        <w:rPr>
          <w:rFonts w:cs="Times New Roman"/>
          <w:sz w:val="24"/>
          <w:szCs w:val="24"/>
        </w:rPr>
      </w:pPr>
      <w:r w:rsidRPr="00BD16A3">
        <w:rPr>
          <w:rFonts w:cs="Times New Roman"/>
          <w:sz w:val="24"/>
          <w:szCs w:val="24"/>
        </w:rPr>
        <w:t xml:space="preserve">16.2 - Em qualquer fase do certame a Comissão de Seleção poderá solicitar, a seu juízo, regularizações, explicações e ou comprovações que julgar necessário. </w:t>
      </w:r>
    </w:p>
    <w:p w:rsidR="003C4FA0" w:rsidRPr="00BD16A3" w:rsidRDefault="003C4FA0" w:rsidP="00BA2F02">
      <w:pPr>
        <w:jc w:val="both"/>
        <w:rPr>
          <w:rFonts w:cs="Times New Roman"/>
          <w:sz w:val="24"/>
          <w:szCs w:val="24"/>
        </w:rPr>
      </w:pPr>
      <w:r w:rsidRPr="00BD16A3">
        <w:rPr>
          <w:rFonts w:cs="Times New Roman"/>
          <w:sz w:val="24"/>
          <w:szCs w:val="24"/>
        </w:rPr>
        <w:t>16.3 - A Organização da Sociedade Civil vencedora deste certame será a única responsável por eventuais danos ou acidentes que vier a causar a terceiros, bem como por todos os encargos e despesas trabalhistas.</w:t>
      </w:r>
    </w:p>
    <w:p w:rsidR="00E92022" w:rsidRPr="00BD16A3" w:rsidRDefault="00D506F7" w:rsidP="00E92022">
      <w:pPr>
        <w:jc w:val="both"/>
        <w:rPr>
          <w:rFonts w:cs="Times New Roman"/>
          <w:sz w:val="24"/>
          <w:szCs w:val="24"/>
        </w:rPr>
      </w:pPr>
      <w:r>
        <w:rPr>
          <w:rFonts w:cs="Times New Roman"/>
          <w:sz w:val="24"/>
          <w:szCs w:val="24"/>
        </w:rPr>
        <w:t>16.4 -</w:t>
      </w:r>
      <w:r w:rsidR="00E92022" w:rsidRPr="00BD16A3">
        <w:rPr>
          <w:rFonts w:cs="Times New Roman"/>
          <w:sz w:val="24"/>
          <w:szCs w:val="24"/>
        </w:rPr>
        <w:t xml:space="preserve"> É vedada a transferência parcial ou total da parceria, a qualquer título, sob pena de rescisão. </w:t>
      </w:r>
    </w:p>
    <w:p w:rsidR="00E92022" w:rsidRPr="00BD16A3" w:rsidRDefault="00D506F7" w:rsidP="00E92022">
      <w:pPr>
        <w:jc w:val="both"/>
        <w:rPr>
          <w:rFonts w:cs="Times New Roman"/>
          <w:sz w:val="24"/>
          <w:szCs w:val="24"/>
        </w:rPr>
      </w:pPr>
      <w:r>
        <w:rPr>
          <w:rFonts w:cs="Times New Roman"/>
          <w:sz w:val="24"/>
          <w:szCs w:val="24"/>
        </w:rPr>
        <w:t>16.5 -</w:t>
      </w:r>
      <w:r w:rsidR="00E92022" w:rsidRPr="00BD16A3">
        <w:rPr>
          <w:rFonts w:cs="Times New Roman"/>
          <w:sz w:val="24"/>
          <w:szCs w:val="24"/>
        </w:rPr>
        <w:t xml:space="preserve"> Eventuais convocações/notificações serão efetuadas através de Imprensa Oficial. </w:t>
      </w:r>
    </w:p>
    <w:p w:rsidR="00E92022" w:rsidRPr="00BD16A3" w:rsidRDefault="00E92022" w:rsidP="00E92022">
      <w:pPr>
        <w:jc w:val="both"/>
        <w:rPr>
          <w:rFonts w:cs="Times New Roman"/>
          <w:sz w:val="24"/>
          <w:szCs w:val="24"/>
        </w:rPr>
      </w:pPr>
      <w:r w:rsidRPr="00BD16A3">
        <w:rPr>
          <w:rFonts w:cs="Times New Roman"/>
          <w:sz w:val="24"/>
          <w:szCs w:val="24"/>
        </w:rPr>
        <w:t xml:space="preserve">16.6 - Os documentos apresentados sob forma de cópia reprográfica deverão ser devidamente autenticados por Cartório competente, por publicação em órgão da Imprensa Oficial, certificação digital devidamente válida, ou por servidores da Seção de Cadastro de Fornecedores e Licitações, em tempo hábil para participação. </w:t>
      </w:r>
    </w:p>
    <w:p w:rsidR="00E92022" w:rsidRPr="00BD16A3" w:rsidRDefault="00E92022" w:rsidP="00E92022">
      <w:pPr>
        <w:jc w:val="both"/>
        <w:rPr>
          <w:rFonts w:cs="Times New Roman"/>
          <w:sz w:val="24"/>
          <w:szCs w:val="24"/>
        </w:rPr>
      </w:pPr>
      <w:r w:rsidRPr="00BD16A3">
        <w:rPr>
          <w:rFonts w:cs="Times New Roman"/>
          <w:sz w:val="24"/>
          <w:szCs w:val="24"/>
        </w:rPr>
        <w:t xml:space="preserve">16.7 - Todos os documentos serão grafados em língua portuguesa. No caso de origem estrangeira deverão vir acompanhados de tradução juramentada. </w:t>
      </w:r>
    </w:p>
    <w:p w:rsidR="00E92022" w:rsidRPr="00BD16A3" w:rsidRDefault="00D506F7" w:rsidP="00E92022">
      <w:pPr>
        <w:jc w:val="both"/>
        <w:rPr>
          <w:rFonts w:cs="Times New Roman"/>
          <w:sz w:val="24"/>
          <w:szCs w:val="24"/>
        </w:rPr>
      </w:pPr>
      <w:r>
        <w:rPr>
          <w:rFonts w:cs="Times New Roman"/>
          <w:sz w:val="24"/>
          <w:szCs w:val="24"/>
        </w:rPr>
        <w:t>16.8 -</w:t>
      </w:r>
      <w:r w:rsidR="00E92022" w:rsidRPr="00BD16A3">
        <w:rPr>
          <w:rFonts w:cs="Times New Roman"/>
          <w:sz w:val="24"/>
          <w:szCs w:val="24"/>
        </w:rPr>
        <w:t xml:space="preserve"> Os prazos serão contados em dias úteis, excluindo-se o dia do início e incluindo-se o dia do término. </w:t>
      </w:r>
    </w:p>
    <w:p w:rsidR="00E92022" w:rsidRPr="00BD16A3" w:rsidRDefault="00E92022" w:rsidP="00E92022">
      <w:pPr>
        <w:jc w:val="both"/>
        <w:rPr>
          <w:rFonts w:cs="Times New Roman"/>
          <w:sz w:val="24"/>
          <w:szCs w:val="24"/>
        </w:rPr>
      </w:pPr>
      <w:r w:rsidRPr="00BD16A3">
        <w:rPr>
          <w:rFonts w:cs="Times New Roman"/>
          <w:sz w:val="24"/>
          <w:szCs w:val="24"/>
        </w:rPr>
        <w:t>16.</w:t>
      </w:r>
      <w:r w:rsidR="00D506F7">
        <w:rPr>
          <w:rFonts w:cs="Times New Roman"/>
          <w:sz w:val="24"/>
          <w:szCs w:val="24"/>
        </w:rPr>
        <w:t>9 -</w:t>
      </w:r>
      <w:r w:rsidRPr="00BD16A3">
        <w:rPr>
          <w:rFonts w:cs="Times New Roman"/>
          <w:sz w:val="24"/>
          <w:szCs w:val="24"/>
        </w:rPr>
        <w:t xml:space="preserve"> O edital estará disponível no site www.mococa.sp.gov.br, link </w:t>
      </w:r>
      <w:r w:rsidR="00D522F0" w:rsidRPr="00BD16A3">
        <w:rPr>
          <w:rFonts w:cs="Times New Roman"/>
          <w:sz w:val="24"/>
          <w:szCs w:val="24"/>
        </w:rPr>
        <w:t>TERCEIRO SETOR</w:t>
      </w:r>
      <w:r w:rsidRPr="00BD16A3">
        <w:rPr>
          <w:rFonts w:cs="Times New Roman"/>
          <w:sz w:val="24"/>
          <w:szCs w:val="24"/>
        </w:rPr>
        <w:t xml:space="preserve">. </w:t>
      </w:r>
    </w:p>
    <w:p w:rsidR="00E92022" w:rsidRPr="00BD16A3" w:rsidRDefault="00E92022" w:rsidP="00E92022">
      <w:pPr>
        <w:jc w:val="both"/>
        <w:rPr>
          <w:rFonts w:cs="Times New Roman"/>
          <w:sz w:val="24"/>
          <w:szCs w:val="24"/>
        </w:rPr>
      </w:pPr>
      <w:r w:rsidRPr="00BD16A3">
        <w:rPr>
          <w:rFonts w:cs="Times New Roman"/>
          <w:sz w:val="24"/>
          <w:szCs w:val="24"/>
        </w:rPr>
        <w:t xml:space="preserve">16.10 - E para o conhecimento público, expede-se o presente Edital, cumprindo o princípio da publicidade. </w:t>
      </w:r>
    </w:p>
    <w:p w:rsidR="00E92022" w:rsidRPr="00BD16A3" w:rsidRDefault="00E92022" w:rsidP="00E92022">
      <w:pPr>
        <w:jc w:val="both"/>
        <w:rPr>
          <w:rFonts w:cs="Times New Roman"/>
          <w:sz w:val="24"/>
          <w:szCs w:val="24"/>
        </w:rPr>
      </w:pPr>
      <w:r w:rsidRPr="00412CC9">
        <w:rPr>
          <w:rFonts w:cs="Times New Roman"/>
          <w:sz w:val="24"/>
          <w:szCs w:val="24"/>
        </w:rPr>
        <w:t xml:space="preserve">Mococa, </w:t>
      </w:r>
      <w:r w:rsidR="00412CC9">
        <w:rPr>
          <w:rFonts w:cs="Times New Roman"/>
          <w:sz w:val="24"/>
          <w:szCs w:val="24"/>
        </w:rPr>
        <w:t>09</w:t>
      </w:r>
      <w:r w:rsidR="000E0252" w:rsidRPr="00412CC9">
        <w:rPr>
          <w:rFonts w:cs="Times New Roman"/>
          <w:sz w:val="24"/>
          <w:szCs w:val="24"/>
        </w:rPr>
        <w:t xml:space="preserve"> </w:t>
      </w:r>
      <w:r w:rsidRPr="00412CC9">
        <w:rPr>
          <w:rFonts w:cs="Times New Roman"/>
          <w:sz w:val="24"/>
          <w:szCs w:val="24"/>
        </w:rPr>
        <w:t xml:space="preserve">de </w:t>
      </w:r>
      <w:r w:rsidR="00412CC9">
        <w:rPr>
          <w:rFonts w:cs="Times New Roman"/>
          <w:sz w:val="24"/>
          <w:szCs w:val="24"/>
        </w:rPr>
        <w:t>Novembro</w:t>
      </w:r>
      <w:r w:rsidRPr="00412CC9">
        <w:rPr>
          <w:rFonts w:cs="Times New Roman"/>
          <w:sz w:val="24"/>
          <w:szCs w:val="24"/>
        </w:rPr>
        <w:t xml:space="preserve"> de 202</w:t>
      </w:r>
      <w:r w:rsidR="002638FD" w:rsidRPr="00412CC9">
        <w:rPr>
          <w:rFonts w:cs="Times New Roman"/>
          <w:sz w:val="24"/>
          <w:szCs w:val="24"/>
        </w:rPr>
        <w:t>1</w:t>
      </w:r>
      <w:r w:rsidRPr="00412CC9">
        <w:rPr>
          <w:rFonts w:cs="Times New Roman"/>
          <w:sz w:val="24"/>
          <w:szCs w:val="24"/>
        </w:rPr>
        <w:t>.</w:t>
      </w:r>
      <w:r w:rsidRPr="00BD16A3">
        <w:rPr>
          <w:rFonts w:cs="Times New Roman"/>
          <w:sz w:val="24"/>
          <w:szCs w:val="24"/>
        </w:rPr>
        <w:t xml:space="preserve"> </w:t>
      </w:r>
    </w:p>
    <w:p w:rsidR="00E92022" w:rsidRPr="00BD16A3" w:rsidRDefault="00E92022" w:rsidP="00E92022">
      <w:pPr>
        <w:jc w:val="both"/>
        <w:rPr>
          <w:rFonts w:cs="Times New Roman"/>
          <w:sz w:val="24"/>
          <w:szCs w:val="24"/>
        </w:rPr>
      </w:pPr>
      <w:r w:rsidRPr="00BD16A3">
        <w:rPr>
          <w:rFonts w:cs="Times New Roman"/>
          <w:sz w:val="24"/>
          <w:szCs w:val="24"/>
        </w:rPr>
        <w:t xml:space="preserve"> </w:t>
      </w:r>
    </w:p>
    <w:p w:rsidR="00E92022" w:rsidRPr="00BD16A3" w:rsidRDefault="00E92022" w:rsidP="00E92022">
      <w:pPr>
        <w:jc w:val="center"/>
        <w:rPr>
          <w:rFonts w:cs="Times New Roman"/>
          <w:sz w:val="24"/>
          <w:szCs w:val="24"/>
        </w:rPr>
      </w:pPr>
      <w:r w:rsidRPr="00BD16A3">
        <w:rPr>
          <w:rFonts w:cs="Times New Roman"/>
          <w:sz w:val="24"/>
          <w:szCs w:val="24"/>
        </w:rPr>
        <w:t>_____________________________</w:t>
      </w:r>
    </w:p>
    <w:p w:rsidR="001958B9" w:rsidRPr="00BD16A3" w:rsidRDefault="001958B9" w:rsidP="00E92022">
      <w:pPr>
        <w:jc w:val="center"/>
        <w:rPr>
          <w:rFonts w:cs="Times New Roman"/>
          <w:sz w:val="24"/>
          <w:szCs w:val="24"/>
        </w:rPr>
      </w:pPr>
      <w:r w:rsidRPr="00BD16A3">
        <w:rPr>
          <w:rFonts w:cs="Times New Roman"/>
          <w:sz w:val="24"/>
          <w:szCs w:val="24"/>
        </w:rPr>
        <w:t>EDUARDO RIBEIRO BARISON</w:t>
      </w:r>
    </w:p>
    <w:p w:rsidR="00D506F7" w:rsidRPr="00BD16A3" w:rsidRDefault="00E92022" w:rsidP="00531B93">
      <w:pPr>
        <w:jc w:val="center"/>
        <w:rPr>
          <w:rFonts w:cs="Times New Roman"/>
          <w:b/>
          <w:sz w:val="24"/>
          <w:szCs w:val="24"/>
          <w:highlight w:val="yellow"/>
          <w:u w:val="single"/>
        </w:rPr>
      </w:pPr>
      <w:r w:rsidRPr="00BD16A3">
        <w:rPr>
          <w:rFonts w:cs="Times New Roman"/>
          <w:sz w:val="24"/>
          <w:szCs w:val="24"/>
        </w:rPr>
        <w:t>PREFEITO DO MUNICÍPIO DE MOCOCA</w:t>
      </w:r>
    </w:p>
    <w:p w:rsidR="00531B93" w:rsidRDefault="00531B93" w:rsidP="006E4610">
      <w:pPr>
        <w:spacing w:after="0" w:line="360" w:lineRule="auto"/>
        <w:jc w:val="center"/>
        <w:rPr>
          <w:rFonts w:cs="Times New Roman"/>
          <w:b/>
          <w:sz w:val="24"/>
          <w:szCs w:val="24"/>
          <w:highlight w:val="yellow"/>
          <w:u w:val="single"/>
        </w:rPr>
      </w:pPr>
    </w:p>
    <w:p w:rsidR="006E4610" w:rsidRPr="00BD16A3" w:rsidRDefault="006E4610" w:rsidP="006E4610">
      <w:pPr>
        <w:spacing w:after="0" w:line="360" w:lineRule="auto"/>
        <w:jc w:val="center"/>
        <w:rPr>
          <w:rFonts w:cs="Times New Roman"/>
          <w:b/>
          <w:sz w:val="24"/>
          <w:szCs w:val="24"/>
          <w:u w:val="single"/>
        </w:rPr>
      </w:pPr>
      <w:r w:rsidRPr="00412CC9">
        <w:rPr>
          <w:rFonts w:cs="Times New Roman"/>
          <w:b/>
          <w:sz w:val="24"/>
          <w:szCs w:val="24"/>
          <w:u w:val="single"/>
        </w:rPr>
        <w:t xml:space="preserve">TERMO DE REFERÊNCIA </w:t>
      </w:r>
      <w:r w:rsidRPr="00BD16A3">
        <w:rPr>
          <w:rFonts w:cs="Times New Roman"/>
          <w:b/>
          <w:sz w:val="24"/>
          <w:szCs w:val="24"/>
          <w:u w:val="single"/>
        </w:rPr>
        <w:t xml:space="preserve"> </w:t>
      </w:r>
    </w:p>
    <w:p w:rsidR="006E4610" w:rsidRPr="00BD16A3" w:rsidRDefault="006E4610" w:rsidP="006E4610">
      <w:pPr>
        <w:spacing w:after="0" w:line="360" w:lineRule="auto"/>
        <w:jc w:val="center"/>
        <w:rPr>
          <w:rFonts w:cs="Times New Roman"/>
          <w:b/>
          <w:sz w:val="24"/>
          <w:szCs w:val="24"/>
        </w:rPr>
      </w:pPr>
    </w:p>
    <w:p w:rsidR="006E4610" w:rsidRPr="00BD16A3" w:rsidRDefault="006E4610" w:rsidP="006E4610">
      <w:pPr>
        <w:pStyle w:val="Default"/>
        <w:spacing w:line="360" w:lineRule="auto"/>
        <w:ind w:firstLine="709"/>
        <w:jc w:val="both"/>
        <w:rPr>
          <w:rFonts w:asciiTheme="minorHAnsi" w:hAnsiTheme="minorHAnsi"/>
          <w:color w:val="auto"/>
        </w:rPr>
      </w:pPr>
      <w:r w:rsidRPr="00531B93">
        <w:rPr>
          <w:rFonts w:asciiTheme="minorHAnsi" w:hAnsiTheme="minorHAnsi"/>
          <w:color w:val="auto"/>
        </w:rPr>
        <w:t xml:space="preserve">O Programa Primeira Infância </w:t>
      </w:r>
      <w:proofErr w:type="gramStart"/>
      <w:r w:rsidRPr="00531B93">
        <w:rPr>
          <w:rFonts w:asciiTheme="minorHAnsi" w:hAnsiTheme="minorHAnsi"/>
          <w:color w:val="auto"/>
        </w:rPr>
        <w:t>no SUAS</w:t>
      </w:r>
      <w:proofErr w:type="gramEnd"/>
      <w:r w:rsidRPr="00531B93">
        <w:rPr>
          <w:rFonts w:asciiTheme="minorHAnsi" w:hAnsiTheme="minorHAnsi"/>
          <w:color w:val="auto"/>
        </w:rPr>
        <w:t xml:space="preserve"> – Programa Criança Feliz </w:t>
      </w:r>
      <w:r w:rsidRPr="00531B93">
        <w:rPr>
          <w:rFonts w:asciiTheme="minorHAnsi" w:hAnsiTheme="minorHAnsi"/>
          <w:color w:val="auto"/>
          <w:shd w:val="clear" w:color="auto" w:fill="FFFFFF"/>
        </w:rPr>
        <w:t>foi instituído por meio do </w:t>
      </w:r>
      <w:hyperlink r:id="rId8" w:tgtFrame="_blank" w:history="1">
        <w:r w:rsidRPr="00531B93">
          <w:rPr>
            <w:rStyle w:val="Hyperlink"/>
            <w:rFonts w:asciiTheme="minorHAnsi" w:hAnsiTheme="minorHAnsi"/>
            <w:color w:val="auto"/>
            <w:u w:val="none"/>
            <w:shd w:val="clear" w:color="auto" w:fill="FFFFFF"/>
          </w:rPr>
          <w:t>Decreto nº 8.869, de 5 de outubro de 2016</w:t>
        </w:r>
      </w:hyperlink>
      <w:r w:rsidRPr="00531B93">
        <w:rPr>
          <w:rFonts w:asciiTheme="minorHAnsi" w:hAnsiTheme="minorHAnsi"/>
          <w:color w:val="auto"/>
          <w:shd w:val="clear" w:color="auto" w:fill="FFFFFF"/>
        </w:rPr>
        <w:t>, e alterado pelo </w:t>
      </w:r>
      <w:hyperlink r:id="rId9" w:tgtFrame="_blank" w:history="1">
        <w:r w:rsidRPr="00531B93">
          <w:rPr>
            <w:rStyle w:val="Hyperlink"/>
            <w:rFonts w:asciiTheme="minorHAnsi" w:hAnsiTheme="minorHAnsi"/>
            <w:color w:val="auto"/>
            <w:u w:val="none"/>
            <w:shd w:val="clear" w:color="auto" w:fill="FFFFFF"/>
          </w:rPr>
          <w:t>Decreto nº 9.579, de 22 de novembro de 2018</w:t>
        </w:r>
      </w:hyperlink>
      <w:r w:rsidRPr="00531B93">
        <w:rPr>
          <w:rFonts w:asciiTheme="minorHAnsi" w:hAnsiTheme="minorHAnsi"/>
          <w:color w:val="auto"/>
          <w:shd w:val="clear" w:color="auto" w:fill="FFFFFF"/>
        </w:rPr>
        <w:t xml:space="preserve">, tem caráter </w:t>
      </w:r>
      <w:proofErr w:type="spellStart"/>
      <w:r w:rsidRPr="00531B93">
        <w:rPr>
          <w:rFonts w:asciiTheme="minorHAnsi" w:hAnsiTheme="minorHAnsi"/>
          <w:color w:val="auto"/>
          <w:shd w:val="clear" w:color="auto" w:fill="FFFFFF"/>
        </w:rPr>
        <w:t>intersetorial</w:t>
      </w:r>
      <w:proofErr w:type="spellEnd"/>
      <w:r w:rsidRPr="00531B93">
        <w:rPr>
          <w:rFonts w:asciiTheme="minorHAnsi" w:hAnsiTheme="minorHAnsi"/>
          <w:color w:val="auto"/>
          <w:shd w:val="clear" w:color="auto" w:fill="FFFFFF"/>
        </w:rPr>
        <w:t xml:space="preserve"> e a finalidade de promover o desenvolvimento integral das crianças na primeira infância, considerando sua família</w:t>
      </w:r>
      <w:r w:rsidRPr="00BD16A3">
        <w:rPr>
          <w:rFonts w:asciiTheme="minorHAnsi" w:hAnsiTheme="minorHAnsi"/>
          <w:color w:val="auto"/>
          <w:shd w:val="clear" w:color="auto" w:fill="FFFFFF"/>
        </w:rPr>
        <w:t xml:space="preserve"> e seu contexto de vida. </w:t>
      </w:r>
      <w:r w:rsidRPr="00BD16A3">
        <w:rPr>
          <w:rFonts w:asciiTheme="minorHAnsi" w:hAnsiTheme="minorHAnsi"/>
          <w:color w:val="auto"/>
        </w:rPr>
        <w:t xml:space="preserve"> O Programa se desenvolve por meio de visitas domiciliares que buscam envolver ações com as políticas de Assistência Social, Saúde, Educação, Cultura, Direitos Humanos, entre outras, tendo como fundamento a Lei nº 13.257, de 08 de março de 2016 – Marco Legal da Primeira Infância.</w:t>
      </w:r>
    </w:p>
    <w:p w:rsidR="006E4610" w:rsidRPr="00531B93" w:rsidRDefault="006E4610" w:rsidP="006E4610">
      <w:pPr>
        <w:autoSpaceDE w:val="0"/>
        <w:autoSpaceDN w:val="0"/>
        <w:adjustRightInd w:val="0"/>
        <w:spacing w:after="0" w:line="360" w:lineRule="auto"/>
        <w:ind w:firstLine="709"/>
        <w:jc w:val="both"/>
        <w:rPr>
          <w:rFonts w:cs="Times New Roman"/>
          <w:sz w:val="24"/>
          <w:szCs w:val="24"/>
        </w:rPr>
      </w:pPr>
      <w:r w:rsidRPr="00BD16A3">
        <w:rPr>
          <w:rFonts w:cs="Times New Roman"/>
          <w:sz w:val="24"/>
          <w:szCs w:val="24"/>
        </w:rPr>
        <w:t xml:space="preserve">O serviço será financiado com recursos provenientes do Governo Federal e deverá contemplar a meta total de </w:t>
      </w:r>
      <w:r w:rsidRPr="00BD16A3">
        <w:rPr>
          <w:rFonts w:cs="Times New Roman"/>
          <w:b/>
          <w:sz w:val="24"/>
          <w:szCs w:val="24"/>
        </w:rPr>
        <w:t xml:space="preserve">200 (duzentos) </w:t>
      </w:r>
      <w:r w:rsidRPr="00BD16A3">
        <w:rPr>
          <w:rFonts w:cs="Times New Roman"/>
          <w:sz w:val="24"/>
          <w:szCs w:val="24"/>
        </w:rPr>
        <w:t xml:space="preserve">beneficiários. </w:t>
      </w:r>
      <w:r w:rsidRPr="00BD16A3">
        <w:rPr>
          <w:rFonts w:cs="Times New Roman"/>
          <w:b/>
          <w:sz w:val="24"/>
          <w:szCs w:val="24"/>
        </w:rPr>
        <w:t>Nos 12 (doze) primeiros meses de vigência serão repassados o valor total de R$ 180.000,00</w:t>
      </w:r>
      <w:r w:rsidR="00CE443F" w:rsidRPr="00BD16A3">
        <w:rPr>
          <w:rFonts w:cs="Times New Roman"/>
          <w:b/>
          <w:sz w:val="24"/>
          <w:szCs w:val="24"/>
        </w:rPr>
        <w:t xml:space="preserve"> </w:t>
      </w:r>
      <w:r w:rsidRPr="00BD16A3">
        <w:rPr>
          <w:rFonts w:cs="Times New Roman"/>
          <w:b/>
          <w:sz w:val="24"/>
          <w:szCs w:val="24"/>
        </w:rPr>
        <w:t>(cento e oitenta mil reais) /ano, por ter recursos em conta</w:t>
      </w:r>
      <w:r w:rsidRPr="00BD16A3">
        <w:rPr>
          <w:rFonts w:cs="Times New Roman"/>
          <w:sz w:val="24"/>
          <w:szCs w:val="24"/>
        </w:rPr>
        <w:t>. Nos próximos, se aditarmos o Termo firmado, os repasses estarão de acordo com a Portaria MDS nº 2.496/2018, observando que as parcelas estão de acordo com a Fase II de Execução, havendo Parcela Fixa (correspondente à equipe exigida), e Parcela Acompanhamento (</w:t>
      </w:r>
      <w:r w:rsidRPr="00531B93">
        <w:rPr>
          <w:rFonts w:cs="Times New Roman"/>
          <w:sz w:val="24"/>
          <w:szCs w:val="24"/>
        </w:rPr>
        <w:t xml:space="preserve">correspondente aos beneficiários – artigo 10 da norma que altera a Portaria MDS nº 2.496/2018), podendo o valor total a ser repassado chegar até </w:t>
      </w:r>
      <w:r w:rsidRPr="00531B93">
        <w:rPr>
          <w:rFonts w:cs="Times New Roman"/>
          <w:b/>
          <w:sz w:val="24"/>
          <w:szCs w:val="24"/>
        </w:rPr>
        <w:t>R$ 180.000,00 (cento e oitenta mil reais) /ano</w:t>
      </w:r>
      <w:r w:rsidRPr="00531B93">
        <w:rPr>
          <w:rFonts w:cs="Times New Roman"/>
          <w:sz w:val="24"/>
          <w:szCs w:val="24"/>
        </w:rPr>
        <w:t>, conforme a quantidade de visitas realizadas e exigências do Ministério da Cidadania.</w:t>
      </w:r>
    </w:p>
    <w:p w:rsidR="006E4610" w:rsidRPr="00BD16A3" w:rsidRDefault="006E4610" w:rsidP="006E4610">
      <w:pPr>
        <w:spacing w:after="0" w:line="360" w:lineRule="auto"/>
        <w:ind w:firstLine="709"/>
        <w:jc w:val="both"/>
        <w:rPr>
          <w:rFonts w:cs="Times New Roman"/>
          <w:b/>
          <w:sz w:val="24"/>
          <w:szCs w:val="24"/>
        </w:rPr>
      </w:pPr>
    </w:p>
    <w:p w:rsidR="006E4610" w:rsidRPr="00BD16A3" w:rsidRDefault="006E4610" w:rsidP="006E4610">
      <w:pPr>
        <w:numPr>
          <w:ilvl w:val="0"/>
          <w:numId w:val="3"/>
        </w:numPr>
        <w:spacing w:after="0" w:line="360" w:lineRule="auto"/>
        <w:ind w:left="0" w:firstLine="709"/>
        <w:jc w:val="both"/>
        <w:rPr>
          <w:rFonts w:cs="Times New Roman"/>
          <w:b/>
          <w:sz w:val="24"/>
          <w:szCs w:val="24"/>
          <w:u w:val="single"/>
        </w:rPr>
      </w:pPr>
      <w:r w:rsidRPr="00BD16A3">
        <w:rPr>
          <w:rFonts w:cs="Times New Roman"/>
          <w:b/>
          <w:sz w:val="24"/>
          <w:szCs w:val="24"/>
          <w:u w:val="single"/>
        </w:rPr>
        <w:t>Descrição do Serviço:</w:t>
      </w:r>
    </w:p>
    <w:p w:rsidR="006E4610" w:rsidRPr="00BD16A3" w:rsidRDefault="006E4610" w:rsidP="006E4610">
      <w:pPr>
        <w:pStyle w:val="PargrafodaLista"/>
        <w:autoSpaceDE w:val="0"/>
        <w:autoSpaceDN w:val="0"/>
        <w:adjustRightInd w:val="0"/>
        <w:spacing w:after="0" w:line="360" w:lineRule="auto"/>
        <w:ind w:left="0" w:firstLine="709"/>
        <w:jc w:val="both"/>
        <w:rPr>
          <w:rFonts w:cs="Times New Roman"/>
          <w:sz w:val="24"/>
          <w:szCs w:val="24"/>
        </w:rPr>
      </w:pPr>
      <w:r w:rsidRPr="00BD16A3">
        <w:rPr>
          <w:rFonts w:cs="Times New Roman"/>
          <w:sz w:val="24"/>
          <w:szCs w:val="24"/>
        </w:rPr>
        <w:t xml:space="preserve">O Programa Criança Feliz potencializa as ações já desenvolvidas pela Política de Assistência Social direcionadas às gestantes, crianças na primeira infância e suas famílias e traz novos elementos para fortalecer o enfrentamento da pobreza para além da questão da renda e para reduzir desigualdades. Avança nas estratégias de apoio à família e de estímulo </w:t>
      </w:r>
      <w:r w:rsidRPr="00BD16A3">
        <w:rPr>
          <w:rFonts w:cs="Times New Roman"/>
          <w:sz w:val="24"/>
          <w:szCs w:val="24"/>
        </w:rPr>
        <w:lastRenderedPageBreak/>
        <w:t xml:space="preserve">ao desenvolvimento infantil, elegendo os vínculos familiares e comunitários e o brincar como elementos fundamentais para o trabalho com famílias com gestantes e crianças na primeira infância. </w:t>
      </w:r>
    </w:p>
    <w:p w:rsidR="006E4610" w:rsidRPr="00BD16A3" w:rsidRDefault="006E4610" w:rsidP="006E4610">
      <w:pPr>
        <w:pStyle w:val="Default"/>
        <w:spacing w:line="360" w:lineRule="auto"/>
        <w:ind w:firstLine="709"/>
        <w:jc w:val="both"/>
        <w:rPr>
          <w:rFonts w:asciiTheme="minorHAnsi" w:hAnsiTheme="minorHAnsi"/>
          <w:color w:val="auto"/>
        </w:rPr>
      </w:pPr>
      <w:r w:rsidRPr="00BD16A3">
        <w:rPr>
          <w:rFonts w:asciiTheme="minorHAnsi" w:hAnsiTheme="minorHAnsi"/>
          <w:color w:val="auto"/>
        </w:rPr>
        <w:t xml:space="preserve">Pautado na ética, no respeito à dignidade, aos saberes e à cultura das famílias, às diversidades e na postura de não-discriminação, o Programa é orientado por um conjunto de princípios que devem ser observados no trabalho com famílias em situação de vulnerabilidade social. O Criança Feliz </w:t>
      </w:r>
      <w:proofErr w:type="gramStart"/>
      <w:r w:rsidRPr="00BD16A3">
        <w:rPr>
          <w:rFonts w:asciiTheme="minorHAnsi" w:hAnsiTheme="minorHAnsi"/>
          <w:color w:val="auto"/>
        </w:rPr>
        <w:t>no SUAS</w:t>
      </w:r>
      <w:proofErr w:type="gramEnd"/>
      <w:r w:rsidRPr="00BD16A3">
        <w:rPr>
          <w:rFonts w:asciiTheme="minorHAnsi" w:hAnsiTheme="minorHAnsi"/>
          <w:color w:val="auto"/>
        </w:rPr>
        <w:t xml:space="preserve"> fortalece a referência do CRAS nos territórios para as famílias inscritas no Cadastro Único e com beneficiários do Benefício de Prestação Continuada. </w:t>
      </w:r>
    </w:p>
    <w:p w:rsidR="006E4610" w:rsidRPr="00BD16A3" w:rsidRDefault="006E4610" w:rsidP="006E4610">
      <w:pPr>
        <w:pStyle w:val="PargrafodaLista"/>
        <w:spacing w:after="0" w:line="360" w:lineRule="auto"/>
        <w:ind w:left="0" w:firstLine="709"/>
        <w:jc w:val="both"/>
        <w:rPr>
          <w:rFonts w:cs="Times New Roman"/>
          <w:sz w:val="24"/>
          <w:szCs w:val="24"/>
        </w:rPr>
      </w:pPr>
      <w:r w:rsidRPr="00BD16A3">
        <w:rPr>
          <w:rFonts w:cs="Times New Roman"/>
          <w:sz w:val="24"/>
          <w:szCs w:val="24"/>
        </w:rPr>
        <w:t xml:space="preserve">Nessa direção, suas ações potencializam a perspectiva preventiva e da proteção proativa no âmbito </w:t>
      </w:r>
      <w:proofErr w:type="gramStart"/>
      <w:r w:rsidRPr="00BD16A3">
        <w:rPr>
          <w:rFonts w:cs="Times New Roman"/>
          <w:sz w:val="24"/>
          <w:szCs w:val="24"/>
        </w:rPr>
        <w:t>do SUAS</w:t>
      </w:r>
      <w:proofErr w:type="gramEnd"/>
      <w:r w:rsidRPr="00BD16A3">
        <w:rPr>
          <w:rFonts w:cs="Times New Roman"/>
          <w:sz w:val="24"/>
          <w:szCs w:val="24"/>
        </w:rPr>
        <w:t xml:space="preserve">, com destaque para o papel das visitas domiciliares que têm como público prioritário gestantes, crianças com até 36 meses e suas famílias inscritas no Cadastro Único e de crianças beneficiárias do Benefício de Prestação Continuada de até 72 meses e suas famílias. A integração entre serviços e benefícios, a qualificação do atendimento, a </w:t>
      </w:r>
      <w:r w:rsidR="00F84E60" w:rsidRPr="00BD16A3">
        <w:rPr>
          <w:rFonts w:cs="Times New Roman"/>
          <w:sz w:val="24"/>
          <w:szCs w:val="24"/>
        </w:rPr>
        <w:t>complementaridade</w:t>
      </w:r>
      <w:r w:rsidRPr="00BD16A3">
        <w:rPr>
          <w:rFonts w:cs="Times New Roman"/>
          <w:sz w:val="24"/>
          <w:szCs w:val="24"/>
        </w:rPr>
        <w:t xml:space="preserve"> das ofertas no âmbito </w:t>
      </w:r>
      <w:proofErr w:type="gramStart"/>
      <w:r w:rsidRPr="00BD16A3">
        <w:rPr>
          <w:rFonts w:cs="Times New Roman"/>
          <w:sz w:val="24"/>
          <w:szCs w:val="24"/>
        </w:rPr>
        <w:t>do SUAS</w:t>
      </w:r>
      <w:proofErr w:type="gramEnd"/>
      <w:r w:rsidRPr="00BD16A3">
        <w:rPr>
          <w:rFonts w:cs="Times New Roman"/>
          <w:sz w:val="24"/>
          <w:szCs w:val="24"/>
        </w:rPr>
        <w:t xml:space="preserve"> e a </w:t>
      </w:r>
      <w:proofErr w:type="spellStart"/>
      <w:r w:rsidRPr="00BD16A3">
        <w:rPr>
          <w:rFonts w:cs="Times New Roman"/>
          <w:sz w:val="24"/>
          <w:szCs w:val="24"/>
        </w:rPr>
        <w:t>intersetorialidade</w:t>
      </w:r>
      <w:proofErr w:type="spellEnd"/>
      <w:r w:rsidRPr="00BD16A3">
        <w:rPr>
          <w:rFonts w:cs="Times New Roman"/>
          <w:sz w:val="24"/>
          <w:szCs w:val="24"/>
        </w:rPr>
        <w:t xml:space="preserve"> também compõem o escopo das principais ações do Programa.</w:t>
      </w:r>
    </w:p>
    <w:p w:rsidR="006E4610" w:rsidRPr="00BD16A3" w:rsidRDefault="006E4610" w:rsidP="006E4610">
      <w:pPr>
        <w:spacing w:after="0" w:line="360" w:lineRule="auto"/>
        <w:ind w:firstLine="709"/>
        <w:jc w:val="both"/>
        <w:rPr>
          <w:rFonts w:cs="Times New Roman"/>
          <w:sz w:val="24"/>
          <w:szCs w:val="24"/>
        </w:rPr>
      </w:pPr>
      <w:r w:rsidRPr="00BD16A3">
        <w:rPr>
          <w:rFonts w:cs="Times New Roman"/>
          <w:sz w:val="24"/>
          <w:szCs w:val="24"/>
        </w:rPr>
        <w:t xml:space="preserve">Desta forma, as ações são voltadas ao apoio integral às gestantes, facilitando o acesso aos direitos básicos, apoiando sua função </w:t>
      </w:r>
      <w:proofErr w:type="spellStart"/>
      <w:r w:rsidRPr="00BD16A3">
        <w:rPr>
          <w:rFonts w:cs="Times New Roman"/>
          <w:sz w:val="24"/>
          <w:szCs w:val="24"/>
        </w:rPr>
        <w:t>protetiva</w:t>
      </w:r>
      <w:proofErr w:type="spellEnd"/>
      <w:r w:rsidRPr="00BD16A3">
        <w:rPr>
          <w:rFonts w:cs="Times New Roman"/>
          <w:sz w:val="24"/>
          <w:szCs w:val="24"/>
        </w:rPr>
        <w:t xml:space="preserve"> e o estímulo aos vínculos mãe e bebê, bem como </w:t>
      </w:r>
      <w:proofErr w:type="gramStart"/>
      <w:r w:rsidRPr="00BD16A3">
        <w:rPr>
          <w:rFonts w:cs="Times New Roman"/>
          <w:sz w:val="24"/>
          <w:szCs w:val="24"/>
        </w:rPr>
        <w:t>destinam-se</w:t>
      </w:r>
      <w:proofErr w:type="gramEnd"/>
      <w:r w:rsidRPr="00BD16A3">
        <w:rPr>
          <w:rFonts w:cs="Times New Roman"/>
          <w:sz w:val="24"/>
          <w:szCs w:val="24"/>
        </w:rPr>
        <w:t xml:space="preserve"> a oferta de acompanhamento às crianças na primeira infância, inclusive as que se encontram em acolhimento institucional, visando facilitar seu desenvolvimento integral e fortalecer o vínculo com o </w:t>
      </w:r>
      <w:proofErr w:type="spellStart"/>
      <w:r w:rsidRPr="00BD16A3">
        <w:rPr>
          <w:rFonts w:cs="Times New Roman"/>
          <w:sz w:val="24"/>
          <w:szCs w:val="24"/>
        </w:rPr>
        <w:t>cuidador</w:t>
      </w:r>
      <w:proofErr w:type="spellEnd"/>
      <w:r w:rsidRPr="00BD16A3">
        <w:rPr>
          <w:rFonts w:cs="Times New Roman"/>
          <w:sz w:val="24"/>
          <w:szCs w:val="24"/>
        </w:rPr>
        <w:t xml:space="preserve">. </w:t>
      </w:r>
    </w:p>
    <w:p w:rsidR="006E4610" w:rsidRPr="00BD16A3" w:rsidRDefault="006E4610" w:rsidP="006E4610">
      <w:pPr>
        <w:spacing w:after="0" w:line="360" w:lineRule="auto"/>
        <w:ind w:firstLine="708"/>
        <w:jc w:val="both"/>
        <w:rPr>
          <w:rFonts w:cs="Times New Roman"/>
          <w:sz w:val="24"/>
          <w:szCs w:val="24"/>
        </w:rPr>
      </w:pPr>
    </w:p>
    <w:p w:rsidR="006E4610" w:rsidRPr="00BD16A3" w:rsidRDefault="006E4610" w:rsidP="006E4610">
      <w:pPr>
        <w:numPr>
          <w:ilvl w:val="0"/>
          <w:numId w:val="40"/>
        </w:numPr>
        <w:spacing w:after="0" w:line="360" w:lineRule="auto"/>
        <w:jc w:val="both"/>
        <w:rPr>
          <w:rFonts w:cs="Times New Roman"/>
          <w:b/>
          <w:sz w:val="24"/>
          <w:szCs w:val="24"/>
          <w:u w:val="single"/>
        </w:rPr>
      </w:pPr>
      <w:r w:rsidRPr="00BD16A3">
        <w:rPr>
          <w:rFonts w:cs="Times New Roman"/>
          <w:b/>
          <w:sz w:val="24"/>
          <w:szCs w:val="24"/>
          <w:u w:val="single"/>
        </w:rPr>
        <w:t>Público Alvo:</w:t>
      </w:r>
    </w:p>
    <w:p w:rsidR="006E4610" w:rsidRPr="00BD16A3" w:rsidRDefault="006E4610" w:rsidP="006E4610">
      <w:pPr>
        <w:autoSpaceDE w:val="0"/>
        <w:autoSpaceDN w:val="0"/>
        <w:adjustRightInd w:val="0"/>
        <w:spacing w:after="0" w:line="360" w:lineRule="auto"/>
        <w:ind w:firstLine="709"/>
        <w:rPr>
          <w:rFonts w:cs="Times New Roman"/>
          <w:sz w:val="24"/>
          <w:szCs w:val="24"/>
        </w:rPr>
      </w:pPr>
      <w:r w:rsidRPr="00BD16A3">
        <w:rPr>
          <w:rFonts w:cs="Times New Roman"/>
          <w:sz w:val="24"/>
          <w:szCs w:val="24"/>
        </w:rPr>
        <w:t xml:space="preserve">O Público prioritário do Programa é: </w:t>
      </w:r>
    </w:p>
    <w:p w:rsidR="006E4610" w:rsidRPr="00BD16A3" w:rsidRDefault="006E4610" w:rsidP="006E4610">
      <w:pPr>
        <w:pStyle w:val="PargrafodaLista"/>
        <w:numPr>
          <w:ilvl w:val="0"/>
          <w:numId w:val="39"/>
        </w:numPr>
        <w:autoSpaceDE w:val="0"/>
        <w:autoSpaceDN w:val="0"/>
        <w:adjustRightInd w:val="0"/>
        <w:spacing w:after="0" w:line="360" w:lineRule="auto"/>
        <w:ind w:left="0" w:firstLine="709"/>
        <w:rPr>
          <w:rFonts w:cs="Times New Roman"/>
          <w:sz w:val="24"/>
          <w:szCs w:val="24"/>
        </w:rPr>
      </w:pPr>
      <w:r w:rsidRPr="00BD16A3">
        <w:rPr>
          <w:rFonts w:cs="Times New Roman"/>
          <w:sz w:val="24"/>
          <w:szCs w:val="24"/>
        </w:rPr>
        <w:t>Gestantes, crianças de até 36 meses e suas famílias inseridas no Cadastro Único para Programas Sociais do Governo Federal;</w:t>
      </w:r>
    </w:p>
    <w:p w:rsidR="006E4610" w:rsidRPr="00BD16A3" w:rsidRDefault="006E4610" w:rsidP="006E4610">
      <w:pPr>
        <w:pStyle w:val="PargrafodaLista"/>
        <w:numPr>
          <w:ilvl w:val="0"/>
          <w:numId w:val="39"/>
        </w:numPr>
        <w:autoSpaceDE w:val="0"/>
        <w:autoSpaceDN w:val="0"/>
        <w:adjustRightInd w:val="0"/>
        <w:spacing w:after="0" w:line="360" w:lineRule="auto"/>
        <w:ind w:left="0" w:firstLine="709"/>
        <w:rPr>
          <w:rFonts w:cs="Times New Roman"/>
          <w:sz w:val="24"/>
          <w:szCs w:val="24"/>
        </w:rPr>
      </w:pPr>
      <w:r w:rsidRPr="00BD16A3">
        <w:rPr>
          <w:rFonts w:cs="Times New Roman"/>
          <w:sz w:val="24"/>
          <w:szCs w:val="24"/>
        </w:rPr>
        <w:lastRenderedPageBreak/>
        <w:t>Crianças de até 72 meses e suas famílias beneficiárias do Benefício de Prestação Continuada (BPC); e</w:t>
      </w:r>
    </w:p>
    <w:p w:rsidR="006E4610" w:rsidRPr="00BD16A3" w:rsidRDefault="006E4610" w:rsidP="006E4610">
      <w:pPr>
        <w:pStyle w:val="PargrafodaLista"/>
        <w:numPr>
          <w:ilvl w:val="0"/>
          <w:numId w:val="39"/>
        </w:numPr>
        <w:autoSpaceDE w:val="0"/>
        <w:autoSpaceDN w:val="0"/>
        <w:adjustRightInd w:val="0"/>
        <w:spacing w:after="0" w:line="360" w:lineRule="auto"/>
        <w:ind w:left="0" w:firstLine="709"/>
        <w:rPr>
          <w:rFonts w:cs="Times New Roman"/>
          <w:sz w:val="24"/>
          <w:szCs w:val="24"/>
        </w:rPr>
      </w:pPr>
      <w:r w:rsidRPr="00BD16A3">
        <w:rPr>
          <w:rFonts w:cs="Times New Roman"/>
          <w:sz w:val="24"/>
          <w:szCs w:val="24"/>
        </w:rPr>
        <w:t xml:space="preserve">Crianças de até 72 meses afastadas do convívio familiar em razão da aplicação de medida de proteção prevista no art. 101, caput, </w:t>
      </w:r>
      <w:proofErr w:type="gramStart"/>
      <w:r w:rsidRPr="00BD16A3">
        <w:rPr>
          <w:rFonts w:cs="Times New Roman"/>
          <w:sz w:val="24"/>
          <w:szCs w:val="24"/>
        </w:rPr>
        <w:t>incisos VII e VIII, da Lei</w:t>
      </w:r>
      <w:proofErr w:type="gramEnd"/>
      <w:r w:rsidRPr="00BD16A3">
        <w:rPr>
          <w:rFonts w:cs="Times New Roman"/>
          <w:sz w:val="24"/>
          <w:szCs w:val="24"/>
        </w:rPr>
        <w:t xml:space="preserve"> nº 8.069, de 13 de julho de 1990, e suas famílias.</w:t>
      </w:r>
    </w:p>
    <w:p w:rsidR="006E4610" w:rsidRPr="00BD16A3" w:rsidRDefault="006E4610" w:rsidP="006E4610">
      <w:pPr>
        <w:pStyle w:val="PargrafodaLista"/>
        <w:spacing w:after="0" w:line="360" w:lineRule="auto"/>
        <w:ind w:left="0" w:firstLine="720"/>
        <w:jc w:val="both"/>
        <w:rPr>
          <w:rFonts w:cs="Times New Roman"/>
          <w:sz w:val="24"/>
          <w:szCs w:val="24"/>
        </w:rPr>
      </w:pPr>
    </w:p>
    <w:p w:rsidR="006E4610" w:rsidRPr="00BD16A3" w:rsidRDefault="006E4610" w:rsidP="006E4610">
      <w:pPr>
        <w:pStyle w:val="PargrafodaLista"/>
        <w:spacing w:after="0" w:line="360" w:lineRule="auto"/>
        <w:ind w:left="0" w:firstLine="720"/>
        <w:jc w:val="both"/>
        <w:rPr>
          <w:rFonts w:cs="Times New Roman"/>
          <w:sz w:val="24"/>
          <w:szCs w:val="24"/>
        </w:rPr>
      </w:pPr>
      <w:r w:rsidRPr="00BD16A3">
        <w:rPr>
          <w:rFonts w:cs="Times New Roman"/>
          <w:sz w:val="24"/>
          <w:szCs w:val="24"/>
        </w:rPr>
        <w:t xml:space="preserve">O atendimento ao público prioritário deverá ofertar </w:t>
      </w:r>
      <w:r w:rsidRPr="00BD16A3">
        <w:rPr>
          <w:rFonts w:cs="Times New Roman"/>
          <w:b/>
          <w:sz w:val="24"/>
          <w:szCs w:val="24"/>
        </w:rPr>
        <w:t>200 (duzentas) vagas</w:t>
      </w:r>
      <w:r w:rsidRPr="00BD16A3">
        <w:rPr>
          <w:rFonts w:cs="Times New Roman"/>
          <w:sz w:val="24"/>
          <w:szCs w:val="24"/>
        </w:rPr>
        <w:t xml:space="preserve">, para ambos os sexos, a se desenvolver nas regiões de abrangência do CRAS da COHAB II e no Ponto de Atendimento da Vila Santa Rosa no </w:t>
      </w:r>
      <w:r w:rsidRPr="00BD16A3">
        <w:rPr>
          <w:rFonts w:cs="Times New Roman"/>
          <w:b/>
          <w:sz w:val="24"/>
          <w:szCs w:val="24"/>
        </w:rPr>
        <w:t>Município de Mococa</w:t>
      </w:r>
      <w:r w:rsidRPr="00BD16A3">
        <w:rPr>
          <w:rFonts w:cs="Times New Roman"/>
          <w:sz w:val="24"/>
          <w:szCs w:val="24"/>
        </w:rPr>
        <w:t xml:space="preserve">, podendo ser usuários encaminhados pela Rede de Proteção Social, bem como CRAS, CREAS, Departamento de Desenvolvimento Social e Habitação, e demais órgãos da rede direta e indireta. </w:t>
      </w:r>
    </w:p>
    <w:p w:rsidR="006E4610" w:rsidRPr="00BD16A3" w:rsidRDefault="006E4610" w:rsidP="006E4610">
      <w:pPr>
        <w:pStyle w:val="PargrafodaLista"/>
        <w:spacing w:after="0" w:line="360" w:lineRule="auto"/>
        <w:ind w:left="0" w:firstLine="720"/>
        <w:jc w:val="both"/>
        <w:rPr>
          <w:rFonts w:cs="Times New Roman"/>
          <w:sz w:val="24"/>
          <w:szCs w:val="24"/>
        </w:rPr>
      </w:pPr>
      <w:r w:rsidRPr="00BD16A3">
        <w:rPr>
          <w:rFonts w:cs="Times New Roman"/>
          <w:sz w:val="24"/>
          <w:szCs w:val="24"/>
        </w:rPr>
        <w:t xml:space="preserve"> </w:t>
      </w:r>
    </w:p>
    <w:p w:rsidR="006E4610" w:rsidRPr="00BD16A3" w:rsidRDefault="006E4610" w:rsidP="006E4610">
      <w:pPr>
        <w:pStyle w:val="PargrafodaLista"/>
        <w:numPr>
          <w:ilvl w:val="0"/>
          <w:numId w:val="40"/>
        </w:numPr>
        <w:spacing w:after="0" w:line="360" w:lineRule="auto"/>
        <w:jc w:val="both"/>
        <w:rPr>
          <w:rFonts w:cs="Times New Roman"/>
          <w:b/>
          <w:sz w:val="24"/>
          <w:szCs w:val="24"/>
          <w:u w:val="single"/>
        </w:rPr>
      </w:pPr>
      <w:r w:rsidRPr="00BD16A3">
        <w:rPr>
          <w:rFonts w:cs="Times New Roman"/>
          <w:b/>
          <w:sz w:val="24"/>
          <w:szCs w:val="24"/>
          <w:u w:val="single"/>
        </w:rPr>
        <w:t>Objetivos:</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 xml:space="preserve">Qualificar e incentivar o atendimento e o acompanhamento nos serviços </w:t>
      </w:r>
      <w:proofErr w:type="spellStart"/>
      <w:r w:rsidRPr="00BD16A3">
        <w:rPr>
          <w:rFonts w:cs="Times New Roman"/>
          <w:sz w:val="24"/>
          <w:szCs w:val="24"/>
        </w:rPr>
        <w:t>socioassistenciais</w:t>
      </w:r>
      <w:proofErr w:type="spellEnd"/>
      <w:r w:rsidRPr="00BD16A3">
        <w:rPr>
          <w:rFonts w:cs="Times New Roman"/>
          <w:sz w:val="24"/>
          <w:szCs w:val="24"/>
        </w:rPr>
        <w:t xml:space="preserve"> para famílias com gestantes e crianças na primeira infância inseridas no Cadastro Único para Programas Sociais do Governo Federal - </w:t>
      </w:r>
      <w:proofErr w:type="spellStart"/>
      <w:proofErr w:type="gramStart"/>
      <w:r w:rsidRPr="00BD16A3">
        <w:rPr>
          <w:rFonts w:cs="Times New Roman"/>
          <w:sz w:val="24"/>
          <w:szCs w:val="24"/>
        </w:rPr>
        <w:t>CadÚnico</w:t>
      </w:r>
      <w:proofErr w:type="spellEnd"/>
      <w:proofErr w:type="gramEnd"/>
      <w:r w:rsidRPr="00BD16A3">
        <w:rPr>
          <w:rFonts w:cs="Times New Roman"/>
          <w:sz w:val="24"/>
          <w:szCs w:val="24"/>
        </w:rPr>
        <w:t xml:space="preserve"> e Benefício de Prestação Continuada - BPC; </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 xml:space="preserve">Apoiar as famílias com gestantes e crianças na primeira infância no exercício da função </w:t>
      </w:r>
      <w:proofErr w:type="spellStart"/>
      <w:r w:rsidRPr="00BD16A3">
        <w:rPr>
          <w:rFonts w:cs="Times New Roman"/>
          <w:sz w:val="24"/>
          <w:szCs w:val="24"/>
        </w:rPr>
        <w:t>protetiva</w:t>
      </w:r>
      <w:proofErr w:type="spellEnd"/>
      <w:r w:rsidRPr="00BD16A3">
        <w:rPr>
          <w:rFonts w:cs="Times New Roman"/>
          <w:sz w:val="24"/>
          <w:szCs w:val="24"/>
        </w:rPr>
        <w:t xml:space="preserve"> e ampliar acesso a serviços e direitos; </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 xml:space="preserve">Estimular o desenvolvimento integral das crianças na primeira infância, em situação de vulnerabilidade e risco social, fortalecendo vínculos familiares e comunitários; </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Fortalecer a presença da Assistência Social nos territórios e a perspectiva da proteção proativa e da prevenção de situações de fragilização de vínculos, de isolamentos e de situações de risco pessoal e social;</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lastRenderedPageBreak/>
        <w:t xml:space="preserve">Qualificar os cuidados nos serviços de acolhimento para crianças na primeira infância, afastadas do convívio familiar, mediante aplicação de medida </w:t>
      </w:r>
      <w:proofErr w:type="spellStart"/>
      <w:r w:rsidRPr="00BD16A3">
        <w:rPr>
          <w:rFonts w:cs="Times New Roman"/>
          <w:sz w:val="24"/>
          <w:szCs w:val="24"/>
        </w:rPr>
        <w:t>protetiva</w:t>
      </w:r>
      <w:proofErr w:type="spellEnd"/>
      <w:r w:rsidRPr="00BD16A3">
        <w:rPr>
          <w:rFonts w:cs="Times New Roman"/>
          <w:sz w:val="24"/>
          <w:szCs w:val="24"/>
        </w:rPr>
        <w:t xml:space="preserve"> prevista nos incisos VII e VIII do art. 101 da Lei nº 8.069, de 13 de julho de 1990; </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 xml:space="preserve">Desenvolver ações de capacitação e educação permanente que abordem especificidades, cuidados e atenções a gestantes, crianças na primeira infância e suas famílias, respeitando todas as formas de organização familiar; </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 xml:space="preserve">Potencializar a perspectiva da </w:t>
      </w:r>
      <w:proofErr w:type="spellStart"/>
      <w:r w:rsidRPr="00BD16A3">
        <w:rPr>
          <w:rFonts w:cs="Times New Roman"/>
          <w:sz w:val="24"/>
          <w:szCs w:val="24"/>
        </w:rPr>
        <w:t>complementariedade</w:t>
      </w:r>
      <w:proofErr w:type="spellEnd"/>
      <w:r w:rsidRPr="00BD16A3">
        <w:rPr>
          <w:rFonts w:cs="Times New Roman"/>
          <w:sz w:val="24"/>
          <w:szCs w:val="24"/>
        </w:rPr>
        <w:t xml:space="preserve"> e da integração entre serviços, programas e benefícios </w:t>
      </w:r>
      <w:proofErr w:type="spellStart"/>
      <w:r w:rsidRPr="00BD16A3">
        <w:rPr>
          <w:rFonts w:cs="Times New Roman"/>
          <w:sz w:val="24"/>
          <w:szCs w:val="24"/>
        </w:rPr>
        <w:t>socioassistenciais</w:t>
      </w:r>
      <w:proofErr w:type="spellEnd"/>
      <w:r w:rsidRPr="00BD16A3">
        <w:rPr>
          <w:rFonts w:cs="Times New Roman"/>
          <w:sz w:val="24"/>
          <w:szCs w:val="24"/>
        </w:rPr>
        <w:t xml:space="preserve">; e </w:t>
      </w:r>
    </w:p>
    <w:p w:rsidR="006E4610" w:rsidRPr="00BD16A3" w:rsidRDefault="006E4610" w:rsidP="006E4610">
      <w:pPr>
        <w:pStyle w:val="PargrafodaLista"/>
        <w:numPr>
          <w:ilvl w:val="1"/>
          <w:numId w:val="40"/>
        </w:numPr>
        <w:spacing w:after="0" w:line="360" w:lineRule="auto"/>
        <w:ind w:left="993" w:hanging="567"/>
        <w:jc w:val="both"/>
        <w:rPr>
          <w:rFonts w:cs="Times New Roman"/>
          <w:sz w:val="24"/>
          <w:szCs w:val="24"/>
        </w:rPr>
      </w:pPr>
      <w:r w:rsidRPr="00BD16A3">
        <w:rPr>
          <w:rFonts w:cs="Times New Roman"/>
          <w:sz w:val="24"/>
          <w:szCs w:val="24"/>
        </w:rPr>
        <w:t xml:space="preserve">Fortalecer a articulação </w:t>
      </w:r>
      <w:proofErr w:type="spellStart"/>
      <w:r w:rsidRPr="00BD16A3">
        <w:rPr>
          <w:rFonts w:cs="Times New Roman"/>
          <w:sz w:val="24"/>
          <w:szCs w:val="24"/>
        </w:rPr>
        <w:t>intersetorial</w:t>
      </w:r>
      <w:proofErr w:type="spellEnd"/>
      <w:r w:rsidRPr="00BD16A3">
        <w:rPr>
          <w:rFonts w:cs="Times New Roman"/>
          <w:sz w:val="24"/>
          <w:szCs w:val="24"/>
        </w:rPr>
        <w:t xml:space="preserve"> com vistas ao desenvolvimento integral das crianças na primeira infância e ao apoio a gestantes e suas famílias.</w:t>
      </w:r>
    </w:p>
    <w:p w:rsidR="006E4610" w:rsidRPr="00BD16A3" w:rsidRDefault="006E4610" w:rsidP="006E4610">
      <w:pPr>
        <w:pStyle w:val="PargrafodaLista"/>
        <w:spacing w:after="0" w:line="360" w:lineRule="auto"/>
        <w:jc w:val="both"/>
        <w:rPr>
          <w:rFonts w:cs="Times New Roman"/>
          <w:sz w:val="24"/>
          <w:szCs w:val="24"/>
        </w:rPr>
      </w:pPr>
    </w:p>
    <w:p w:rsidR="006E4610" w:rsidRPr="00BD16A3" w:rsidRDefault="006E4610" w:rsidP="006E4610">
      <w:pPr>
        <w:pStyle w:val="PargrafodaLista"/>
        <w:numPr>
          <w:ilvl w:val="0"/>
          <w:numId w:val="40"/>
        </w:numPr>
        <w:spacing w:after="0" w:line="360" w:lineRule="auto"/>
        <w:jc w:val="both"/>
        <w:rPr>
          <w:rFonts w:cs="Times New Roman"/>
          <w:b/>
          <w:sz w:val="24"/>
          <w:szCs w:val="24"/>
          <w:u w:val="single"/>
        </w:rPr>
      </w:pPr>
      <w:r w:rsidRPr="00BD16A3">
        <w:rPr>
          <w:rFonts w:cs="Times New Roman"/>
          <w:b/>
          <w:sz w:val="24"/>
          <w:szCs w:val="24"/>
          <w:u w:val="single"/>
        </w:rPr>
        <w:t xml:space="preserve">Metas: </w:t>
      </w:r>
    </w:p>
    <w:p w:rsidR="006E4610" w:rsidRPr="00BD16A3" w:rsidRDefault="006E4610" w:rsidP="006E4610">
      <w:pPr>
        <w:pStyle w:val="PargrafodaLista"/>
        <w:spacing w:after="0" w:line="360" w:lineRule="auto"/>
        <w:ind w:left="0" w:firstLine="720"/>
        <w:jc w:val="both"/>
        <w:rPr>
          <w:rFonts w:cs="Times New Roman"/>
          <w:sz w:val="24"/>
          <w:szCs w:val="24"/>
        </w:rPr>
      </w:pPr>
      <w:r w:rsidRPr="00BD16A3">
        <w:rPr>
          <w:rFonts w:cs="Times New Roman"/>
          <w:sz w:val="24"/>
          <w:szCs w:val="24"/>
        </w:rPr>
        <w:t xml:space="preserve">Elaborar e executar Plano de Trabalho para atender através do </w:t>
      </w:r>
      <w:r w:rsidRPr="00BD16A3">
        <w:rPr>
          <w:rFonts w:cs="Times New Roman"/>
          <w:b/>
          <w:sz w:val="24"/>
          <w:szCs w:val="24"/>
        </w:rPr>
        <w:t xml:space="preserve">Programa Primeira Infância </w:t>
      </w:r>
      <w:proofErr w:type="gramStart"/>
      <w:r w:rsidRPr="00BD16A3">
        <w:rPr>
          <w:rFonts w:cs="Times New Roman"/>
          <w:b/>
          <w:sz w:val="24"/>
          <w:szCs w:val="24"/>
        </w:rPr>
        <w:t>no SUAS</w:t>
      </w:r>
      <w:proofErr w:type="gramEnd"/>
      <w:r w:rsidRPr="00BD16A3">
        <w:rPr>
          <w:rFonts w:cs="Times New Roman"/>
          <w:b/>
          <w:sz w:val="24"/>
          <w:szCs w:val="24"/>
        </w:rPr>
        <w:t xml:space="preserve"> - Programa Criança Feliz - </w:t>
      </w:r>
      <w:r w:rsidRPr="00BD16A3">
        <w:rPr>
          <w:rFonts w:cs="Times New Roman"/>
          <w:sz w:val="24"/>
          <w:szCs w:val="24"/>
        </w:rPr>
        <w:t>para</w:t>
      </w:r>
      <w:r w:rsidRPr="00BD16A3">
        <w:rPr>
          <w:rFonts w:cs="Times New Roman"/>
          <w:b/>
          <w:sz w:val="24"/>
          <w:szCs w:val="24"/>
        </w:rPr>
        <w:t xml:space="preserve"> 200 (duzentas)</w:t>
      </w:r>
      <w:r w:rsidRPr="00BD16A3">
        <w:rPr>
          <w:rFonts w:cs="Times New Roman"/>
          <w:sz w:val="24"/>
          <w:szCs w:val="24"/>
        </w:rPr>
        <w:t xml:space="preserve"> gestantes e crianças com até 72 meses de idade, residentes nas áreas de abrangência do CRAS da COHAB II e do Ponto de Atendimento da Vila Santa Rosa do </w:t>
      </w:r>
      <w:r w:rsidRPr="00BD16A3">
        <w:rPr>
          <w:rFonts w:cs="Times New Roman"/>
          <w:b/>
          <w:sz w:val="24"/>
          <w:szCs w:val="24"/>
        </w:rPr>
        <w:t>Município de Mococa</w:t>
      </w:r>
      <w:r w:rsidRPr="00BD16A3">
        <w:rPr>
          <w:rFonts w:cs="Times New Roman"/>
          <w:sz w:val="24"/>
          <w:szCs w:val="24"/>
        </w:rPr>
        <w:t xml:space="preserve">, podendo ser encaminhados pela Rede de Proteção Social Básica e/ou Especial, beneficiários de Benefícios e Programas Sociais ou que estejam em situação de vulnerabilidade social. </w:t>
      </w:r>
    </w:p>
    <w:p w:rsidR="006E4610" w:rsidRPr="00BD16A3" w:rsidRDefault="006E4610" w:rsidP="006E4610">
      <w:pPr>
        <w:pStyle w:val="PargrafodaLista"/>
        <w:spacing w:after="0" w:line="360" w:lineRule="auto"/>
        <w:ind w:left="0" w:firstLine="720"/>
        <w:jc w:val="both"/>
        <w:rPr>
          <w:rFonts w:cs="Times New Roman"/>
          <w:sz w:val="24"/>
          <w:szCs w:val="24"/>
        </w:rPr>
      </w:pPr>
    </w:p>
    <w:p w:rsidR="006E4610" w:rsidRPr="00BD16A3" w:rsidRDefault="006E4610" w:rsidP="006E4610">
      <w:pPr>
        <w:pStyle w:val="PargrafodaLista"/>
        <w:numPr>
          <w:ilvl w:val="1"/>
          <w:numId w:val="40"/>
        </w:numPr>
        <w:spacing w:after="0" w:line="360" w:lineRule="auto"/>
        <w:ind w:left="993" w:hanging="567"/>
        <w:jc w:val="both"/>
        <w:rPr>
          <w:rFonts w:cs="Times New Roman"/>
          <w:b/>
          <w:sz w:val="24"/>
          <w:szCs w:val="24"/>
        </w:rPr>
      </w:pPr>
      <w:r w:rsidRPr="00BD16A3">
        <w:rPr>
          <w:rFonts w:cs="Times New Roman"/>
          <w:b/>
          <w:sz w:val="24"/>
          <w:szCs w:val="24"/>
        </w:rPr>
        <w:t>Trabalho Social:</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Busca ativa;</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Acolhida e Inclusão;</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Trabalho com famílias por meio de visitas domiciliares;</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Adoção de metodologias específicas para cada público alvo;</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 xml:space="preserve">Fortalecimento da função </w:t>
      </w:r>
      <w:proofErr w:type="spellStart"/>
      <w:r w:rsidRPr="00BD16A3">
        <w:rPr>
          <w:rFonts w:cs="Times New Roman"/>
          <w:sz w:val="24"/>
          <w:szCs w:val="24"/>
        </w:rPr>
        <w:t>protetiva</w:t>
      </w:r>
      <w:proofErr w:type="spellEnd"/>
      <w:r w:rsidRPr="00BD16A3">
        <w:rPr>
          <w:rFonts w:cs="Times New Roman"/>
          <w:sz w:val="24"/>
          <w:szCs w:val="24"/>
        </w:rPr>
        <w:t xml:space="preserve"> da família;</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Desenvolvimento integral da criança;</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lastRenderedPageBreak/>
        <w:t>Elaboração de relatórios e manutenção de prontuários, banco de dados dos beneficiários;</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Confecção dos Planos de Visitas e demais formulários;</w:t>
      </w:r>
    </w:p>
    <w:p w:rsidR="006E4610" w:rsidRPr="00BD16A3" w:rsidRDefault="006E4610" w:rsidP="006E4610">
      <w:pPr>
        <w:pStyle w:val="PargrafodaLista"/>
        <w:numPr>
          <w:ilvl w:val="0"/>
          <w:numId w:val="28"/>
        </w:numPr>
        <w:spacing w:after="0" w:line="360" w:lineRule="auto"/>
        <w:jc w:val="both"/>
        <w:rPr>
          <w:rFonts w:cs="Times New Roman"/>
          <w:sz w:val="24"/>
          <w:szCs w:val="24"/>
        </w:rPr>
      </w:pPr>
      <w:r w:rsidRPr="00BD16A3">
        <w:rPr>
          <w:rFonts w:cs="Times New Roman"/>
          <w:sz w:val="24"/>
          <w:szCs w:val="24"/>
        </w:rPr>
        <w:t>Articulação com o CRAS de referência ou Posto de Atendimento.</w:t>
      </w:r>
    </w:p>
    <w:p w:rsidR="006E4610" w:rsidRPr="00BD16A3" w:rsidRDefault="006E4610" w:rsidP="006E4610">
      <w:pPr>
        <w:pStyle w:val="PargrafodaLista"/>
        <w:spacing w:after="0" w:line="360" w:lineRule="auto"/>
        <w:ind w:left="1800"/>
        <w:jc w:val="both"/>
        <w:rPr>
          <w:rFonts w:cs="Times New Roman"/>
          <w:sz w:val="24"/>
          <w:szCs w:val="24"/>
        </w:rPr>
      </w:pPr>
    </w:p>
    <w:p w:rsidR="006E4610" w:rsidRPr="00BD16A3" w:rsidRDefault="006E4610" w:rsidP="006E4610">
      <w:pPr>
        <w:pStyle w:val="PargrafodaLista"/>
        <w:numPr>
          <w:ilvl w:val="0"/>
          <w:numId w:val="40"/>
        </w:numPr>
        <w:spacing w:after="0" w:line="360" w:lineRule="auto"/>
        <w:jc w:val="both"/>
        <w:rPr>
          <w:rFonts w:cs="Times New Roman"/>
          <w:b/>
          <w:sz w:val="24"/>
          <w:szCs w:val="24"/>
        </w:rPr>
      </w:pPr>
      <w:r w:rsidRPr="00BD16A3">
        <w:rPr>
          <w:rFonts w:cs="Times New Roman"/>
          <w:b/>
          <w:sz w:val="24"/>
          <w:szCs w:val="24"/>
          <w:u w:val="single"/>
        </w:rPr>
        <w:t xml:space="preserve">Centro de Referência de Assistência Social (CRAS): </w:t>
      </w:r>
    </w:p>
    <w:p w:rsidR="006E4610" w:rsidRPr="00BD16A3" w:rsidRDefault="006E4610" w:rsidP="006E4610">
      <w:pPr>
        <w:pStyle w:val="PargrafodaLista"/>
        <w:spacing w:after="0" w:line="360" w:lineRule="auto"/>
        <w:ind w:left="0" w:firstLine="720"/>
        <w:jc w:val="both"/>
        <w:rPr>
          <w:rFonts w:cs="Times New Roman"/>
          <w:sz w:val="24"/>
          <w:szCs w:val="24"/>
        </w:rPr>
      </w:pPr>
      <w:r w:rsidRPr="00BD16A3">
        <w:rPr>
          <w:rFonts w:cs="Times New Roman"/>
          <w:sz w:val="24"/>
          <w:szCs w:val="24"/>
        </w:rPr>
        <w:t xml:space="preserve">O CRAS é a unidade estatal e instância responsável pela mobilização </w:t>
      </w:r>
      <w:proofErr w:type="spellStart"/>
      <w:r w:rsidRPr="00BD16A3">
        <w:rPr>
          <w:rFonts w:cs="Times New Roman"/>
          <w:sz w:val="24"/>
          <w:szCs w:val="24"/>
        </w:rPr>
        <w:t>intersetorial</w:t>
      </w:r>
      <w:proofErr w:type="spellEnd"/>
      <w:r w:rsidRPr="00BD16A3">
        <w:rPr>
          <w:rFonts w:cs="Times New Roman"/>
          <w:sz w:val="24"/>
          <w:szCs w:val="24"/>
        </w:rPr>
        <w:t>. A efetividade do trabalho social está condicionada a capacidade de articulação entre os setores da política de assistência social e demais políticas públicas, alcançando assim a convergência da ação governamental, como pacto de ação coletiva, necessária ao alcance da cidadania.</w:t>
      </w:r>
    </w:p>
    <w:p w:rsidR="006E4610" w:rsidRPr="00BD16A3" w:rsidRDefault="006E4610" w:rsidP="006E4610">
      <w:pPr>
        <w:pStyle w:val="PargrafodaLista"/>
        <w:spacing w:after="0" w:line="360" w:lineRule="auto"/>
        <w:ind w:left="0" w:firstLine="720"/>
        <w:jc w:val="both"/>
        <w:rPr>
          <w:rFonts w:cs="Times New Roman"/>
          <w:sz w:val="24"/>
          <w:szCs w:val="24"/>
        </w:rPr>
      </w:pPr>
      <w:r w:rsidRPr="00BD16A3">
        <w:rPr>
          <w:rFonts w:cs="Times New Roman"/>
          <w:sz w:val="24"/>
          <w:szCs w:val="24"/>
        </w:rPr>
        <w:t xml:space="preserve">O serviço estará em permanente articulação com o CRAS, objetivando a observância dos encaminhamentos realizados por este equipamento público, bem como a </w:t>
      </w:r>
      <w:proofErr w:type="spellStart"/>
      <w:r w:rsidRPr="00BD16A3">
        <w:rPr>
          <w:rFonts w:cs="Times New Roman"/>
          <w:sz w:val="24"/>
          <w:szCs w:val="24"/>
        </w:rPr>
        <w:t>resolutividade</w:t>
      </w:r>
      <w:proofErr w:type="spellEnd"/>
      <w:r w:rsidRPr="00BD16A3">
        <w:rPr>
          <w:rFonts w:cs="Times New Roman"/>
          <w:sz w:val="24"/>
          <w:szCs w:val="24"/>
        </w:rPr>
        <w:t xml:space="preserve"> das necessidades apresentadas pelas crianças/gestantes/famílias. Deverá desenvolver junto com o CRAS a articulação com a rede de proteção social do território na perspectiva da </w:t>
      </w:r>
      <w:proofErr w:type="spellStart"/>
      <w:r w:rsidRPr="00BD16A3">
        <w:rPr>
          <w:rFonts w:cs="Times New Roman"/>
          <w:sz w:val="24"/>
          <w:szCs w:val="24"/>
        </w:rPr>
        <w:t>intersetorialidade</w:t>
      </w:r>
      <w:proofErr w:type="spellEnd"/>
      <w:r w:rsidRPr="00BD16A3">
        <w:rPr>
          <w:rFonts w:cs="Times New Roman"/>
          <w:sz w:val="24"/>
          <w:szCs w:val="24"/>
        </w:rPr>
        <w:t>, e com os serviços, benefícios e programas, visando o fortalecimento de vínculo familiar e a sustentabilidade das ações desenvolvidas, de forma a superar as condições de vulnerabilidades de seus usuários.</w:t>
      </w:r>
    </w:p>
    <w:p w:rsidR="006E4610" w:rsidRPr="00BD16A3" w:rsidRDefault="006E4610" w:rsidP="006E4610">
      <w:pPr>
        <w:pStyle w:val="PargrafodaLista"/>
        <w:spacing w:after="0" w:line="360" w:lineRule="auto"/>
        <w:ind w:left="0" w:firstLine="720"/>
        <w:jc w:val="both"/>
        <w:rPr>
          <w:rFonts w:cs="Times New Roman"/>
          <w:sz w:val="24"/>
          <w:szCs w:val="24"/>
        </w:rPr>
      </w:pPr>
    </w:p>
    <w:p w:rsidR="006E4610" w:rsidRPr="00BD16A3" w:rsidRDefault="006E4610" w:rsidP="006E4610">
      <w:pPr>
        <w:numPr>
          <w:ilvl w:val="0"/>
          <w:numId w:val="40"/>
        </w:numPr>
        <w:spacing w:after="0" w:line="360" w:lineRule="auto"/>
        <w:jc w:val="both"/>
        <w:rPr>
          <w:rFonts w:cs="Times New Roman"/>
          <w:b/>
          <w:sz w:val="24"/>
          <w:szCs w:val="24"/>
          <w:u w:val="single"/>
        </w:rPr>
      </w:pPr>
      <w:r w:rsidRPr="00BD16A3">
        <w:rPr>
          <w:rFonts w:cs="Times New Roman"/>
          <w:b/>
          <w:sz w:val="24"/>
          <w:szCs w:val="24"/>
          <w:u w:val="single"/>
        </w:rPr>
        <w:t>Provisões:</w:t>
      </w:r>
    </w:p>
    <w:p w:rsidR="006E4610" w:rsidRPr="00D506F7" w:rsidRDefault="006E4610" w:rsidP="006E4610">
      <w:pPr>
        <w:numPr>
          <w:ilvl w:val="0"/>
          <w:numId w:val="7"/>
        </w:numPr>
        <w:spacing w:after="0" w:line="360" w:lineRule="auto"/>
        <w:jc w:val="both"/>
        <w:rPr>
          <w:rFonts w:cs="Times New Roman"/>
          <w:sz w:val="24"/>
          <w:szCs w:val="24"/>
          <w:u w:val="single"/>
        </w:rPr>
      </w:pPr>
      <w:r w:rsidRPr="00BD16A3">
        <w:rPr>
          <w:rFonts w:cs="Times New Roman"/>
          <w:b/>
          <w:sz w:val="24"/>
          <w:szCs w:val="24"/>
          <w:u w:val="single"/>
        </w:rPr>
        <w:t>Recursos Humanos:</w:t>
      </w:r>
      <w:r w:rsidRPr="00BD16A3">
        <w:rPr>
          <w:rFonts w:cs="Times New Roman"/>
          <w:sz w:val="24"/>
          <w:szCs w:val="24"/>
        </w:rPr>
        <w:t xml:space="preserve"> os profissionais que compõem a equipe de serviço devem ter conhecimento e habilidades para desenvolver o trabalho proposto pelo Programa Primeira Infância </w:t>
      </w:r>
      <w:proofErr w:type="gramStart"/>
      <w:r w:rsidRPr="00BD16A3">
        <w:rPr>
          <w:rFonts w:cs="Times New Roman"/>
          <w:sz w:val="24"/>
          <w:szCs w:val="24"/>
        </w:rPr>
        <w:t>no SUAS</w:t>
      </w:r>
      <w:proofErr w:type="gramEnd"/>
      <w:r w:rsidRPr="00BD16A3">
        <w:rPr>
          <w:rFonts w:cs="Times New Roman"/>
          <w:sz w:val="24"/>
          <w:szCs w:val="24"/>
        </w:rPr>
        <w:t xml:space="preserve"> – Programa Criança Feliz  junto ao público alvo.</w:t>
      </w:r>
    </w:p>
    <w:p w:rsidR="00D506F7" w:rsidRDefault="00D506F7" w:rsidP="00D506F7">
      <w:pPr>
        <w:spacing w:after="0" w:line="360" w:lineRule="auto"/>
        <w:ind w:left="1440"/>
        <w:jc w:val="both"/>
        <w:rPr>
          <w:rFonts w:cs="Times New Roman"/>
          <w:b/>
          <w:sz w:val="24"/>
          <w:szCs w:val="24"/>
          <w:u w:val="single"/>
        </w:rPr>
      </w:pPr>
    </w:p>
    <w:p w:rsidR="00D506F7" w:rsidRPr="00BD16A3" w:rsidRDefault="00D506F7" w:rsidP="00D506F7">
      <w:pPr>
        <w:spacing w:after="0" w:line="360" w:lineRule="auto"/>
        <w:ind w:left="1440"/>
        <w:jc w:val="both"/>
        <w:rPr>
          <w:rFonts w:cs="Times New Roman"/>
          <w:sz w:val="24"/>
          <w:szCs w:val="24"/>
          <w:u w:val="single"/>
        </w:rPr>
      </w:pPr>
    </w:p>
    <w:p w:rsidR="006E4610" w:rsidRPr="00BD16A3" w:rsidRDefault="006E4610" w:rsidP="006E4610">
      <w:pPr>
        <w:spacing w:after="0" w:line="360" w:lineRule="auto"/>
        <w:ind w:left="1440" w:firstLine="360"/>
        <w:jc w:val="both"/>
        <w:rPr>
          <w:rFonts w:cs="Times New Roman"/>
          <w:b/>
          <w:sz w:val="24"/>
          <w:szCs w:val="24"/>
          <w:u w:val="single"/>
        </w:rPr>
      </w:pPr>
    </w:p>
    <w:p w:rsidR="00D506F7" w:rsidRPr="00BD16A3" w:rsidRDefault="006E4610" w:rsidP="00D506F7">
      <w:pPr>
        <w:spacing w:after="0" w:line="360" w:lineRule="auto"/>
        <w:ind w:firstLine="709"/>
        <w:jc w:val="both"/>
        <w:rPr>
          <w:rFonts w:cs="Times New Roman"/>
          <w:b/>
          <w:sz w:val="24"/>
          <w:szCs w:val="24"/>
          <w:u w:val="single"/>
        </w:rPr>
      </w:pPr>
      <w:r w:rsidRPr="00BD16A3">
        <w:rPr>
          <w:rFonts w:cs="Times New Roman"/>
          <w:b/>
          <w:sz w:val="24"/>
          <w:szCs w:val="24"/>
          <w:u w:val="single"/>
        </w:rPr>
        <w:lastRenderedPageBreak/>
        <w:t>EQUIPE MÍNIMA EXIGIDA E EXCLUSIVA:</w:t>
      </w:r>
    </w:p>
    <w:tbl>
      <w:tblPr>
        <w:tblStyle w:val="Tabelacomgrade"/>
        <w:tblW w:w="0" w:type="auto"/>
        <w:tblLook w:val="04A0"/>
      </w:tblPr>
      <w:tblGrid>
        <w:gridCol w:w="1626"/>
        <w:gridCol w:w="2963"/>
        <w:gridCol w:w="2226"/>
        <w:gridCol w:w="1905"/>
      </w:tblGrid>
      <w:tr w:rsidR="006E4610" w:rsidRPr="00BD16A3" w:rsidTr="00822F7F">
        <w:tc>
          <w:tcPr>
            <w:tcW w:w="1626" w:type="dxa"/>
            <w:shd w:val="clear" w:color="auto" w:fill="BFBFBF" w:themeFill="background1" w:themeFillShade="BF"/>
          </w:tcPr>
          <w:p w:rsidR="006E4610" w:rsidRPr="00BD16A3" w:rsidRDefault="006E4610" w:rsidP="00822F7F">
            <w:pPr>
              <w:jc w:val="center"/>
              <w:rPr>
                <w:rFonts w:asciiTheme="minorHAnsi" w:hAnsiTheme="minorHAnsi"/>
                <w:b/>
                <w:sz w:val="24"/>
                <w:szCs w:val="24"/>
              </w:rPr>
            </w:pPr>
            <w:r w:rsidRPr="00BD16A3">
              <w:rPr>
                <w:rFonts w:asciiTheme="minorHAnsi" w:hAnsiTheme="minorHAnsi"/>
                <w:b/>
                <w:sz w:val="24"/>
                <w:szCs w:val="24"/>
              </w:rPr>
              <w:t>Função</w:t>
            </w:r>
          </w:p>
        </w:tc>
        <w:tc>
          <w:tcPr>
            <w:tcW w:w="2963" w:type="dxa"/>
            <w:shd w:val="clear" w:color="auto" w:fill="BFBFBF" w:themeFill="background1" w:themeFillShade="BF"/>
          </w:tcPr>
          <w:p w:rsidR="006E4610" w:rsidRPr="00BD16A3" w:rsidRDefault="006E4610" w:rsidP="00822F7F">
            <w:pPr>
              <w:jc w:val="center"/>
              <w:rPr>
                <w:rFonts w:asciiTheme="minorHAnsi" w:hAnsiTheme="minorHAnsi"/>
                <w:b/>
                <w:sz w:val="24"/>
                <w:szCs w:val="24"/>
              </w:rPr>
            </w:pPr>
            <w:r w:rsidRPr="00BD16A3">
              <w:rPr>
                <w:rFonts w:asciiTheme="minorHAnsi" w:hAnsiTheme="minorHAnsi"/>
                <w:b/>
                <w:sz w:val="24"/>
                <w:szCs w:val="24"/>
              </w:rPr>
              <w:t>Formação</w:t>
            </w:r>
          </w:p>
        </w:tc>
        <w:tc>
          <w:tcPr>
            <w:tcW w:w="2226" w:type="dxa"/>
            <w:shd w:val="clear" w:color="auto" w:fill="BFBFBF" w:themeFill="background1" w:themeFillShade="BF"/>
          </w:tcPr>
          <w:p w:rsidR="006E4610" w:rsidRPr="00BD16A3" w:rsidRDefault="006E4610" w:rsidP="00822F7F">
            <w:pPr>
              <w:jc w:val="center"/>
              <w:rPr>
                <w:rFonts w:asciiTheme="minorHAnsi" w:hAnsiTheme="minorHAnsi"/>
                <w:b/>
                <w:sz w:val="24"/>
                <w:szCs w:val="24"/>
              </w:rPr>
            </w:pPr>
            <w:r w:rsidRPr="00BD16A3">
              <w:rPr>
                <w:rFonts w:asciiTheme="minorHAnsi" w:hAnsiTheme="minorHAnsi"/>
                <w:b/>
                <w:sz w:val="24"/>
                <w:szCs w:val="24"/>
              </w:rPr>
              <w:t>Carga Horária Semanal</w:t>
            </w:r>
          </w:p>
        </w:tc>
        <w:tc>
          <w:tcPr>
            <w:tcW w:w="1905" w:type="dxa"/>
            <w:shd w:val="clear" w:color="auto" w:fill="BFBFBF" w:themeFill="background1" w:themeFillShade="BF"/>
          </w:tcPr>
          <w:p w:rsidR="006E4610" w:rsidRPr="00BD16A3" w:rsidRDefault="006E4610" w:rsidP="00822F7F">
            <w:pPr>
              <w:jc w:val="center"/>
              <w:rPr>
                <w:rFonts w:asciiTheme="minorHAnsi" w:hAnsiTheme="minorHAnsi"/>
                <w:b/>
                <w:sz w:val="24"/>
                <w:szCs w:val="24"/>
              </w:rPr>
            </w:pPr>
            <w:r w:rsidRPr="00BD16A3">
              <w:rPr>
                <w:rFonts w:asciiTheme="minorHAnsi" w:hAnsiTheme="minorHAnsi"/>
                <w:b/>
                <w:sz w:val="24"/>
                <w:szCs w:val="24"/>
              </w:rPr>
              <w:t xml:space="preserve">Contratação </w:t>
            </w:r>
          </w:p>
        </w:tc>
      </w:tr>
      <w:tr w:rsidR="006E4610" w:rsidRPr="00BD16A3" w:rsidTr="00822F7F">
        <w:tc>
          <w:tcPr>
            <w:tcW w:w="1626"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01 Supervisor</w:t>
            </w:r>
          </w:p>
        </w:tc>
        <w:tc>
          <w:tcPr>
            <w:tcW w:w="2963"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 xml:space="preserve">Assistente Social ou Pedagogo com registro no Conselho de Referência  </w:t>
            </w:r>
          </w:p>
        </w:tc>
        <w:tc>
          <w:tcPr>
            <w:tcW w:w="2226"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30h</w:t>
            </w:r>
          </w:p>
        </w:tc>
        <w:tc>
          <w:tcPr>
            <w:tcW w:w="1905"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CLT</w:t>
            </w:r>
          </w:p>
        </w:tc>
      </w:tr>
      <w:tr w:rsidR="006E4610" w:rsidRPr="00BD16A3" w:rsidTr="00822F7F">
        <w:tc>
          <w:tcPr>
            <w:tcW w:w="1626"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De 10 a 12 Visitadores</w:t>
            </w:r>
          </w:p>
        </w:tc>
        <w:tc>
          <w:tcPr>
            <w:tcW w:w="2963"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 xml:space="preserve">Ensino Médio Completo ou Estagiário de Nível Superior </w:t>
            </w:r>
          </w:p>
        </w:tc>
        <w:tc>
          <w:tcPr>
            <w:tcW w:w="2226"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30h</w:t>
            </w:r>
          </w:p>
        </w:tc>
        <w:tc>
          <w:tcPr>
            <w:tcW w:w="1905" w:type="dxa"/>
          </w:tcPr>
          <w:p w:rsidR="006E4610" w:rsidRPr="00BD16A3" w:rsidRDefault="006E4610" w:rsidP="00822F7F">
            <w:pPr>
              <w:spacing w:line="360" w:lineRule="auto"/>
              <w:jc w:val="center"/>
              <w:rPr>
                <w:rFonts w:asciiTheme="minorHAnsi" w:hAnsiTheme="minorHAnsi"/>
                <w:sz w:val="24"/>
                <w:szCs w:val="24"/>
              </w:rPr>
            </w:pPr>
            <w:r w:rsidRPr="00BD16A3">
              <w:rPr>
                <w:rFonts w:asciiTheme="minorHAnsi" w:hAnsiTheme="minorHAnsi"/>
                <w:sz w:val="24"/>
                <w:szCs w:val="24"/>
              </w:rPr>
              <w:t>CLT ou CIEE</w:t>
            </w:r>
          </w:p>
        </w:tc>
      </w:tr>
    </w:tbl>
    <w:p w:rsidR="006E4610" w:rsidRPr="00BD16A3" w:rsidRDefault="006E4610" w:rsidP="006E4610">
      <w:pPr>
        <w:spacing w:after="0" w:line="360" w:lineRule="auto"/>
        <w:ind w:firstLine="709"/>
        <w:jc w:val="both"/>
        <w:rPr>
          <w:rFonts w:cs="Times New Roman"/>
          <w:b/>
          <w:sz w:val="24"/>
          <w:szCs w:val="24"/>
          <w:u w:val="single"/>
        </w:rPr>
      </w:pPr>
    </w:p>
    <w:p w:rsidR="006E4610" w:rsidRPr="00BD16A3" w:rsidRDefault="006E4610" w:rsidP="006E4610">
      <w:pPr>
        <w:spacing w:after="0" w:line="360" w:lineRule="auto"/>
        <w:jc w:val="both"/>
        <w:rPr>
          <w:rFonts w:cs="Times New Roman"/>
          <w:sz w:val="24"/>
          <w:szCs w:val="24"/>
        </w:rPr>
      </w:pPr>
      <w:r w:rsidRPr="00BD16A3">
        <w:rPr>
          <w:rFonts w:cs="Times New Roman"/>
          <w:b/>
          <w:sz w:val="24"/>
          <w:szCs w:val="24"/>
          <w:u w:val="single"/>
        </w:rPr>
        <w:t>Observação:</w:t>
      </w:r>
      <w:r w:rsidRPr="00BD16A3">
        <w:rPr>
          <w:rFonts w:cs="Times New Roman"/>
          <w:sz w:val="24"/>
          <w:szCs w:val="24"/>
        </w:rPr>
        <w:t xml:space="preserve"> Os salários dos profissionais devem seguir as Convenções Sindicais Coletivas de cada categoria profissional. Em caso omisso, considerar o teto do funcionalismo público municipal.</w:t>
      </w:r>
    </w:p>
    <w:p w:rsidR="006E4610" w:rsidRPr="00BD16A3" w:rsidRDefault="006E4610" w:rsidP="006E4610">
      <w:pPr>
        <w:spacing w:after="0" w:line="360" w:lineRule="auto"/>
        <w:ind w:firstLine="708"/>
        <w:jc w:val="both"/>
        <w:rPr>
          <w:rFonts w:cs="Times New Roman"/>
          <w:b/>
          <w:sz w:val="24"/>
          <w:szCs w:val="24"/>
          <w:u w:val="single"/>
        </w:rPr>
      </w:pPr>
      <w:r w:rsidRPr="00BD16A3">
        <w:rPr>
          <w:rFonts w:cs="Times New Roman"/>
          <w:b/>
          <w:sz w:val="24"/>
          <w:szCs w:val="24"/>
          <w:u w:val="single"/>
        </w:rPr>
        <w:t xml:space="preserve"> </w:t>
      </w:r>
    </w:p>
    <w:p w:rsidR="006E4610" w:rsidRPr="00BD16A3" w:rsidRDefault="006E4610" w:rsidP="006E4610">
      <w:pPr>
        <w:numPr>
          <w:ilvl w:val="0"/>
          <w:numId w:val="7"/>
        </w:numPr>
        <w:spacing w:after="0" w:line="360" w:lineRule="auto"/>
        <w:ind w:left="709" w:hanging="283"/>
        <w:jc w:val="both"/>
        <w:rPr>
          <w:rFonts w:cs="Times New Roman"/>
          <w:sz w:val="24"/>
          <w:szCs w:val="24"/>
        </w:rPr>
      </w:pPr>
      <w:r w:rsidRPr="00BD16A3">
        <w:rPr>
          <w:rFonts w:cs="Times New Roman"/>
          <w:b/>
          <w:sz w:val="24"/>
          <w:szCs w:val="24"/>
          <w:u w:val="single"/>
        </w:rPr>
        <w:t>Capacitação da Equipe</w:t>
      </w:r>
      <w:r w:rsidRPr="00BD16A3">
        <w:rPr>
          <w:rFonts w:cs="Times New Roman"/>
          <w:sz w:val="24"/>
          <w:szCs w:val="24"/>
        </w:rPr>
        <w:t>: O Supervisor do Programa deverá, antes de iniciar as atividades, ser capacitado pelo Governo Federal ou Estadual com as seguintes formações:</w:t>
      </w:r>
    </w:p>
    <w:p w:rsidR="006E4610" w:rsidRPr="00BD16A3" w:rsidRDefault="006E4610" w:rsidP="006E4610">
      <w:pPr>
        <w:pStyle w:val="PargrafodaLista"/>
        <w:numPr>
          <w:ilvl w:val="0"/>
          <w:numId w:val="42"/>
        </w:numPr>
        <w:spacing w:after="0" w:line="360" w:lineRule="auto"/>
        <w:jc w:val="both"/>
        <w:rPr>
          <w:rFonts w:cs="Times New Roman"/>
          <w:sz w:val="24"/>
          <w:szCs w:val="24"/>
        </w:rPr>
      </w:pPr>
      <w:r w:rsidRPr="00BD16A3">
        <w:rPr>
          <w:rFonts w:cs="Times New Roman"/>
          <w:sz w:val="24"/>
          <w:szCs w:val="24"/>
        </w:rPr>
        <w:t>Guia para Visita Domiciliar.</w:t>
      </w:r>
    </w:p>
    <w:p w:rsidR="006E4610" w:rsidRPr="00BD16A3" w:rsidRDefault="006E4610" w:rsidP="006E4610">
      <w:pPr>
        <w:pStyle w:val="PargrafodaLista"/>
        <w:numPr>
          <w:ilvl w:val="0"/>
          <w:numId w:val="42"/>
        </w:numPr>
        <w:spacing w:after="0" w:line="360" w:lineRule="auto"/>
        <w:jc w:val="both"/>
        <w:rPr>
          <w:rFonts w:cs="Times New Roman"/>
          <w:sz w:val="24"/>
          <w:szCs w:val="24"/>
        </w:rPr>
      </w:pPr>
      <w:r w:rsidRPr="00BD16A3">
        <w:rPr>
          <w:rFonts w:cs="Times New Roman"/>
          <w:sz w:val="24"/>
          <w:szCs w:val="24"/>
        </w:rPr>
        <w:t>Método Cuidados para o Desenvolvimento da Criança – CDC.</w:t>
      </w:r>
    </w:p>
    <w:p w:rsidR="006E4610" w:rsidRPr="00BD16A3" w:rsidRDefault="006E4610" w:rsidP="006E4610">
      <w:pPr>
        <w:spacing w:after="0" w:line="360" w:lineRule="auto"/>
        <w:ind w:left="709"/>
        <w:jc w:val="both"/>
        <w:rPr>
          <w:rFonts w:cs="Times New Roman"/>
          <w:sz w:val="24"/>
          <w:szCs w:val="24"/>
        </w:rPr>
      </w:pPr>
      <w:r w:rsidRPr="00BD16A3">
        <w:rPr>
          <w:rFonts w:cs="Times New Roman"/>
          <w:b/>
          <w:sz w:val="24"/>
          <w:szCs w:val="24"/>
          <w:u w:val="single"/>
        </w:rPr>
        <w:t>Observação:</w:t>
      </w:r>
      <w:r w:rsidRPr="00BD16A3">
        <w:rPr>
          <w:rFonts w:cs="Times New Roman"/>
          <w:sz w:val="24"/>
          <w:szCs w:val="24"/>
        </w:rPr>
        <w:t xml:space="preserve"> Após ser capacitado, o Supervisor </w:t>
      </w:r>
      <w:proofErr w:type="gramStart"/>
      <w:r w:rsidRPr="00BD16A3">
        <w:rPr>
          <w:rFonts w:cs="Times New Roman"/>
          <w:sz w:val="24"/>
          <w:szCs w:val="24"/>
        </w:rPr>
        <w:t>capacita</w:t>
      </w:r>
      <w:proofErr w:type="gramEnd"/>
      <w:r w:rsidRPr="00BD16A3">
        <w:rPr>
          <w:rFonts w:cs="Times New Roman"/>
          <w:sz w:val="24"/>
          <w:szCs w:val="24"/>
        </w:rPr>
        <w:t xml:space="preserve"> os Visitadores e então iniciam-se as atividades. </w:t>
      </w:r>
    </w:p>
    <w:p w:rsidR="006E4610" w:rsidRPr="00BD16A3" w:rsidRDefault="006E4610" w:rsidP="006E4610">
      <w:pPr>
        <w:pStyle w:val="PargrafodaLista"/>
        <w:spacing w:after="0" w:line="360" w:lineRule="auto"/>
        <w:ind w:left="1429"/>
        <w:jc w:val="both"/>
        <w:rPr>
          <w:rFonts w:cs="Times New Roman"/>
          <w:sz w:val="24"/>
          <w:szCs w:val="24"/>
        </w:rPr>
      </w:pPr>
    </w:p>
    <w:p w:rsidR="006E4610" w:rsidRPr="00BD16A3" w:rsidRDefault="006E4610" w:rsidP="006E4610">
      <w:pPr>
        <w:numPr>
          <w:ilvl w:val="0"/>
          <w:numId w:val="7"/>
        </w:numPr>
        <w:spacing w:after="0" w:line="360" w:lineRule="auto"/>
        <w:ind w:left="709" w:hanging="283"/>
        <w:jc w:val="both"/>
        <w:rPr>
          <w:rFonts w:cs="Times New Roman"/>
          <w:sz w:val="24"/>
          <w:szCs w:val="24"/>
        </w:rPr>
      </w:pPr>
      <w:r w:rsidRPr="00BD16A3">
        <w:rPr>
          <w:rFonts w:cs="Times New Roman"/>
          <w:b/>
          <w:sz w:val="24"/>
          <w:szCs w:val="24"/>
          <w:u w:val="single"/>
        </w:rPr>
        <w:t>Estrutura Física:</w:t>
      </w:r>
      <w:r w:rsidRPr="00BD16A3">
        <w:rPr>
          <w:rFonts w:cs="Times New Roman"/>
          <w:sz w:val="24"/>
          <w:szCs w:val="24"/>
        </w:rPr>
        <w:t xml:space="preserve"> Contrapartida da Prefeitura Municipal de Mococa, a OSC vencedora poderá utilizar do espaço físico do CRAS COHAB II e do Ponto de Atendimento da Vila Santa Rosa para execução do trabalho.</w:t>
      </w:r>
    </w:p>
    <w:p w:rsidR="006E4610" w:rsidRPr="00BD16A3" w:rsidRDefault="006E4610" w:rsidP="006E4610">
      <w:pPr>
        <w:spacing w:after="0" w:line="360" w:lineRule="auto"/>
        <w:ind w:left="709"/>
        <w:jc w:val="both"/>
        <w:rPr>
          <w:rFonts w:cs="Times New Roman"/>
          <w:sz w:val="24"/>
          <w:szCs w:val="24"/>
        </w:rPr>
      </w:pPr>
    </w:p>
    <w:p w:rsidR="006E4610" w:rsidRPr="00BD16A3" w:rsidRDefault="006E4610" w:rsidP="006E4610">
      <w:pPr>
        <w:numPr>
          <w:ilvl w:val="0"/>
          <w:numId w:val="7"/>
        </w:numPr>
        <w:spacing w:after="0" w:line="360" w:lineRule="auto"/>
        <w:ind w:left="709" w:hanging="283"/>
        <w:jc w:val="both"/>
        <w:rPr>
          <w:rFonts w:cs="Times New Roman"/>
          <w:b/>
          <w:sz w:val="24"/>
          <w:szCs w:val="24"/>
          <w:u w:val="single"/>
        </w:rPr>
      </w:pPr>
      <w:r w:rsidRPr="00BD16A3">
        <w:rPr>
          <w:rFonts w:cs="Times New Roman"/>
          <w:b/>
          <w:sz w:val="24"/>
          <w:szCs w:val="24"/>
          <w:u w:val="single"/>
        </w:rPr>
        <w:t>Recursos Materiais:</w:t>
      </w:r>
      <w:r w:rsidRPr="00BD16A3">
        <w:rPr>
          <w:rFonts w:cs="Times New Roman"/>
          <w:sz w:val="24"/>
          <w:szCs w:val="24"/>
        </w:rPr>
        <w:t xml:space="preserve"> Os </w:t>
      </w:r>
      <w:r w:rsidRPr="00BD16A3">
        <w:rPr>
          <w:rFonts w:cs="Times New Roman"/>
          <w:sz w:val="24"/>
          <w:szCs w:val="24"/>
          <w:u w:val="single"/>
        </w:rPr>
        <w:t>materiais permanentes</w:t>
      </w:r>
      <w:r w:rsidRPr="00BD16A3">
        <w:rPr>
          <w:rFonts w:cs="Times New Roman"/>
          <w:sz w:val="24"/>
          <w:szCs w:val="24"/>
        </w:rPr>
        <w:t xml:space="preserve"> são contrapartida da Prefeitura Municipal de Mococa, caso utilizem da estrutura física do CRAS COHAB II e do Ponto de Atendimento da Vila Santa Rosa. Já os </w:t>
      </w:r>
      <w:r w:rsidRPr="00BD16A3">
        <w:rPr>
          <w:rFonts w:cs="Times New Roman"/>
          <w:sz w:val="24"/>
          <w:szCs w:val="24"/>
          <w:u w:val="single"/>
        </w:rPr>
        <w:t>materiais de consumo</w:t>
      </w:r>
      <w:r w:rsidRPr="00BD16A3">
        <w:rPr>
          <w:rFonts w:cs="Times New Roman"/>
          <w:sz w:val="24"/>
          <w:szCs w:val="24"/>
        </w:rPr>
        <w:t xml:space="preserve"> necessários ao </w:t>
      </w:r>
      <w:r w:rsidRPr="00BD16A3">
        <w:rPr>
          <w:rFonts w:cs="Times New Roman"/>
          <w:sz w:val="24"/>
          <w:szCs w:val="24"/>
        </w:rPr>
        <w:lastRenderedPageBreak/>
        <w:t xml:space="preserve">desenvolvimento do serviço são de responsabilidade da executora, bem como os Equipamentos de Proteção Individuais. Ex.: Uniforme, Crachá de Identificação, Filtro Solar, Mochila, Materiais de Papelaria, Máscara de Proteção, Álcool em Gel, etc. </w:t>
      </w:r>
    </w:p>
    <w:p w:rsidR="006E4610" w:rsidRPr="00BD16A3" w:rsidRDefault="006E4610" w:rsidP="006E4610">
      <w:pPr>
        <w:spacing w:after="0" w:line="360" w:lineRule="auto"/>
        <w:jc w:val="both"/>
        <w:rPr>
          <w:rFonts w:cs="Times New Roman"/>
          <w:b/>
          <w:sz w:val="24"/>
          <w:szCs w:val="24"/>
          <w:u w:val="single"/>
        </w:rPr>
      </w:pPr>
    </w:p>
    <w:p w:rsidR="006E4610" w:rsidRPr="00BD16A3" w:rsidRDefault="006E4610" w:rsidP="006E4610">
      <w:pPr>
        <w:numPr>
          <w:ilvl w:val="0"/>
          <w:numId w:val="7"/>
        </w:numPr>
        <w:spacing w:after="0" w:line="360" w:lineRule="auto"/>
        <w:ind w:left="709" w:hanging="283"/>
        <w:jc w:val="both"/>
        <w:rPr>
          <w:rFonts w:cs="Times New Roman"/>
          <w:sz w:val="24"/>
          <w:szCs w:val="24"/>
        </w:rPr>
      </w:pPr>
      <w:r w:rsidRPr="00BD16A3">
        <w:rPr>
          <w:rFonts w:cs="Times New Roman"/>
          <w:b/>
          <w:sz w:val="24"/>
          <w:szCs w:val="24"/>
          <w:u w:val="single"/>
        </w:rPr>
        <w:t>Periodicidade das Visitas Domiciliares:</w:t>
      </w:r>
      <w:r w:rsidRPr="00BD16A3">
        <w:rPr>
          <w:rFonts w:cs="Times New Roman"/>
          <w:b/>
          <w:sz w:val="24"/>
          <w:szCs w:val="24"/>
        </w:rPr>
        <w:t xml:space="preserve"> </w:t>
      </w:r>
    </w:p>
    <w:p w:rsidR="006E4610" w:rsidRPr="00BD16A3" w:rsidRDefault="006E4610" w:rsidP="006E4610">
      <w:pPr>
        <w:pStyle w:val="PargrafodaLista"/>
        <w:numPr>
          <w:ilvl w:val="0"/>
          <w:numId w:val="41"/>
        </w:numPr>
        <w:spacing w:after="0" w:line="360" w:lineRule="auto"/>
        <w:ind w:left="1134" w:hanging="425"/>
        <w:jc w:val="both"/>
        <w:rPr>
          <w:rFonts w:cs="Times New Roman"/>
          <w:sz w:val="24"/>
          <w:szCs w:val="24"/>
        </w:rPr>
      </w:pPr>
      <w:r w:rsidRPr="00BD16A3">
        <w:rPr>
          <w:rFonts w:cs="Times New Roman"/>
          <w:sz w:val="24"/>
          <w:szCs w:val="24"/>
        </w:rPr>
        <w:t>Gestantes: visita domiciliar mensal.</w:t>
      </w:r>
    </w:p>
    <w:p w:rsidR="006E4610" w:rsidRPr="00BD16A3" w:rsidRDefault="006E4610" w:rsidP="006E4610">
      <w:pPr>
        <w:pStyle w:val="PargrafodaLista"/>
        <w:numPr>
          <w:ilvl w:val="0"/>
          <w:numId w:val="41"/>
        </w:numPr>
        <w:spacing w:after="0" w:line="360" w:lineRule="auto"/>
        <w:ind w:left="1134" w:hanging="425"/>
        <w:jc w:val="both"/>
        <w:rPr>
          <w:rFonts w:cs="Times New Roman"/>
          <w:sz w:val="24"/>
          <w:szCs w:val="24"/>
        </w:rPr>
      </w:pPr>
      <w:r w:rsidRPr="00BD16A3">
        <w:rPr>
          <w:rFonts w:cs="Times New Roman"/>
          <w:sz w:val="24"/>
          <w:szCs w:val="24"/>
        </w:rPr>
        <w:t>Crianças de 0 a 36 meses: visita domiciliar semanal.</w:t>
      </w:r>
    </w:p>
    <w:p w:rsidR="006E4610" w:rsidRPr="00BD16A3" w:rsidRDefault="006E4610" w:rsidP="006E4610">
      <w:pPr>
        <w:pStyle w:val="PargrafodaLista"/>
        <w:numPr>
          <w:ilvl w:val="0"/>
          <w:numId w:val="41"/>
        </w:numPr>
        <w:spacing w:after="0" w:line="360" w:lineRule="auto"/>
        <w:ind w:left="1134" w:hanging="425"/>
        <w:jc w:val="both"/>
        <w:rPr>
          <w:rFonts w:cs="Times New Roman"/>
          <w:sz w:val="24"/>
          <w:szCs w:val="24"/>
        </w:rPr>
      </w:pPr>
      <w:r w:rsidRPr="00BD16A3">
        <w:rPr>
          <w:rFonts w:cs="Times New Roman"/>
          <w:sz w:val="24"/>
          <w:szCs w:val="24"/>
        </w:rPr>
        <w:t>Crianças beneficiárias do BPC de 0 a 36 meses: visita domiciliar semanal.</w:t>
      </w:r>
    </w:p>
    <w:p w:rsidR="006E4610" w:rsidRPr="00BD16A3" w:rsidRDefault="006E4610" w:rsidP="006E4610">
      <w:pPr>
        <w:pStyle w:val="PargrafodaLista"/>
        <w:numPr>
          <w:ilvl w:val="0"/>
          <w:numId w:val="41"/>
        </w:numPr>
        <w:spacing w:after="0" w:line="360" w:lineRule="auto"/>
        <w:ind w:left="1134" w:hanging="425"/>
        <w:jc w:val="both"/>
        <w:rPr>
          <w:rFonts w:cs="Times New Roman"/>
          <w:sz w:val="24"/>
          <w:szCs w:val="24"/>
        </w:rPr>
      </w:pPr>
      <w:r w:rsidRPr="00BD16A3">
        <w:rPr>
          <w:rFonts w:cs="Times New Roman"/>
          <w:sz w:val="24"/>
          <w:szCs w:val="24"/>
        </w:rPr>
        <w:t>Crianças beneficiárias do BPC de 37 a 72 meses: visita domiciliar quinzenal.</w:t>
      </w:r>
    </w:p>
    <w:p w:rsidR="006E4610" w:rsidRPr="00BD16A3" w:rsidRDefault="006E4610" w:rsidP="006E4610">
      <w:pPr>
        <w:pStyle w:val="PargrafodaLista"/>
        <w:spacing w:after="0" w:line="360" w:lineRule="auto"/>
        <w:ind w:left="2149" w:hanging="1440"/>
        <w:jc w:val="both"/>
        <w:rPr>
          <w:rFonts w:cs="Times New Roman"/>
          <w:sz w:val="24"/>
          <w:szCs w:val="24"/>
        </w:rPr>
      </w:pPr>
      <w:r w:rsidRPr="00BD16A3">
        <w:rPr>
          <w:rFonts w:cs="Times New Roman"/>
          <w:sz w:val="24"/>
          <w:szCs w:val="24"/>
        </w:rPr>
        <w:t>Obs.: Conforme as orientações do Governo Federal, sujeito a alterações.</w:t>
      </w:r>
    </w:p>
    <w:p w:rsidR="006E4610" w:rsidRPr="00BD16A3" w:rsidRDefault="006E4610" w:rsidP="006E4610">
      <w:pPr>
        <w:pStyle w:val="PargrafodaLista"/>
        <w:spacing w:after="0" w:line="360" w:lineRule="auto"/>
        <w:ind w:left="2149" w:hanging="1440"/>
        <w:jc w:val="both"/>
        <w:rPr>
          <w:rFonts w:cs="Times New Roman"/>
          <w:sz w:val="24"/>
          <w:szCs w:val="24"/>
        </w:rPr>
      </w:pPr>
    </w:p>
    <w:p w:rsidR="006E4610" w:rsidRPr="00BD16A3" w:rsidRDefault="006E4610" w:rsidP="006E4610">
      <w:pPr>
        <w:numPr>
          <w:ilvl w:val="0"/>
          <w:numId w:val="9"/>
        </w:numPr>
        <w:spacing w:after="0" w:line="360" w:lineRule="auto"/>
        <w:ind w:left="709" w:hanging="283"/>
        <w:jc w:val="both"/>
        <w:rPr>
          <w:rFonts w:cs="Times New Roman"/>
          <w:b/>
          <w:sz w:val="24"/>
          <w:szCs w:val="24"/>
          <w:u w:val="single"/>
        </w:rPr>
      </w:pPr>
      <w:r w:rsidRPr="00BD16A3">
        <w:rPr>
          <w:rFonts w:cs="Times New Roman"/>
          <w:b/>
          <w:sz w:val="24"/>
          <w:szCs w:val="24"/>
          <w:u w:val="single"/>
        </w:rPr>
        <w:t>Cadastramento:</w:t>
      </w:r>
      <w:r w:rsidRPr="00BD16A3">
        <w:rPr>
          <w:rFonts w:cs="Times New Roman"/>
          <w:sz w:val="24"/>
          <w:szCs w:val="24"/>
        </w:rPr>
        <w:t xml:space="preserve"> A OSC deverá cadastrar e manter atualizados os dados dos beneficiários e suas famílias através de prontuários individuais, como forma de acesso à identificação das necessidades dos usuários, produção de informações e a realização de acompanhamento do trabalho social, conforme preconiza o Programa Primeira Infância </w:t>
      </w:r>
      <w:proofErr w:type="gramStart"/>
      <w:r w:rsidRPr="00BD16A3">
        <w:rPr>
          <w:rFonts w:cs="Times New Roman"/>
          <w:sz w:val="24"/>
          <w:szCs w:val="24"/>
        </w:rPr>
        <w:t>no SUAS</w:t>
      </w:r>
      <w:proofErr w:type="gramEnd"/>
      <w:r w:rsidRPr="00BD16A3">
        <w:rPr>
          <w:rFonts w:cs="Times New Roman"/>
          <w:sz w:val="24"/>
          <w:szCs w:val="24"/>
        </w:rPr>
        <w:t xml:space="preserve"> – Programa Criança Feliz e a Política Nacional de Assistência Social, na perspectiva do SUAS, objetivando a construção de um sistema de informações com vistas a ampliar a divulgação dos beneficiários, contribuindo para o exercício da cidadania. </w:t>
      </w:r>
    </w:p>
    <w:p w:rsidR="006E4610" w:rsidRPr="00BD16A3" w:rsidRDefault="006E4610" w:rsidP="006E4610">
      <w:pPr>
        <w:spacing w:after="0" w:line="360" w:lineRule="auto"/>
        <w:ind w:left="709"/>
        <w:jc w:val="both"/>
        <w:rPr>
          <w:rFonts w:cs="Times New Roman"/>
          <w:b/>
          <w:sz w:val="24"/>
          <w:szCs w:val="24"/>
          <w:u w:val="single"/>
        </w:rPr>
      </w:pPr>
    </w:p>
    <w:p w:rsidR="006E4610" w:rsidRPr="00BD16A3" w:rsidRDefault="006E4610" w:rsidP="006E4610">
      <w:pPr>
        <w:numPr>
          <w:ilvl w:val="0"/>
          <w:numId w:val="9"/>
        </w:numPr>
        <w:spacing w:after="0" w:line="360" w:lineRule="auto"/>
        <w:ind w:left="709" w:hanging="283"/>
        <w:jc w:val="both"/>
        <w:rPr>
          <w:rFonts w:cs="Times New Roman"/>
          <w:b/>
          <w:sz w:val="24"/>
          <w:szCs w:val="24"/>
          <w:u w:val="single"/>
        </w:rPr>
      </w:pPr>
      <w:r w:rsidRPr="00BD16A3">
        <w:rPr>
          <w:rFonts w:cs="Times New Roman"/>
          <w:b/>
          <w:sz w:val="24"/>
          <w:szCs w:val="24"/>
          <w:u w:val="single"/>
        </w:rPr>
        <w:t>Inclusão e Desligamento:</w:t>
      </w:r>
      <w:r w:rsidRPr="00BD16A3">
        <w:rPr>
          <w:rFonts w:cs="Times New Roman"/>
          <w:sz w:val="24"/>
          <w:szCs w:val="24"/>
        </w:rPr>
        <w:t xml:space="preserve"> A OSC deverá alimentar o Sistema </w:t>
      </w:r>
      <w:proofErr w:type="spellStart"/>
      <w:r w:rsidRPr="00BD16A3">
        <w:rPr>
          <w:rFonts w:cs="Times New Roman"/>
          <w:sz w:val="24"/>
          <w:szCs w:val="24"/>
        </w:rPr>
        <w:t>e-PCF</w:t>
      </w:r>
      <w:proofErr w:type="spellEnd"/>
      <w:r w:rsidRPr="00BD16A3">
        <w:rPr>
          <w:rFonts w:cs="Times New Roman"/>
          <w:sz w:val="24"/>
          <w:szCs w:val="24"/>
        </w:rPr>
        <w:t xml:space="preserve"> através do Supervisor e enviar a lista dos usuários incluídos/desligados do Programa e quadro com as visitas realizadas para os responsáveis pelo CRAS COHAB II e Ponto de Atendimento da Vila Santa Rosa, mensalmente. O perfil de acesso ao Sistema será gerado pela Gestora do Departamento de Desenvolvimento Social e Habitação para cada integrante da Equipe. A Gestora, o Adjunto, a Coordenação do CRAS e a </w:t>
      </w:r>
      <w:r w:rsidRPr="00BD16A3">
        <w:rPr>
          <w:rFonts w:cs="Times New Roman"/>
          <w:sz w:val="24"/>
          <w:szCs w:val="24"/>
        </w:rPr>
        <w:lastRenderedPageBreak/>
        <w:t xml:space="preserve">Responsável pelo Ponto de Atendimento terão Perfil de Acesso para fiscalização dos trabalhos da OSC. </w:t>
      </w:r>
    </w:p>
    <w:p w:rsidR="006E4610" w:rsidRPr="00BD16A3" w:rsidRDefault="006E4610" w:rsidP="006E4610">
      <w:pPr>
        <w:pStyle w:val="PargrafodaLista"/>
        <w:spacing w:after="0" w:line="360" w:lineRule="auto"/>
        <w:rPr>
          <w:rFonts w:cs="Times New Roman"/>
          <w:b/>
          <w:sz w:val="24"/>
          <w:szCs w:val="24"/>
          <w:u w:val="single"/>
        </w:rPr>
      </w:pPr>
    </w:p>
    <w:p w:rsidR="006E4610" w:rsidRPr="00BD16A3" w:rsidRDefault="006E4610" w:rsidP="006E4610">
      <w:pPr>
        <w:numPr>
          <w:ilvl w:val="0"/>
          <w:numId w:val="7"/>
        </w:numPr>
        <w:spacing w:after="0" w:line="360" w:lineRule="auto"/>
        <w:ind w:left="709" w:hanging="283"/>
        <w:jc w:val="both"/>
        <w:rPr>
          <w:rFonts w:cs="Times New Roman"/>
          <w:sz w:val="24"/>
          <w:szCs w:val="24"/>
        </w:rPr>
      </w:pPr>
      <w:r w:rsidRPr="00BD16A3">
        <w:rPr>
          <w:rFonts w:cs="Times New Roman"/>
          <w:b/>
          <w:sz w:val="24"/>
          <w:szCs w:val="24"/>
          <w:u w:val="single"/>
        </w:rPr>
        <w:t>Indicadores Sociais:</w:t>
      </w:r>
    </w:p>
    <w:p w:rsidR="006E4610" w:rsidRPr="00BD16A3" w:rsidRDefault="006E4610" w:rsidP="006E4610">
      <w:pPr>
        <w:spacing w:after="0" w:line="360" w:lineRule="auto"/>
        <w:ind w:left="720"/>
        <w:jc w:val="both"/>
        <w:rPr>
          <w:rFonts w:cs="Times New Roman"/>
          <w:sz w:val="24"/>
          <w:szCs w:val="24"/>
        </w:rPr>
      </w:pPr>
      <w:r w:rsidRPr="00BD16A3">
        <w:rPr>
          <w:rFonts w:cs="Times New Roman"/>
          <w:sz w:val="24"/>
          <w:szCs w:val="24"/>
        </w:rPr>
        <w:t>O serviço prestado pela entidade deverá garantir:</w:t>
      </w:r>
    </w:p>
    <w:p w:rsidR="006E4610" w:rsidRPr="00BD16A3" w:rsidRDefault="006E4610" w:rsidP="006E4610">
      <w:pPr>
        <w:numPr>
          <w:ilvl w:val="0"/>
          <w:numId w:val="43"/>
        </w:numPr>
        <w:spacing w:after="0" w:line="360" w:lineRule="auto"/>
        <w:jc w:val="both"/>
        <w:rPr>
          <w:rFonts w:cs="Times New Roman"/>
          <w:sz w:val="24"/>
          <w:szCs w:val="24"/>
        </w:rPr>
      </w:pPr>
      <w:r w:rsidRPr="00BD16A3">
        <w:rPr>
          <w:rFonts w:cs="Times New Roman"/>
          <w:sz w:val="24"/>
          <w:szCs w:val="24"/>
        </w:rPr>
        <w:t>Prevenção e redução de ocorrência de risco e vulnerabilidade social;</w:t>
      </w:r>
    </w:p>
    <w:p w:rsidR="006E4610" w:rsidRPr="00BD16A3" w:rsidRDefault="006E4610" w:rsidP="006E4610">
      <w:pPr>
        <w:numPr>
          <w:ilvl w:val="0"/>
          <w:numId w:val="43"/>
        </w:numPr>
        <w:spacing w:after="0" w:line="360" w:lineRule="auto"/>
        <w:jc w:val="both"/>
        <w:rPr>
          <w:rFonts w:cs="Times New Roman"/>
          <w:sz w:val="24"/>
          <w:szCs w:val="24"/>
        </w:rPr>
      </w:pPr>
      <w:r w:rsidRPr="00BD16A3">
        <w:rPr>
          <w:rFonts w:cs="Times New Roman"/>
          <w:sz w:val="24"/>
          <w:szCs w:val="24"/>
        </w:rPr>
        <w:t xml:space="preserve">Aumento do acesso aos serviços </w:t>
      </w:r>
      <w:proofErr w:type="spellStart"/>
      <w:r w:rsidRPr="00BD16A3">
        <w:rPr>
          <w:rFonts w:cs="Times New Roman"/>
          <w:sz w:val="24"/>
          <w:szCs w:val="24"/>
        </w:rPr>
        <w:t>socioassistenciais</w:t>
      </w:r>
      <w:proofErr w:type="spellEnd"/>
      <w:r w:rsidRPr="00BD16A3">
        <w:rPr>
          <w:rFonts w:cs="Times New Roman"/>
          <w:sz w:val="24"/>
          <w:szCs w:val="24"/>
        </w:rPr>
        <w:t xml:space="preserve"> e setoriais;</w:t>
      </w:r>
    </w:p>
    <w:p w:rsidR="006E4610" w:rsidRPr="00BD16A3" w:rsidRDefault="006E4610" w:rsidP="006E4610">
      <w:pPr>
        <w:numPr>
          <w:ilvl w:val="0"/>
          <w:numId w:val="43"/>
        </w:numPr>
        <w:spacing w:after="0" w:line="360" w:lineRule="auto"/>
        <w:jc w:val="both"/>
        <w:rPr>
          <w:rFonts w:cs="Times New Roman"/>
          <w:sz w:val="24"/>
          <w:szCs w:val="24"/>
        </w:rPr>
      </w:pPr>
      <w:r w:rsidRPr="00BD16A3">
        <w:rPr>
          <w:rFonts w:cs="Times New Roman"/>
          <w:sz w:val="24"/>
          <w:szCs w:val="24"/>
        </w:rPr>
        <w:t>Melhoria da qualidade de vida dos usuários e suas famílias;</w:t>
      </w:r>
    </w:p>
    <w:p w:rsidR="006E4610" w:rsidRPr="00BD16A3" w:rsidRDefault="006E4610" w:rsidP="006E4610">
      <w:pPr>
        <w:numPr>
          <w:ilvl w:val="0"/>
          <w:numId w:val="43"/>
        </w:numPr>
        <w:spacing w:after="0" w:line="360" w:lineRule="auto"/>
        <w:jc w:val="both"/>
        <w:rPr>
          <w:rFonts w:cs="Times New Roman"/>
          <w:sz w:val="24"/>
          <w:szCs w:val="24"/>
        </w:rPr>
      </w:pPr>
      <w:r w:rsidRPr="00BD16A3">
        <w:rPr>
          <w:rFonts w:cs="Times New Roman"/>
          <w:sz w:val="24"/>
          <w:szCs w:val="24"/>
        </w:rPr>
        <w:t xml:space="preserve">Reduzir, junto a outras políticas públicas, índices de: mortalidade infantil, aborto, negligência e maus tratos, evasão escolar, </w:t>
      </w:r>
      <w:proofErr w:type="spellStart"/>
      <w:r w:rsidRPr="00BD16A3">
        <w:rPr>
          <w:rFonts w:cs="Times New Roman"/>
          <w:sz w:val="24"/>
          <w:szCs w:val="24"/>
        </w:rPr>
        <w:t>precarização</w:t>
      </w:r>
      <w:proofErr w:type="spellEnd"/>
      <w:r w:rsidRPr="00BD16A3">
        <w:rPr>
          <w:rFonts w:cs="Times New Roman"/>
          <w:sz w:val="24"/>
          <w:szCs w:val="24"/>
        </w:rPr>
        <w:t xml:space="preserve"> da saúde, entre outros;</w:t>
      </w:r>
    </w:p>
    <w:p w:rsidR="006E4610" w:rsidRPr="00BD16A3" w:rsidRDefault="006E4610" w:rsidP="006E4610">
      <w:pPr>
        <w:numPr>
          <w:ilvl w:val="0"/>
          <w:numId w:val="43"/>
        </w:numPr>
        <w:spacing w:after="0" w:line="360" w:lineRule="auto"/>
        <w:jc w:val="both"/>
        <w:rPr>
          <w:rFonts w:cs="Times New Roman"/>
          <w:sz w:val="24"/>
          <w:szCs w:val="24"/>
        </w:rPr>
      </w:pPr>
      <w:r w:rsidRPr="00BD16A3">
        <w:rPr>
          <w:rFonts w:cs="Times New Roman"/>
          <w:sz w:val="24"/>
          <w:szCs w:val="24"/>
        </w:rPr>
        <w:t>Redução e prevenção de situações de isolamento social e de institucionalização.</w:t>
      </w:r>
    </w:p>
    <w:p w:rsidR="006E4610" w:rsidRPr="00BD16A3" w:rsidRDefault="006E4610" w:rsidP="006E4610">
      <w:pPr>
        <w:tabs>
          <w:tab w:val="left" w:pos="567"/>
        </w:tabs>
        <w:spacing w:after="0" w:line="360" w:lineRule="auto"/>
        <w:ind w:left="1440"/>
        <w:jc w:val="both"/>
        <w:rPr>
          <w:rFonts w:cs="Times New Roman"/>
          <w:sz w:val="24"/>
          <w:szCs w:val="24"/>
        </w:rPr>
      </w:pPr>
    </w:p>
    <w:p w:rsidR="006E4610" w:rsidRPr="00BD16A3" w:rsidRDefault="006E4610" w:rsidP="006E4610">
      <w:pPr>
        <w:pStyle w:val="PargrafodaLista"/>
        <w:numPr>
          <w:ilvl w:val="0"/>
          <w:numId w:val="10"/>
        </w:numPr>
        <w:spacing w:after="0" w:line="360" w:lineRule="auto"/>
        <w:ind w:hanging="294"/>
        <w:jc w:val="both"/>
        <w:rPr>
          <w:rFonts w:cs="Times New Roman"/>
          <w:sz w:val="24"/>
          <w:szCs w:val="24"/>
        </w:rPr>
      </w:pPr>
      <w:r w:rsidRPr="00BD16A3">
        <w:rPr>
          <w:rFonts w:cs="Times New Roman"/>
          <w:b/>
          <w:sz w:val="24"/>
          <w:szCs w:val="24"/>
          <w:u w:val="single"/>
        </w:rPr>
        <w:t xml:space="preserve">Documentação: </w:t>
      </w:r>
    </w:p>
    <w:p w:rsidR="006E4610" w:rsidRPr="00BD16A3" w:rsidRDefault="006E4610" w:rsidP="006E4610">
      <w:pPr>
        <w:spacing w:after="0" w:line="360" w:lineRule="auto"/>
        <w:ind w:firstLine="709"/>
        <w:jc w:val="both"/>
        <w:rPr>
          <w:rFonts w:cs="Times New Roman"/>
          <w:sz w:val="24"/>
          <w:szCs w:val="24"/>
        </w:rPr>
      </w:pPr>
      <w:r w:rsidRPr="00BD16A3">
        <w:rPr>
          <w:rFonts w:cs="Times New Roman"/>
          <w:sz w:val="24"/>
          <w:szCs w:val="24"/>
        </w:rPr>
        <w:t xml:space="preserve">A relação de documentos necessários para a celebração do </w:t>
      </w:r>
      <w:r w:rsidRPr="00BD16A3">
        <w:rPr>
          <w:rFonts w:cs="Times New Roman"/>
          <w:sz w:val="24"/>
          <w:szCs w:val="24"/>
          <w:u w:val="single"/>
        </w:rPr>
        <w:t>Termo de Colaboração / Fomento</w:t>
      </w:r>
      <w:r w:rsidRPr="00BD16A3">
        <w:rPr>
          <w:rFonts w:cs="Times New Roman"/>
          <w:sz w:val="24"/>
          <w:szCs w:val="24"/>
        </w:rPr>
        <w:t xml:space="preserve"> deverá ser entregue de acordo com o exigido pela nova Lei 13.204/2015.</w:t>
      </w:r>
    </w:p>
    <w:p w:rsidR="006E4610" w:rsidRPr="00BD16A3" w:rsidRDefault="006E4610" w:rsidP="006E4610">
      <w:pPr>
        <w:spacing w:after="0" w:line="360" w:lineRule="auto"/>
        <w:ind w:firstLine="709"/>
        <w:jc w:val="both"/>
        <w:rPr>
          <w:rFonts w:cs="Times New Roman"/>
          <w:sz w:val="24"/>
          <w:szCs w:val="24"/>
        </w:rPr>
      </w:pPr>
    </w:p>
    <w:p w:rsidR="006E4610" w:rsidRPr="00BD16A3" w:rsidRDefault="006E4610" w:rsidP="006E4610">
      <w:pPr>
        <w:pStyle w:val="PargrafodaLista"/>
        <w:numPr>
          <w:ilvl w:val="0"/>
          <w:numId w:val="10"/>
        </w:numPr>
        <w:tabs>
          <w:tab w:val="left" w:pos="709"/>
        </w:tabs>
        <w:spacing w:after="0" w:line="360" w:lineRule="auto"/>
        <w:jc w:val="both"/>
        <w:rPr>
          <w:rFonts w:cs="Times New Roman"/>
          <w:b/>
          <w:sz w:val="24"/>
          <w:szCs w:val="24"/>
          <w:u w:val="single"/>
        </w:rPr>
      </w:pPr>
      <w:r w:rsidRPr="00BD16A3">
        <w:rPr>
          <w:rFonts w:cs="Times New Roman"/>
          <w:b/>
          <w:sz w:val="24"/>
          <w:szCs w:val="24"/>
          <w:u w:val="single"/>
        </w:rPr>
        <w:t>Legislação:</w:t>
      </w:r>
    </w:p>
    <w:p w:rsidR="006E4610" w:rsidRPr="00BD16A3" w:rsidRDefault="006E4610" w:rsidP="006E4610">
      <w:pPr>
        <w:pStyle w:val="PargrafodaLista"/>
        <w:tabs>
          <w:tab w:val="left" w:pos="709"/>
        </w:tabs>
        <w:spacing w:after="0" w:line="360" w:lineRule="auto"/>
        <w:ind w:left="1440"/>
        <w:jc w:val="both"/>
        <w:rPr>
          <w:rFonts w:cs="Times New Roman"/>
          <w:b/>
          <w:sz w:val="24"/>
          <w:szCs w:val="24"/>
          <w:u w:val="single"/>
        </w:rPr>
      </w:pP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shd w:val="clear" w:color="auto" w:fill="FFFFFF"/>
        </w:rPr>
        <w:t> </w:t>
      </w:r>
      <w:hyperlink r:id="rId10" w:tgtFrame="_blank" w:history="1">
        <w:r w:rsidRPr="00BD16A3">
          <w:rPr>
            <w:rStyle w:val="Hyperlink"/>
            <w:rFonts w:cs="Times New Roman"/>
            <w:sz w:val="24"/>
            <w:szCs w:val="24"/>
            <w:bdr w:val="none" w:sz="0" w:space="0" w:color="auto" w:frame="1"/>
            <w:shd w:val="clear" w:color="auto" w:fill="FFFFFF"/>
          </w:rPr>
          <w:t>Lei nº 8.069, de 13 de julho de 1990</w:t>
        </w:r>
      </w:hyperlink>
      <w:r w:rsidRPr="00BD16A3">
        <w:rPr>
          <w:rFonts w:cs="Times New Roman"/>
          <w:sz w:val="24"/>
          <w:szCs w:val="24"/>
          <w:shd w:val="clear" w:color="auto" w:fill="FFFFFF"/>
        </w:rPr>
        <w:t>, dispõe sobre o Estatuto da Criança e do Adolescente e dá outras providências.</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t xml:space="preserve">Marco Legal da Primeira Infância - Lei 13.257 de 08 de março de 2016 - Estabelece Princípios e diretrizes para políticas públicas para primeira infância. </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t>Decreto 8.869 de 06 de Outubro de 2016 - Institui o Programa Criança Feliz.</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t xml:space="preserve">Resolução CIT, n.04 de 21 de Outubro de 2016 - Pactua as ações do Programa Criança Feliz </w:t>
      </w:r>
      <w:proofErr w:type="gramStart"/>
      <w:r w:rsidRPr="00BD16A3">
        <w:rPr>
          <w:rFonts w:cs="Times New Roman"/>
          <w:sz w:val="24"/>
          <w:szCs w:val="24"/>
        </w:rPr>
        <w:t>no SUAS</w:t>
      </w:r>
      <w:proofErr w:type="gramEnd"/>
      <w:r w:rsidRPr="00BD16A3">
        <w:rPr>
          <w:rFonts w:cs="Times New Roman"/>
          <w:sz w:val="24"/>
          <w:szCs w:val="24"/>
        </w:rPr>
        <w:t>.</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lastRenderedPageBreak/>
        <w:t xml:space="preserve">Resolução CNAS n.19 de 24 de novembro de 2016 - Institui o Programa Primeira Infância </w:t>
      </w:r>
      <w:proofErr w:type="gramStart"/>
      <w:r w:rsidRPr="00BD16A3">
        <w:rPr>
          <w:rFonts w:cs="Times New Roman"/>
          <w:sz w:val="24"/>
          <w:szCs w:val="24"/>
        </w:rPr>
        <w:t>no SUAS</w:t>
      </w:r>
      <w:proofErr w:type="gramEnd"/>
      <w:r w:rsidRPr="00BD16A3">
        <w:rPr>
          <w:rFonts w:cs="Times New Roman"/>
          <w:sz w:val="24"/>
          <w:szCs w:val="24"/>
        </w:rPr>
        <w:t>.</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bCs/>
          <w:sz w:val="24"/>
          <w:szCs w:val="24"/>
        </w:rPr>
        <w:t xml:space="preserve">Portaria nº 442, de 26 de outubro de </w:t>
      </w:r>
      <w:r w:rsidRPr="00BD16A3">
        <w:rPr>
          <w:rFonts w:cs="Times New Roman"/>
          <w:bCs/>
          <w:caps/>
          <w:sz w:val="24"/>
          <w:szCs w:val="24"/>
        </w:rPr>
        <w:t>2017</w:t>
      </w:r>
      <w:r w:rsidRPr="00BD16A3">
        <w:rPr>
          <w:rFonts w:cs="Times New Roman"/>
          <w:b/>
          <w:bCs/>
          <w:caps/>
          <w:sz w:val="24"/>
          <w:szCs w:val="24"/>
        </w:rPr>
        <w:t xml:space="preserve"> - </w:t>
      </w:r>
      <w:r w:rsidRPr="00BD16A3">
        <w:rPr>
          <w:rFonts w:cs="Times New Roman"/>
          <w:sz w:val="24"/>
          <w:szCs w:val="24"/>
        </w:rPr>
        <w:t xml:space="preserve">Dispõe sobre o financiamento federal das ações do Programa Criança Feliz, no âmbito do Sistema Único de Assistência </w:t>
      </w:r>
      <w:proofErr w:type="gramStart"/>
      <w:r w:rsidRPr="00BD16A3">
        <w:rPr>
          <w:rFonts w:cs="Times New Roman"/>
          <w:sz w:val="24"/>
          <w:szCs w:val="24"/>
        </w:rPr>
        <w:t>Social,</w:t>
      </w:r>
      <w:proofErr w:type="gramEnd"/>
      <w:r w:rsidRPr="00BD16A3">
        <w:rPr>
          <w:rFonts w:cs="Times New Roman"/>
          <w:sz w:val="24"/>
          <w:szCs w:val="24"/>
        </w:rPr>
        <w:t>e dá outras providências.</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t xml:space="preserve">Portaria 956 de 22 de março de 2018 - dispõe sobre o Programa Criança Feliz no Ministério do Desenvolvimento Social </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t xml:space="preserve">Portaria Interministerial n.01 de 04 de abril de 2018 - estabelece diretrizes, objetivos e competências para a promoção da </w:t>
      </w:r>
      <w:proofErr w:type="spellStart"/>
      <w:r w:rsidRPr="00BD16A3">
        <w:rPr>
          <w:rFonts w:cs="Times New Roman"/>
          <w:sz w:val="24"/>
          <w:szCs w:val="24"/>
        </w:rPr>
        <w:t>intersetorialidade</w:t>
      </w:r>
      <w:proofErr w:type="spellEnd"/>
      <w:r w:rsidRPr="00BD16A3">
        <w:rPr>
          <w:rFonts w:cs="Times New Roman"/>
          <w:sz w:val="24"/>
          <w:szCs w:val="24"/>
        </w:rPr>
        <w:t xml:space="preserve"> no âmbito do PCF e dá outras providências </w:t>
      </w:r>
    </w:p>
    <w:p w:rsidR="006E4610" w:rsidRPr="00BD16A3" w:rsidRDefault="006E4610" w:rsidP="006E4610">
      <w:pPr>
        <w:pStyle w:val="PargrafodaLista"/>
        <w:numPr>
          <w:ilvl w:val="0"/>
          <w:numId w:val="44"/>
        </w:numPr>
        <w:tabs>
          <w:tab w:val="left" w:pos="709"/>
        </w:tabs>
        <w:spacing w:after="0" w:line="360" w:lineRule="auto"/>
        <w:ind w:left="709" w:hanging="425"/>
        <w:jc w:val="both"/>
        <w:rPr>
          <w:rFonts w:cs="Times New Roman"/>
          <w:sz w:val="24"/>
          <w:szCs w:val="24"/>
        </w:rPr>
      </w:pPr>
      <w:r w:rsidRPr="00BD16A3">
        <w:rPr>
          <w:rFonts w:cs="Times New Roman"/>
          <w:sz w:val="24"/>
          <w:szCs w:val="24"/>
        </w:rPr>
        <w:t xml:space="preserve">Portaria nº 1.217. </w:t>
      </w:r>
      <w:proofErr w:type="gramStart"/>
      <w:r w:rsidRPr="00BD16A3">
        <w:rPr>
          <w:rFonts w:cs="Times New Roman"/>
          <w:sz w:val="24"/>
          <w:szCs w:val="24"/>
        </w:rPr>
        <w:t>de</w:t>
      </w:r>
      <w:proofErr w:type="gramEnd"/>
      <w:r w:rsidRPr="00BD16A3">
        <w:rPr>
          <w:rFonts w:cs="Times New Roman"/>
          <w:sz w:val="24"/>
          <w:szCs w:val="24"/>
        </w:rPr>
        <w:t xml:space="preserve"> 1º de julho de 2019 - Dispõe sobre o público prioritário do Programa Criança Feliz - Alteração na Portaria 956/2018 com a inclusão do item IV, gestantes e crianças de até 36 meses inseridas no </w:t>
      </w:r>
      <w:proofErr w:type="spellStart"/>
      <w:r w:rsidRPr="00BD16A3">
        <w:rPr>
          <w:rFonts w:cs="Times New Roman"/>
          <w:sz w:val="24"/>
          <w:szCs w:val="24"/>
        </w:rPr>
        <w:t>Cadatro</w:t>
      </w:r>
      <w:proofErr w:type="spellEnd"/>
      <w:r w:rsidRPr="00BD16A3">
        <w:rPr>
          <w:rFonts w:cs="Times New Roman"/>
          <w:sz w:val="24"/>
          <w:szCs w:val="24"/>
        </w:rPr>
        <w:t xml:space="preserve"> Único - </w:t>
      </w:r>
      <w:proofErr w:type="spellStart"/>
      <w:r w:rsidRPr="00BD16A3">
        <w:rPr>
          <w:rFonts w:cs="Times New Roman"/>
          <w:sz w:val="24"/>
          <w:szCs w:val="24"/>
        </w:rPr>
        <w:t>CadÚnico</w:t>
      </w:r>
      <w:proofErr w:type="spellEnd"/>
      <w:r w:rsidRPr="00BD16A3">
        <w:rPr>
          <w:rFonts w:cs="Times New Roman"/>
          <w:sz w:val="24"/>
          <w:szCs w:val="24"/>
        </w:rPr>
        <w:t xml:space="preserve">. </w:t>
      </w:r>
    </w:p>
    <w:p w:rsidR="006E4610" w:rsidRPr="00BD16A3" w:rsidRDefault="006E4610" w:rsidP="006E4610">
      <w:pPr>
        <w:numPr>
          <w:ilvl w:val="0"/>
          <w:numId w:val="44"/>
        </w:numPr>
        <w:spacing w:after="0" w:line="360" w:lineRule="auto"/>
        <w:ind w:left="709" w:hanging="425"/>
        <w:jc w:val="both"/>
        <w:rPr>
          <w:rFonts w:cs="Times New Roman"/>
          <w:sz w:val="24"/>
          <w:szCs w:val="24"/>
        </w:rPr>
      </w:pPr>
      <w:r w:rsidRPr="00BD16A3">
        <w:rPr>
          <w:rFonts w:cs="Times New Roman"/>
          <w:sz w:val="24"/>
          <w:szCs w:val="24"/>
        </w:rPr>
        <w:t xml:space="preserve">Resolução n°. 109, de 11/11/2009 – Tipificação Nacional dos Serviços </w:t>
      </w:r>
      <w:proofErr w:type="spellStart"/>
      <w:r w:rsidRPr="00BD16A3">
        <w:rPr>
          <w:rFonts w:cs="Times New Roman"/>
          <w:sz w:val="24"/>
          <w:szCs w:val="24"/>
        </w:rPr>
        <w:t>Socioassistenciais</w:t>
      </w:r>
      <w:proofErr w:type="spellEnd"/>
      <w:r w:rsidRPr="00BD16A3">
        <w:rPr>
          <w:rFonts w:cs="Times New Roman"/>
          <w:sz w:val="24"/>
          <w:szCs w:val="24"/>
        </w:rPr>
        <w:t>;</w:t>
      </w:r>
    </w:p>
    <w:p w:rsidR="006E4610" w:rsidRPr="00BD16A3" w:rsidRDefault="006E4610" w:rsidP="006E4610">
      <w:pPr>
        <w:numPr>
          <w:ilvl w:val="0"/>
          <w:numId w:val="44"/>
        </w:numPr>
        <w:spacing w:after="0" w:line="360" w:lineRule="auto"/>
        <w:ind w:left="709" w:hanging="425"/>
        <w:jc w:val="both"/>
        <w:rPr>
          <w:rFonts w:cs="Times New Roman"/>
          <w:sz w:val="24"/>
          <w:szCs w:val="24"/>
        </w:rPr>
      </w:pPr>
      <w:r w:rsidRPr="00BD16A3">
        <w:rPr>
          <w:rFonts w:cs="Times New Roman"/>
          <w:sz w:val="24"/>
          <w:szCs w:val="24"/>
        </w:rPr>
        <w:t>Resolução n°. 269, de 26/12/2006 – Norma Operacional Básica de Recursos Humanos</w:t>
      </w:r>
    </w:p>
    <w:p w:rsidR="006E4610" w:rsidRPr="00BD16A3" w:rsidRDefault="006E4610" w:rsidP="006E4610">
      <w:pPr>
        <w:numPr>
          <w:ilvl w:val="0"/>
          <w:numId w:val="44"/>
        </w:numPr>
        <w:spacing w:after="0" w:line="360" w:lineRule="auto"/>
        <w:ind w:left="709" w:hanging="425"/>
        <w:jc w:val="both"/>
        <w:rPr>
          <w:rFonts w:cs="Times New Roman"/>
          <w:sz w:val="24"/>
          <w:szCs w:val="24"/>
        </w:rPr>
      </w:pPr>
      <w:r w:rsidRPr="00BD16A3">
        <w:rPr>
          <w:rFonts w:cs="Times New Roman"/>
          <w:sz w:val="24"/>
          <w:szCs w:val="24"/>
        </w:rPr>
        <w:t xml:space="preserve">Resolução CMAS nº 09, de 10/07/2017, que dispõe sobre a adequação da carga horária para técnicos da rede </w:t>
      </w:r>
      <w:proofErr w:type="spellStart"/>
      <w:r w:rsidRPr="00BD16A3">
        <w:rPr>
          <w:rFonts w:cs="Times New Roman"/>
          <w:sz w:val="24"/>
          <w:szCs w:val="24"/>
        </w:rPr>
        <w:t>socioassistencial</w:t>
      </w:r>
      <w:proofErr w:type="spellEnd"/>
      <w:r w:rsidRPr="00BD16A3">
        <w:rPr>
          <w:rFonts w:cs="Times New Roman"/>
          <w:sz w:val="24"/>
          <w:szCs w:val="24"/>
        </w:rPr>
        <w:t>;</w:t>
      </w:r>
    </w:p>
    <w:p w:rsidR="006E4610" w:rsidRPr="00BD16A3" w:rsidRDefault="006E4610" w:rsidP="006E4610">
      <w:pPr>
        <w:numPr>
          <w:ilvl w:val="0"/>
          <w:numId w:val="44"/>
        </w:numPr>
        <w:spacing w:after="0" w:line="360" w:lineRule="auto"/>
        <w:ind w:left="709" w:hanging="425"/>
        <w:jc w:val="both"/>
        <w:rPr>
          <w:rFonts w:cs="Times New Roman"/>
          <w:sz w:val="24"/>
          <w:szCs w:val="24"/>
        </w:rPr>
      </w:pPr>
      <w:r w:rsidRPr="00BD16A3">
        <w:rPr>
          <w:rFonts w:cs="Times New Roman"/>
          <w:sz w:val="24"/>
          <w:szCs w:val="24"/>
        </w:rPr>
        <w:t>Resolução CMDCA nº 17, de 13/6/2017, Artigo 9º - Tabela de Valor Hora.</w:t>
      </w:r>
    </w:p>
    <w:p w:rsidR="006E4610" w:rsidRPr="00BD16A3" w:rsidRDefault="008C429C" w:rsidP="006E4610">
      <w:pPr>
        <w:pStyle w:val="PargrafodaLista"/>
        <w:numPr>
          <w:ilvl w:val="0"/>
          <w:numId w:val="44"/>
        </w:numPr>
        <w:spacing w:after="0" w:line="360" w:lineRule="auto"/>
        <w:ind w:left="709" w:hanging="425"/>
        <w:jc w:val="both"/>
        <w:rPr>
          <w:rFonts w:cs="Times New Roman"/>
          <w:sz w:val="24"/>
          <w:szCs w:val="24"/>
        </w:rPr>
      </w:pPr>
      <w:hyperlink r:id="rId11" w:history="1">
        <w:r w:rsidR="006E4610" w:rsidRPr="00BD16A3">
          <w:rPr>
            <w:rStyle w:val="Hyperlink"/>
            <w:rFonts w:cs="Times New Roman"/>
            <w:bCs/>
            <w:sz w:val="24"/>
            <w:szCs w:val="24"/>
          </w:rPr>
          <w:t>Lei nº 13.204, de 14/12/2015</w:t>
        </w:r>
      </w:hyperlink>
      <w:r w:rsidR="006E4610" w:rsidRPr="00BD16A3">
        <w:rPr>
          <w:rStyle w:val="Forte"/>
          <w:rFonts w:cs="Times New Roman"/>
          <w:sz w:val="24"/>
          <w:szCs w:val="24"/>
        </w:rPr>
        <w:t xml:space="preserve">, </w:t>
      </w:r>
      <w:r w:rsidR="006E4610" w:rsidRPr="00BD16A3">
        <w:rPr>
          <w:rFonts w:cs="Times New Roman"/>
          <w:sz w:val="24"/>
          <w:szCs w:val="24"/>
        </w:rPr>
        <w:t>Altera a Lei n</w:t>
      </w:r>
      <w:r w:rsidR="006E4610" w:rsidRPr="00BD16A3">
        <w:rPr>
          <w:rFonts w:cs="Times New Roman"/>
          <w:sz w:val="24"/>
          <w:szCs w:val="24"/>
          <w:u w:val="single"/>
          <w:vertAlign w:val="superscript"/>
        </w:rPr>
        <w:t>o</w:t>
      </w:r>
      <w:r w:rsidR="006E4610" w:rsidRPr="00BD16A3">
        <w:rPr>
          <w:rFonts w:cs="Times New Roman"/>
          <w:sz w:val="24"/>
          <w:szCs w:val="24"/>
        </w:rPr>
        <w:t> 13.019, de 31/07/ 2014, “que estabelece o regime jurídico das parcerias voluntárias, envolvendo ou não transferências de recursos financeiros, entre a administração pública e as organizações da sociedade civil, em regime de mútua cooperação, para a consecução de finalidades de interesse público; define diretrizes para a política de fomento e de colaboração com organizações da sociedade civil; institui o termo de colaboração e o termo de fomento; e altera as Leis n</w:t>
      </w:r>
      <w:r w:rsidR="006E4610" w:rsidRPr="00BD16A3">
        <w:rPr>
          <w:rFonts w:cs="Times New Roman"/>
          <w:sz w:val="24"/>
          <w:szCs w:val="24"/>
          <w:u w:val="single"/>
          <w:vertAlign w:val="superscript"/>
        </w:rPr>
        <w:t>os</w:t>
      </w:r>
      <w:r w:rsidR="006E4610" w:rsidRPr="00BD16A3">
        <w:rPr>
          <w:rFonts w:cs="Times New Roman"/>
          <w:sz w:val="24"/>
          <w:szCs w:val="24"/>
        </w:rPr>
        <w:t xml:space="preserve"> 8.429, de </w:t>
      </w:r>
      <w:proofErr w:type="gramStart"/>
      <w:r w:rsidR="006E4610" w:rsidRPr="00BD16A3">
        <w:rPr>
          <w:rFonts w:cs="Times New Roman"/>
          <w:sz w:val="24"/>
          <w:szCs w:val="24"/>
        </w:rPr>
        <w:t>2</w:t>
      </w:r>
      <w:proofErr w:type="gramEnd"/>
      <w:r w:rsidR="006E4610" w:rsidRPr="00BD16A3">
        <w:rPr>
          <w:rFonts w:cs="Times New Roman"/>
          <w:sz w:val="24"/>
          <w:szCs w:val="24"/>
        </w:rPr>
        <w:t xml:space="preserve"> de junho de 1992, e 9.790, de 23 de março de 1999”; altera as Leis n</w:t>
      </w:r>
      <w:r w:rsidR="006E4610" w:rsidRPr="00BD16A3">
        <w:rPr>
          <w:rFonts w:cs="Times New Roman"/>
          <w:sz w:val="24"/>
          <w:szCs w:val="24"/>
          <w:u w:val="single"/>
          <w:vertAlign w:val="superscript"/>
        </w:rPr>
        <w:t>os</w:t>
      </w:r>
      <w:r w:rsidR="006E4610" w:rsidRPr="00BD16A3">
        <w:rPr>
          <w:rFonts w:cs="Times New Roman"/>
          <w:sz w:val="24"/>
          <w:szCs w:val="24"/>
        </w:rPr>
        <w:t xml:space="preserve"> 8.429, de 2 de junho de 1992, 9.790, de 23 de </w:t>
      </w:r>
      <w:r w:rsidR="006E4610" w:rsidRPr="00BD16A3">
        <w:rPr>
          <w:rFonts w:cs="Times New Roman"/>
          <w:sz w:val="24"/>
          <w:szCs w:val="24"/>
        </w:rPr>
        <w:lastRenderedPageBreak/>
        <w:t>março de 1999, 9.249, de 26 de dezembro de 1995, 9.532, de 10 de dezembro de 1997, 12.101, de 27 de novembro de 2009, e 8.666, de 21 de junho de 1993; e revoga a Lei n</w:t>
      </w:r>
      <w:r w:rsidR="006E4610" w:rsidRPr="00BD16A3">
        <w:rPr>
          <w:rFonts w:cs="Times New Roman"/>
          <w:sz w:val="24"/>
          <w:szCs w:val="24"/>
          <w:u w:val="single"/>
          <w:vertAlign w:val="superscript"/>
        </w:rPr>
        <w:t>o</w:t>
      </w:r>
      <w:r w:rsidR="006E4610" w:rsidRPr="00BD16A3">
        <w:rPr>
          <w:rFonts w:cs="Times New Roman"/>
          <w:sz w:val="24"/>
          <w:szCs w:val="24"/>
        </w:rPr>
        <w:t> 91, de 28 de agosto de 1935.</w:t>
      </w:r>
    </w:p>
    <w:p w:rsidR="006E4610" w:rsidRPr="00BD16A3" w:rsidRDefault="006E4610" w:rsidP="006E4610">
      <w:pPr>
        <w:spacing w:after="0" w:line="360" w:lineRule="auto"/>
        <w:ind w:firstLine="709"/>
        <w:jc w:val="both"/>
        <w:rPr>
          <w:rFonts w:cs="Times New Roman"/>
          <w:sz w:val="24"/>
          <w:szCs w:val="24"/>
        </w:rPr>
      </w:pPr>
    </w:p>
    <w:p w:rsidR="006E4610" w:rsidRPr="00BD16A3" w:rsidRDefault="006E4610" w:rsidP="006E4610">
      <w:pPr>
        <w:spacing w:after="0" w:line="360" w:lineRule="auto"/>
        <w:ind w:firstLine="708"/>
        <w:jc w:val="both"/>
        <w:rPr>
          <w:rFonts w:cs="Times New Roman"/>
          <w:sz w:val="24"/>
          <w:szCs w:val="24"/>
        </w:rPr>
      </w:pPr>
      <w:r w:rsidRPr="00BD16A3">
        <w:rPr>
          <w:rFonts w:cs="Times New Roman"/>
          <w:b/>
          <w:sz w:val="24"/>
          <w:szCs w:val="24"/>
          <w:u w:val="single"/>
        </w:rPr>
        <w:t xml:space="preserve">Observação </w:t>
      </w:r>
      <w:proofErr w:type="gramStart"/>
      <w:r w:rsidRPr="00BD16A3">
        <w:rPr>
          <w:rFonts w:cs="Times New Roman"/>
          <w:b/>
          <w:sz w:val="24"/>
          <w:szCs w:val="24"/>
          <w:u w:val="single"/>
        </w:rPr>
        <w:t>2</w:t>
      </w:r>
      <w:proofErr w:type="gramEnd"/>
      <w:r w:rsidRPr="00BD16A3">
        <w:rPr>
          <w:rFonts w:cs="Times New Roman"/>
          <w:b/>
          <w:sz w:val="24"/>
          <w:szCs w:val="24"/>
          <w:u w:val="single"/>
        </w:rPr>
        <w:t>:</w:t>
      </w:r>
      <w:r w:rsidRPr="00BD16A3">
        <w:rPr>
          <w:rFonts w:cs="Times New Roman"/>
          <w:sz w:val="24"/>
          <w:szCs w:val="24"/>
        </w:rPr>
        <w:t xml:space="preserve"> Para o Serviço de Convivência e Fortalecimento de Vínculos é permitida a seguinte situação, conforme a Lei nº. 13.204/2015:</w:t>
      </w:r>
    </w:p>
    <w:p w:rsidR="006E4610" w:rsidRPr="00BD16A3" w:rsidRDefault="008C429C" w:rsidP="006E4610">
      <w:pPr>
        <w:spacing w:before="100" w:beforeAutospacing="1" w:after="0" w:line="360" w:lineRule="auto"/>
        <w:jc w:val="both"/>
        <w:rPr>
          <w:rFonts w:cs="Times New Roman"/>
          <w:i/>
          <w:sz w:val="24"/>
          <w:szCs w:val="24"/>
        </w:rPr>
      </w:pPr>
      <w:hyperlink r:id="rId12" w:anchor="art35a" w:history="1">
        <w:r w:rsidR="006E4610" w:rsidRPr="00BD16A3">
          <w:rPr>
            <w:rStyle w:val="Hyperlink"/>
            <w:rFonts w:cs="Times New Roman"/>
            <w:i/>
            <w:sz w:val="24"/>
            <w:szCs w:val="24"/>
          </w:rPr>
          <w:t>"Art. 35-A</w:t>
        </w:r>
      </w:hyperlink>
      <w:r w:rsidR="006E4610" w:rsidRPr="00BD16A3">
        <w:rPr>
          <w:rFonts w:cs="Times New Roman"/>
          <w:i/>
          <w:sz w:val="24"/>
          <w:szCs w:val="24"/>
        </w:rPr>
        <w:t>. É permitida a atuação em rede, por duas ou mais organizações da sociedade civil, mantida a integral responsabilidade da organização celebrante do termo de fomento ou de colaboração, desde que a organização da sociedade civil signatária do termo de fomento ou de colaboração possua:</w:t>
      </w:r>
    </w:p>
    <w:p w:rsidR="006E4610" w:rsidRPr="00BD16A3" w:rsidRDefault="006E4610" w:rsidP="006E4610">
      <w:pPr>
        <w:spacing w:before="100" w:beforeAutospacing="1" w:after="0" w:line="360" w:lineRule="auto"/>
        <w:jc w:val="both"/>
        <w:rPr>
          <w:rFonts w:cs="Times New Roman"/>
          <w:i/>
          <w:sz w:val="24"/>
          <w:szCs w:val="24"/>
        </w:rPr>
      </w:pPr>
      <w:r w:rsidRPr="00BD16A3">
        <w:rPr>
          <w:rFonts w:cs="Times New Roman"/>
          <w:i/>
          <w:sz w:val="24"/>
          <w:szCs w:val="24"/>
        </w:rPr>
        <w:t>I - mais de cinco anos de inscrição no CNPJ;</w:t>
      </w:r>
    </w:p>
    <w:p w:rsidR="006E4610" w:rsidRPr="00BD16A3" w:rsidRDefault="006E4610" w:rsidP="006E4610">
      <w:pPr>
        <w:spacing w:before="100" w:beforeAutospacing="1" w:after="0" w:line="360" w:lineRule="auto"/>
        <w:jc w:val="both"/>
        <w:rPr>
          <w:rFonts w:cs="Times New Roman"/>
          <w:i/>
          <w:sz w:val="24"/>
          <w:szCs w:val="24"/>
        </w:rPr>
      </w:pPr>
      <w:r w:rsidRPr="00BD16A3">
        <w:rPr>
          <w:rFonts w:cs="Times New Roman"/>
          <w:i/>
          <w:sz w:val="24"/>
          <w:szCs w:val="24"/>
        </w:rPr>
        <w:t>II - capacidade técnica e operacional para supervisionar e orientar diretamente a atuação da organização que com ela estiver atuando em rede.</w:t>
      </w:r>
    </w:p>
    <w:p w:rsidR="006E4610" w:rsidRPr="00BD16A3" w:rsidRDefault="006E4610" w:rsidP="006E4610">
      <w:pPr>
        <w:spacing w:before="100" w:beforeAutospacing="1" w:after="0" w:line="360" w:lineRule="auto"/>
        <w:jc w:val="both"/>
        <w:rPr>
          <w:rFonts w:cs="Times New Roman"/>
          <w:i/>
          <w:sz w:val="24"/>
          <w:szCs w:val="24"/>
        </w:rPr>
      </w:pPr>
      <w:r w:rsidRPr="00BD16A3">
        <w:rPr>
          <w:rFonts w:cs="Times New Roman"/>
          <w:i/>
          <w:sz w:val="24"/>
          <w:szCs w:val="24"/>
        </w:rPr>
        <w:t>Parágrafo único.  A organização da sociedade civil que assinar o termo de colaboração ou de fomento deverá celebrar termo de atuação em rede para repasse de recursos às não celebrantes, ficando obrigada a, no ato da respectiva formalização:</w:t>
      </w:r>
    </w:p>
    <w:p w:rsidR="006E4610" w:rsidRPr="00BD16A3" w:rsidRDefault="006E4610" w:rsidP="006E4610">
      <w:pPr>
        <w:spacing w:before="100" w:beforeAutospacing="1" w:after="0" w:line="360" w:lineRule="auto"/>
        <w:jc w:val="both"/>
        <w:rPr>
          <w:rFonts w:cs="Times New Roman"/>
          <w:i/>
          <w:sz w:val="24"/>
          <w:szCs w:val="24"/>
        </w:rPr>
      </w:pPr>
      <w:r w:rsidRPr="00BD16A3">
        <w:rPr>
          <w:rFonts w:cs="Times New Roman"/>
          <w:i/>
          <w:sz w:val="24"/>
          <w:szCs w:val="24"/>
        </w:rPr>
        <w:t>I - verificar, nos termos do regulamento, a regularidade jurídica e fiscal da organização executante e não celebrante do termo de colaboração ou do termo de fomento, devendo comprovar tal verificação na prestação de contas;</w:t>
      </w:r>
    </w:p>
    <w:p w:rsidR="006E4610" w:rsidRPr="00BD16A3" w:rsidRDefault="006E4610" w:rsidP="004A3530">
      <w:pPr>
        <w:spacing w:before="100" w:beforeAutospacing="1" w:after="0" w:line="360" w:lineRule="auto"/>
        <w:jc w:val="both"/>
        <w:rPr>
          <w:rFonts w:cs="Times New Roman"/>
          <w:i/>
          <w:sz w:val="24"/>
          <w:szCs w:val="24"/>
        </w:rPr>
      </w:pPr>
      <w:proofErr w:type="gramStart"/>
      <w:r w:rsidRPr="00BD16A3">
        <w:rPr>
          <w:rFonts w:cs="Times New Roman"/>
          <w:i/>
          <w:sz w:val="24"/>
          <w:szCs w:val="24"/>
        </w:rPr>
        <w:t>II - comunicar à administração pública em até sessenta dias a assinatura do termo de atuação em rede."</w:t>
      </w:r>
      <w:proofErr w:type="gramEnd"/>
    </w:p>
    <w:p w:rsidR="006E4610" w:rsidRPr="00BD16A3" w:rsidRDefault="006E4610" w:rsidP="006E4610">
      <w:pPr>
        <w:spacing w:before="100" w:beforeAutospacing="1" w:after="0" w:line="360" w:lineRule="auto"/>
        <w:rPr>
          <w:rFonts w:cs="Times New Roman"/>
          <w:sz w:val="24"/>
          <w:szCs w:val="24"/>
        </w:rPr>
      </w:pPr>
    </w:p>
    <w:p w:rsidR="00E35874" w:rsidRPr="00BD16A3" w:rsidRDefault="00E35874" w:rsidP="004177F4">
      <w:pPr>
        <w:jc w:val="both"/>
        <w:rPr>
          <w:rFonts w:cs="Times New Roman"/>
          <w:sz w:val="24"/>
          <w:szCs w:val="24"/>
        </w:rPr>
      </w:pPr>
    </w:p>
    <w:p w:rsidR="00E35874" w:rsidRDefault="00E35874" w:rsidP="004177F4">
      <w:pPr>
        <w:jc w:val="both"/>
        <w:rPr>
          <w:rFonts w:cs="Times New Roman"/>
          <w:sz w:val="24"/>
          <w:szCs w:val="24"/>
        </w:rPr>
      </w:pPr>
    </w:p>
    <w:p w:rsidR="00AF74C0" w:rsidRPr="00BD16A3" w:rsidRDefault="00AF74C0" w:rsidP="00AF74C0">
      <w:pPr>
        <w:jc w:val="center"/>
        <w:rPr>
          <w:rFonts w:cs="Times New Roman"/>
          <w:sz w:val="24"/>
          <w:szCs w:val="24"/>
        </w:rPr>
      </w:pPr>
      <w:r w:rsidRPr="00BD16A3">
        <w:rPr>
          <w:rFonts w:cs="Times New Roman"/>
          <w:sz w:val="24"/>
          <w:szCs w:val="24"/>
        </w:rPr>
        <w:t>ANEXO II</w:t>
      </w:r>
    </w:p>
    <w:p w:rsidR="00AF74C0" w:rsidRPr="00BD16A3" w:rsidRDefault="00AF74C0" w:rsidP="00AF74C0">
      <w:pPr>
        <w:jc w:val="center"/>
        <w:rPr>
          <w:rFonts w:cs="Times New Roman"/>
          <w:sz w:val="24"/>
          <w:szCs w:val="24"/>
        </w:rPr>
      </w:pPr>
      <w:r w:rsidRPr="00BD16A3">
        <w:rPr>
          <w:rFonts w:cs="Times New Roman"/>
          <w:sz w:val="24"/>
          <w:szCs w:val="24"/>
        </w:rPr>
        <w:t xml:space="preserve">CHAMAMENTO PÚBLICO Nº </w:t>
      </w:r>
      <w:r w:rsidR="002F6314" w:rsidRPr="00BD16A3">
        <w:rPr>
          <w:rFonts w:cs="Times New Roman"/>
          <w:sz w:val="24"/>
          <w:szCs w:val="24"/>
        </w:rPr>
        <w:t>0</w:t>
      </w:r>
      <w:r w:rsidR="00B1666E">
        <w:rPr>
          <w:rFonts w:cs="Times New Roman"/>
          <w:sz w:val="24"/>
          <w:szCs w:val="24"/>
        </w:rPr>
        <w:t>10</w:t>
      </w:r>
      <w:r w:rsidRPr="00BD16A3">
        <w:rPr>
          <w:rFonts w:cs="Times New Roman"/>
          <w:sz w:val="24"/>
          <w:szCs w:val="24"/>
        </w:rPr>
        <w:t>/202</w:t>
      </w:r>
      <w:r w:rsidR="002638FD" w:rsidRPr="00BD16A3">
        <w:rPr>
          <w:rFonts w:cs="Times New Roman"/>
          <w:sz w:val="24"/>
          <w:szCs w:val="24"/>
        </w:rPr>
        <w:t>1</w:t>
      </w:r>
    </w:p>
    <w:p w:rsidR="00AF74C0" w:rsidRPr="00BD16A3" w:rsidRDefault="00AF74C0" w:rsidP="00AF74C0">
      <w:pPr>
        <w:jc w:val="center"/>
        <w:rPr>
          <w:rFonts w:cs="Times New Roman"/>
          <w:sz w:val="24"/>
          <w:szCs w:val="24"/>
        </w:rPr>
      </w:pPr>
      <w:r w:rsidRPr="00BD16A3">
        <w:rPr>
          <w:rFonts w:cs="Times New Roman"/>
          <w:sz w:val="24"/>
          <w:szCs w:val="24"/>
        </w:rPr>
        <w:t xml:space="preserve">PROCESSO ADMINISTRATIVO </w:t>
      </w:r>
      <w:r w:rsidRPr="00B1666E">
        <w:rPr>
          <w:rFonts w:cs="Times New Roman"/>
          <w:sz w:val="24"/>
          <w:szCs w:val="24"/>
        </w:rPr>
        <w:t xml:space="preserve">Nº </w:t>
      </w:r>
      <w:r w:rsidR="00B1666E" w:rsidRPr="00B1666E">
        <w:rPr>
          <w:rFonts w:cs="Times New Roman"/>
          <w:sz w:val="24"/>
          <w:szCs w:val="24"/>
        </w:rPr>
        <w:t>043</w:t>
      </w:r>
      <w:r w:rsidRPr="00B1666E">
        <w:rPr>
          <w:rFonts w:cs="Times New Roman"/>
          <w:sz w:val="24"/>
          <w:szCs w:val="24"/>
        </w:rPr>
        <w:t>/202</w:t>
      </w:r>
      <w:r w:rsidR="002638FD" w:rsidRPr="00B1666E">
        <w:rPr>
          <w:rFonts w:cs="Times New Roman"/>
          <w:sz w:val="24"/>
          <w:szCs w:val="24"/>
        </w:rPr>
        <w:t>1</w:t>
      </w:r>
    </w:p>
    <w:p w:rsidR="00AF74C0" w:rsidRPr="00BD16A3" w:rsidRDefault="00AF74C0" w:rsidP="00AF74C0">
      <w:pPr>
        <w:jc w:val="center"/>
        <w:rPr>
          <w:rFonts w:cs="Times New Roman"/>
          <w:sz w:val="24"/>
          <w:szCs w:val="24"/>
        </w:rPr>
      </w:pPr>
      <w:r w:rsidRPr="00BD16A3">
        <w:rPr>
          <w:rFonts w:cs="Times New Roman"/>
          <w:sz w:val="24"/>
          <w:szCs w:val="24"/>
        </w:rPr>
        <w:t>FORMA DE ELABORA</w:t>
      </w:r>
      <w:r w:rsidR="00B5790E" w:rsidRPr="00BD16A3">
        <w:rPr>
          <w:rFonts w:cs="Times New Roman"/>
          <w:sz w:val="24"/>
          <w:szCs w:val="24"/>
        </w:rPr>
        <w:t>ÇÃO</w:t>
      </w:r>
      <w:r w:rsidRPr="00BD16A3">
        <w:rPr>
          <w:rFonts w:cs="Times New Roman"/>
          <w:sz w:val="24"/>
          <w:szCs w:val="24"/>
        </w:rPr>
        <w:t xml:space="preserve"> DO PLANO DE TRABALHO</w:t>
      </w:r>
    </w:p>
    <w:p w:rsidR="00AF74C0" w:rsidRPr="00BD16A3" w:rsidRDefault="00AF74C0" w:rsidP="00AF74C0">
      <w:pPr>
        <w:jc w:val="both"/>
        <w:rPr>
          <w:rFonts w:cs="Times New Roman"/>
          <w:sz w:val="24"/>
          <w:szCs w:val="24"/>
        </w:rPr>
      </w:pPr>
      <w:r w:rsidRPr="00BD16A3">
        <w:rPr>
          <w:rFonts w:cs="Times New Roman"/>
          <w:sz w:val="24"/>
          <w:szCs w:val="24"/>
        </w:rPr>
        <w:t xml:space="preserve"> </w:t>
      </w:r>
    </w:p>
    <w:p w:rsidR="00AF74C0" w:rsidRPr="00BD16A3" w:rsidRDefault="00D506F7" w:rsidP="00AF74C0">
      <w:pPr>
        <w:jc w:val="both"/>
        <w:rPr>
          <w:rFonts w:cs="Times New Roman"/>
          <w:sz w:val="24"/>
          <w:szCs w:val="24"/>
        </w:rPr>
      </w:pPr>
      <w:r>
        <w:rPr>
          <w:rFonts w:cs="Times New Roman"/>
          <w:sz w:val="24"/>
          <w:szCs w:val="24"/>
        </w:rPr>
        <w:t>1 -</w:t>
      </w:r>
      <w:r w:rsidR="00AF74C0" w:rsidRPr="00BD16A3">
        <w:rPr>
          <w:rFonts w:cs="Times New Roman"/>
          <w:sz w:val="24"/>
          <w:szCs w:val="24"/>
        </w:rPr>
        <w:t xml:space="preserve"> Cada</w:t>
      </w:r>
      <w:r w:rsidR="00AD2849" w:rsidRPr="00BD16A3">
        <w:rPr>
          <w:rFonts w:cs="Times New Roman"/>
          <w:sz w:val="24"/>
          <w:szCs w:val="24"/>
        </w:rPr>
        <w:t xml:space="preserve"> Organização da Sociedade Civil</w:t>
      </w:r>
      <w:r w:rsidR="00AF74C0" w:rsidRPr="00BD16A3">
        <w:rPr>
          <w:rFonts w:cs="Times New Roman"/>
          <w:sz w:val="24"/>
          <w:szCs w:val="24"/>
        </w:rPr>
        <w:t xml:space="preserve"> poderá apresentar apenas uma proposta. Caso venha a apresentar mais de uma proposta dentro do prazo, será considerada a última enviada; </w:t>
      </w:r>
    </w:p>
    <w:p w:rsidR="00FE1DF6" w:rsidRPr="00BD16A3" w:rsidRDefault="00AF74C0" w:rsidP="00AF74C0">
      <w:pPr>
        <w:jc w:val="both"/>
        <w:rPr>
          <w:rFonts w:cs="Times New Roman"/>
          <w:sz w:val="24"/>
          <w:szCs w:val="24"/>
        </w:rPr>
      </w:pPr>
      <w:r w:rsidRPr="00BD16A3">
        <w:rPr>
          <w:rFonts w:cs="Times New Roman"/>
          <w:sz w:val="24"/>
          <w:szCs w:val="24"/>
        </w:rPr>
        <w:t xml:space="preserve">2 - Ser elaborada em papel timbrado da proponente; impressa, com todas as folhas rubricadas e numeradas </w:t>
      </w:r>
      <w:proofErr w:type="spellStart"/>
      <w:r w:rsidRPr="00BD16A3">
        <w:rPr>
          <w:rFonts w:cs="Times New Roman"/>
          <w:sz w:val="24"/>
          <w:szCs w:val="24"/>
        </w:rPr>
        <w:t>sequencialmente</w:t>
      </w:r>
      <w:proofErr w:type="spellEnd"/>
      <w:r w:rsidRPr="00BD16A3">
        <w:rPr>
          <w:rFonts w:cs="Times New Roman"/>
          <w:sz w:val="24"/>
          <w:szCs w:val="24"/>
        </w:rPr>
        <w:t xml:space="preserve"> e ao final assinada pelo representante legal da Organização da Sociedade Civil</w:t>
      </w:r>
      <w:r w:rsidR="00FE1DF6" w:rsidRPr="00BD16A3">
        <w:rPr>
          <w:rFonts w:cs="Times New Roman"/>
          <w:sz w:val="24"/>
          <w:szCs w:val="24"/>
        </w:rPr>
        <w:t>.</w:t>
      </w:r>
    </w:p>
    <w:p w:rsidR="00AF74C0" w:rsidRPr="00BD16A3" w:rsidRDefault="00D506F7" w:rsidP="00AF74C0">
      <w:pPr>
        <w:jc w:val="both"/>
        <w:rPr>
          <w:rFonts w:cs="Times New Roman"/>
          <w:sz w:val="24"/>
          <w:szCs w:val="24"/>
        </w:rPr>
      </w:pPr>
      <w:r>
        <w:rPr>
          <w:rFonts w:cs="Times New Roman"/>
          <w:sz w:val="24"/>
          <w:szCs w:val="24"/>
        </w:rPr>
        <w:t>3 -</w:t>
      </w:r>
      <w:r w:rsidR="00AF74C0" w:rsidRPr="00BD16A3">
        <w:rPr>
          <w:rFonts w:cs="Times New Roman"/>
          <w:sz w:val="24"/>
          <w:szCs w:val="24"/>
        </w:rPr>
        <w:t xml:space="preserve"> Acondicionado em envelope lacrado; </w:t>
      </w:r>
    </w:p>
    <w:p w:rsidR="00AF74C0" w:rsidRPr="00BD16A3" w:rsidRDefault="00D506F7" w:rsidP="00AF74C0">
      <w:pPr>
        <w:jc w:val="both"/>
        <w:rPr>
          <w:rFonts w:cs="Times New Roman"/>
          <w:sz w:val="24"/>
          <w:szCs w:val="24"/>
        </w:rPr>
      </w:pPr>
      <w:r>
        <w:rPr>
          <w:rFonts w:cs="Times New Roman"/>
          <w:sz w:val="24"/>
          <w:szCs w:val="24"/>
        </w:rPr>
        <w:t>4 -</w:t>
      </w:r>
      <w:r w:rsidR="00AF74C0" w:rsidRPr="00BD16A3">
        <w:rPr>
          <w:rFonts w:cs="Times New Roman"/>
          <w:sz w:val="24"/>
          <w:szCs w:val="24"/>
        </w:rPr>
        <w:t xml:space="preserve"> </w:t>
      </w:r>
      <w:r w:rsidR="00360942" w:rsidRPr="00BD16A3">
        <w:rPr>
          <w:rFonts w:cs="Times New Roman"/>
          <w:sz w:val="24"/>
          <w:szCs w:val="24"/>
        </w:rPr>
        <w:t xml:space="preserve">Entregue: no Protocolo Central, localizada no endereço Rua XV de Novembro, nº 360, Mococa – SP, das </w:t>
      </w:r>
      <w:proofErr w:type="gramStart"/>
      <w:r>
        <w:rPr>
          <w:rFonts w:cs="Times New Roman"/>
          <w:sz w:val="24"/>
          <w:szCs w:val="24"/>
        </w:rPr>
        <w:t>11</w:t>
      </w:r>
      <w:r w:rsidR="00AD2849" w:rsidRPr="00BD16A3">
        <w:rPr>
          <w:rFonts w:cs="Times New Roman"/>
          <w:sz w:val="24"/>
          <w:szCs w:val="24"/>
        </w:rPr>
        <w:t>:00</w:t>
      </w:r>
      <w:proofErr w:type="gramEnd"/>
      <w:r w:rsidR="00360942" w:rsidRPr="00BD16A3">
        <w:rPr>
          <w:rFonts w:cs="Times New Roman"/>
          <w:sz w:val="24"/>
          <w:szCs w:val="24"/>
        </w:rPr>
        <w:t xml:space="preserve"> horas às 16:00 horas, a partir da publicação do edital.  </w:t>
      </w:r>
      <w:r w:rsidR="00AF74C0" w:rsidRPr="00BD16A3">
        <w:rPr>
          <w:rFonts w:cs="Times New Roman"/>
          <w:sz w:val="24"/>
          <w:szCs w:val="24"/>
        </w:rPr>
        <w:t xml:space="preserve">  </w:t>
      </w:r>
    </w:p>
    <w:p w:rsidR="00C322F2" w:rsidRPr="00BD16A3" w:rsidRDefault="00D506F7" w:rsidP="00AF74C0">
      <w:pPr>
        <w:jc w:val="both"/>
        <w:rPr>
          <w:rFonts w:cs="Times New Roman"/>
          <w:sz w:val="24"/>
          <w:szCs w:val="24"/>
        </w:rPr>
      </w:pPr>
      <w:r>
        <w:rPr>
          <w:rFonts w:cs="Times New Roman"/>
          <w:sz w:val="24"/>
          <w:szCs w:val="24"/>
        </w:rPr>
        <w:t>5 -</w:t>
      </w:r>
      <w:r w:rsidR="00AF74C0" w:rsidRPr="00BD16A3">
        <w:rPr>
          <w:rFonts w:cs="Times New Roman"/>
          <w:sz w:val="24"/>
          <w:szCs w:val="24"/>
        </w:rPr>
        <w:t xml:space="preserve"> Estar o Envelope devidamente identificado conforme segue: </w:t>
      </w:r>
    </w:p>
    <w:p w:rsidR="00C322F2" w:rsidRPr="00BD16A3" w:rsidRDefault="00C322F2" w:rsidP="00AF74C0">
      <w:pPr>
        <w:jc w:val="both"/>
        <w:rPr>
          <w:rFonts w:cs="Times New Roman"/>
          <w:sz w:val="24"/>
          <w:szCs w:val="24"/>
        </w:rPr>
      </w:pPr>
      <w:r w:rsidRPr="00BD16A3">
        <w:rPr>
          <w:rFonts w:cs="Times New Roman"/>
          <w:sz w:val="24"/>
          <w:szCs w:val="24"/>
        </w:rPr>
        <w:t xml:space="preserve">AO DEPARTAMENTO </w:t>
      </w:r>
      <w:r w:rsidR="005444AC" w:rsidRPr="00BD16A3">
        <w:rPr>
          <w:rFonts w:cs="Times New Roman"/>
          <w:sz w:val="24"/>
          <w:szCs w:val="24"/>
        </w:rPr>
        <w:t>DE</w:t>
      </w:r>
      <w:r w:rsidR="002638FD" w:rsidRPr="00BD16A3">
        <w:rPr>
          <w:rFonts w:cs="Times New Roman"/>
          <w:sz w:val="24"/>
          <w:szCs w:val="24"/>
        </w:rPr>
        <w:t xml:space="preserve"> PROMOÇÃO SOCIAL E HABITAÇÃO</w:t>
      </w:r>
    </w:p>
    <w:p w:rsidR="00C322F2" w:rsidRPr="00BD16A3" w:rsidRDefault="00AF74C0" w:rsidP="00AF74C0">
      <w:pPr>
        <w:jc w:val="both"/>
        <w:rPr>
          <w:rFonts w:cs="Times New Roman"/>
          <w:sz w:val="24"/>
          <w:szCs w:val="24"/>
        </w:rPr>
      </w:pPr>
      <w:r w:rsidRPr="00BD16A3">
        <w:rPr>
          <w:rFonts w:cs="Times New Roman"/>
          <w:sz w:val="24"/>
          <w:szCs w:val="24"/>
        </w:rPr>
        <w:t xml:space="preserve">COMISSÃO DE SELEÇÃO DO CHAMAMENTO PÚBLICO  </w:t>
      </w:r>
    </w:p>
    <w:p w:rsidR="00C322F2" w:rsidRPr="00BD16A3" w:rsidRDefault="00AF74C0" w:rsidP="00AF74C0">
      <w:pPr>
        <w:jc w:val="both"/>
        <w:rPr>
          <w:rFonts w:cs="Times New Roman"/>
          <w:sz w:val="24"/>
          <w:szCs w:val="24"/>
        </w:rPr>
      </w:pPr>
      <w:r w:rsidRPr="00BD16A3">
        <w:rPr>
          <w:rFonts w:cs="Times New Roman"/>
          <w:sz w:val="24"/>
          <w:szCs w:val="24"/>
        </w:rPr>
        <w:t xml:space="preserve">PROPOSTA-EDITAL DE CHAMAMENTO PÚBLICO Nº </w:t>
      </w:r>
      <w:r w:rsidR="002F6314" w:rsidRPr="00BD16A3">
        <w:rPr>
          <w:rFonts w:cs="Times New Roman"/>
          <w:sz w:val="24"/>
          <w:szCs w:val="24"/>
        </w:rPr>
        <w:t>0</w:t>
      </w:r>
      <w:r w:rsidR="00B1666E">
        <w:rPr>
          <w:rFonts w:cs="Times New Roman"/>
          <w:sz w:val="24"/>
          <w:szCs w:val="24"/>
        </w:rPr>
        <w:t>10</w:t>
      </w:r>
      <w:r w:rsidRPr="00BD16A3">
        <w:rPr>
          <w:rFonts w:cs="Times New Roman"/>
          <w:sz w:val="24"/>
          <w:szCs w:val="24"/>
        </w:rPr>
        <w:t>/20</w:t>
      </w:r>
      <w:r w:rsidR="002638FD" w:rsidRPr="00BD16A3">
        <w:rPr>
          <w:rFonts w:cs="Times New Roman"/>
          <w:sz w:val="24"/>
          <w:szCs w:val="24"/>
        </w:rPr>
        <w:t>21</w:t>
      </w:r>
    </w:p>
    <w:p w:rsidR="00C322F2" w:rsidRPr="00BD16A3" w:rsidRDefault="00AF74C0" w:rsidP="00AF74C0">
      <w:pPr>
        <w:jc w:val="both"/>
        <w:rPr>
          <w:rFonts w:cs="Times New Roman"/>
          <w:sz w:val="24"/>
          <w:szCs w:val="24"/>
        </w:rPr>
      </w:pPr>
      <w:r w:rsidRPr="00BD16A3">
        <w:rPr>
          <w:rFonts w:cs="Times New Roman"/>
          <w:sz w:val="24"/>
          <w:szCs w:val="24"/>
        </w:rPr>
        <w:t xml:space="preserve">Denominação da Instituição:  </w:t>
      </w:r>
    </w:p>
    <w:p w:rsidR="00AD2849" w:rsidRPr="00BD16A3" w:rsidRDefault="00AF74C0" w:rsidP="00AF74C0">
      <w:pPr>
        <w:jc w:val="both"/>
        <w:rPr>
          <w:rFonts w:cs="Times New Roman"/>
          <w:sz w:val="24"/>
          <w:szCs w:val="24"/>
        </w:rPr>
      </w:pPr>
      <w:r w:rsidRPr="00BD16A3">
        <w:rPr>
          <w:rFonts w:cs="Times New Roman"/>
          <w:sz w:val="24"/>
          <w:szCs w:val="24"/>
        </w:rPr>
        <w:t>CNPJ:</w:t>
      </w:r>
    </w:p>
    <w:p w:rsidR="00C322F2" w:rsidRPr="00BD16A3" w:rsidRDefault="00AF74C0" w:rsidP="00AF74C0">
      <w:pPr>
        <w:jc w:val="both"/>
        <w:rPr>
          <w:rFonts w:cs="Times New Roman"/>
          <w:sz w:val="24"/>
          <w:szCs w:val="24"/>
        </w:rPr>
      </w:pPr>
      <w:r w:rsidRPr="00BD16A3">
        <w:rPr>
          <w:rFonts w:cs="Times New Roman"/>
          <w:sz w:val="24"/>
          <w:szCs w:val="24"/>
        </w:rPr>
        <w:t xml:space="preserve">Endereço da Instituição:  </w:t>
      </w:r>
    </w:p>
    <w:p w:rsidR="00C322F2" w:rsidRPr="00BD16A3" w:rsidRDefault="00D506F7" w:rsidP="00AF74C0">
      <w:pPr>
        <w:jc w:val="both"/>
        <w:rPr>
          <w:rFonts w:cs="Times New Roman"/>
          <w:sz w:val="24"/>
          <w:szCs w:val="24"/>
        </w:rPr>
      </w:pPr>
      <w:r>
        <w:rPr>
          <w:rFonts w:cs="Times New Roman"/>
          <w:sz w:val="24"/>
          <w:szCs w:val="24"/>
        </w:rPr>
        <w:t>6 -</w:t>
      </w:r>
      <w:r w:rsidR="00AF74C0" w:rsidRPr="00BD16A3">
        <w:rPr>
          <w:rFonts w:cs="Times New Roman"/>
          <w:sz w:val="24"/>
          <w:szCs w:val="24"/>
        </w:rPr>
        <w:t xml:space="preserve"> Observar as disposições do Anexo I/II/III</w:t>
      </w:r>
      <w:r w:rsidR="00360942" w:rsidRPr="00BD16A3">
        <w:rPr>
          <w:rFonts w:cs="Times New Roman"/>
          <w:sz w:val="24"/>
          <w:szCs w:val="24"/>
        </w:rPr>
        <w:t>/IV</w:t>
      </w:r>
      <w:r w:rsidR="00AF74C0" w:rsidRPr="00BD16A3">
        <w:rPr>
          <w:rFonts w:cs="Times New Roman"/>
          <w:sz w:val="24"/>
          <w:szCs w:val="24"/>
        </w:rPr>
        <w:t xml:space="preserve"> do edital; ser elaborada conforme tabela abaixo; e, conter as informações conforme os critérios de julgamento e da Lei nº 13.019/14; e, conter no mínimo:  </w:t>
      </w:r>
    </w:p>
    <w:p w:rsidR="00C322F2" w:rsidRPr="00BD16A3" w:rsidRDefault="00AF74C0" w:rsidP="00C322F2">
      <w:pPr>
        <w:pStyle w:val="PargrafodaLista"/>
        <w:numPr>
          <w:ilvl w:val="0"/>
          <w:numId w:val="1"/>
        </w:numPr>
        <w:jc w:val="both"/>
        <w:rPr>
          <w:rFonts w:cs="Times New Roman"/>
          <w:sz w:val="24"/>
          <w:szCs w:val="24"/>
        </w:rPr>
      </w:pPr>
      <w:proofErr w:type="gramStart"/>
      <w:r w:rsidRPr="00BD16A3">
        <w:rPr>
          <w:rFonts w:cs="Times New Roman"/>
          <w:sz w:val="24"/>
          <w:szCs w:val="24"/>
        </w:rPr>
        <w:lastRenderedPageBreak/>
        <w:t>a</w:t>
      </w:r>
      <w:proofErr w:type="gramEnd"/>
      <w:r w:rsidRPr="00BD16A3">
        <w:rPr>
          <w:rFonts w:cs="Times New Roman"/>
          <w:sz w:val="24"/>
          <w:szCs w:val="24"/>
        </w:rPr>
        <w:t xml:space="preserve"> descrição da realidade  do objeto da parceria, devendo ser demonstrado o nexo com a atividade/projeto e com as metas a serem atingidas;  </w:t>
      </w:r>
    </w:p>
    <w:p w:rsidR="006E0A7B" w:rsidRPr="00BD16A3" w:rsidRDefault="00AF74C0" w:rsidP="00C322F2">
      <w:pPr>
        <w:pStyle w:val="PargrafodaLista"/>
        <w:numPr>
          <w:ilvl w:val="0"/>
          <w:numId w:val="1"/>
        </w:numPr>
        <w:jc w:val="both"/>
        <w:rPr>
          <w:rFonts w:cs="Times New Roman"/>
          <w:sz w:val="24"/>
          <w:szCs w:val="24"/>
        </w:rPr>
      </w:pPr>
      <w:proofErr w:type="gramStart"/>
      <w:r w:rsidRPr="00BD16A3">
        <w:rPr>
          <w:rFonts w:cs="Times New Roman"/>
          <w:sz w:val="24"/>
          <w:szCs w:val="24"/>
        </w:rPr>
        <w:t>a</w:t>
      </w:r>
      <w:proofErr w:type="gramEnd"/>
      <w:r w:rsidRPr="00BD16A3">
        <w:rPr>
          <w:rFonts w:cs="Times New Roman"/>
          <w:sz w:val="24"/>
          <w:szCs w:val="24"/>
        </w:rPr>
        <w:t xml:space="preserve"> descrição das metas a serem atingidas e das atividades/projetos a serem executados;</w:t>
      </w:r>
      <w:r w:rsidR="006E0A7B" w:rsidRPr="00BD16A3">
        <w:rPr>
          <w:rFonts w:cs="Times New Roman"/>
          <w:sz w:val="24"/>
          <w:szCs w:val="24"/>
        </w:rPr>
        <w:t xml:space="preserve"> </w:t>
      </w:r>
    </w:p>
    <w:p w:rsidR="006E0A7B" w:rsidRPr="00BD16A3" w:rsidRDefault="006E0A7B" w:rsidP="00C322F2">
      <w:pPr>
        <w:pStyle w:val="PargrafodaLista"/>
        <w:numPr>
          <w:ilvl w:val="0"/>
          <w:numId w:val="1"/>
        </w:numPr>
        <w:jc w:val="both"/>
        <w:rPr>
          <w:rFonts w:cs="Times New Roman"/>
          <w:sz w:val="24"/>
          <w:szCs w:val="24"/>
        </w:rPr>
      </w:pPr>
      <w:r w:rsidRPr="00BD16A3">
        <w:rPr>
          <w:rFonts w:cs="Times New Roman"/>
          <w:sz w:val="24"/>
          <w:szCs w:val="24"/>
        </w:rPr>
        <w:t xml:space="preserve"> </w:t>
      </w:r>
      <w:proofErr w:type="gramStart"/>
      <w:r w:rsidRPr="00BD16A3">
        <w:rPr>
          <w:rFonts w:cs="Times New Roman"/>
          <w:sz w:val="24"/>
          <w:szCs w:val="24"/>
        </w:rPr>
        <w:t>a</w:t>
      </w:r>
      <w:proofErr w:type="gramEnd"/>
      <w:r w:rsidRPr="00BD16A3">
        <w:rPr>
          <w:rFonts w:cs="Times New Roman"/>
          <w:sz w:val="24"/>
          <w:szCs w:val="24"/>
        </w:rPr>
        <w:t xml:space="preserve"> previsão de receitas e a estimativa de despesas a serem realizadas na execução das atividades/projetos abrangidos pela parceria;  </w:t>
      </w:r>
    </w:p>
    <w:p w:rsidR="006E0A7B" w:rsidRPr="00BD16A3" w:rsidRDefault="006E0A7B" w:rsidP="00C322F2">
      <w:pPr>
        <w:pStyle w:val="PargrafodaLista"/>
        <w:numPr>
          <w:ilvl w:val="0"/>
          <w:numId w:val="1"/>
        </w:numPr>
        <w:jc w:val="both"/>
        <w:rPr>
          <w:rFonts w:cs="Times New Roman"/>
          <w:sz w:val="24"/>
          <w:szCs w:val="24"/>
        </w:rPr>
      </w:pPr>
      <w:r w:rsidRPr="00BD16A3">
        <w:rPr>
          <w:rFonts w:cs="Times New Roman"/>
          <w:sz w:val="24"/>
          <w:szCs w:val="24"/>
        </w:rPr>
        <w:t xml:space="preserve"> </w:t>
      </w:r>
      <w:proofErr w:type="gramStart"/>
      <w:r w:rsidRPr="00BD16A3">
        <w:rPr>
          <w:rFonts w:cs="Times New Roman"/>
          <w:sz w:val="24"/>
          <w:szCs w:val="24"/>
        </w:rPr>
        <w:t>a</w:t>
      </w:r>
      <w:proofErr w:type="gramEnd"/>
      <w:r w:rsidRPr="00BD16A3">
        <w:rPr>
          <w:rFonts w:cs="Times New Roman"/>
          <w:sz w:val="24"/>
          <w:szCs w:val="24"/>
        </w:rPr>
        <w:t xml:space="preserve"> forma de execução das atividades/projetos e de cumprimento das metas a eles atreladas;  </w:t>
      </w:r>
    </w:p>
    <w:p w:rsidR="00A34C57" w:rsidRPr="00BD16A3" w:rsidRDefault="006E0A7B" w:rsidP="009E1210">
      <w:pPr>
        <w:pStyle w:val="PargrafodaLista"/>
        <w:numPr>
          <w:ilvl w:val="0"/>
          <w:numId w:val="1"/>
        </w:numPr>
        <w:jc w:val="both"/>
        <w:rPr>
          <w:rFonts w:cs="Times New Roman"/>
          <w:sz w:val="24"/>
          <w:szCs w:val="24"/>
        </w:rPr>
      </w:pPr>
      <w:proofErr w:type="gramStart"/>
      <w:r w:rsidRPr="00BD16A3">
        <w:rPr>
          <w:rFonts w:cs="Times New Roman"/>
          <w:sz w:val="24"/>
          <w:szCs w:val="24"/>
        </w:rPr>
        <w:t>a</w:t>
      </w:r>
      <w:proofErr w:type="gramEnd"/>
      <w:r w:rsidRPr="00BD16A3">
        <w:rPr>
          <w:rFonts w:cs="Times New Roman"/>
          <w:sz w:val="24"/>
          <w:szCs w:val="24"/>
        </w:rPr>
        <w:t xml:space="preserve"> definição dos parâmetros a serem utilizados para a aferição do cumprimento das metas</w:t>
      </w:r>
      <w:r w:rsidR="009E1210" w:rsidRPr="00BD16A3">
        <w:rPr>
          <w:rFonts w:cs="Times New Roman"/>
          <w:sz w:val="24"/>
          <w:szCs w:val="24"/>
        </w:rPr>
        <w:t xml:space="preserve">  </w:t>
      </w: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A34C57">
      <w:pPr>
        <w:jc w:val="both"/>
        <w:rPr>
          <w:rFonts w:cs="Times New Roman"/>
          <w:sz w:val="24"/>
          <w:szCs w:val="24"/>
        </w:rPr>
      </w:pPr>
    </w:p>
    <w:p w:rsidR="00A34C57" w:rsidRPr="00BD16A3" w:rsidRDefault="00A34C57" w:rsidP="00360942">
      <w:pPr>
        <w:jc w:val="center"/>
        <w:rPr>
          <w:rFonts w:cs="Times New Roman"/>
          <w:sz w:val="24"/>
          <w:szCs w:val="24"/>
        </w:rPr>
      </w:pPr>
    </w:p>
    <w:p w:rsidR="00360942" w:rsidRPr="00BD16A3" w:rsidRDefault="00360942" w:rsidP="00360942">
      <w:pPr>
        <w:jc w:val="center"/>
        <w:rPr>
          <w:rFonts w:cs="Times New Roman"/>
          <w:b/>
          <w:sz w:val="24"/>
          <w:szCs w:val="24"/>
          <w:u w:val="single"/>
        </w:rPr>
      </w:pPr>
      <w:r w:rsidRPr="00BD16A3">
        <w:rPr>
          <w:rFonts w:cs="Times New Roman"/>
          <w:b/>
          <w:sz w:val="24"/>
          <w:szCs w:val="24"/>
          <w:u w:val="single"/>
        </w:rPr>
        <w:lastRenderedPageBreak/>
        <w:t>ANEXO I</w:t>
      </w:r>
    </w:p>
    <w:p w:rsidR="009E1210" w:rsidRPr="00BD16A3" w:rsidRDefault="009E1210" w:rsidP="00A34C57">
      <w:pPr>
        <w:jc w:val="center"/>
        <w:rPr>
          <w:rFonts w:cs="Times New Roman"/>
          <w:b/>
          <w:sz w:val="24"/>
          <w:szCs w:val="24"/>
          <w:u w:val="single"/>
        </w:rPr>
      </w:pPr>
    </w:p>
    <w:p w:rsidR="00C6319D" w:rsidRPr="00BD16A3" w:rsidRDefault="00DB0B9B" w:rsidP="00C6319D">
      <w:pPr>
        <w:jc w:val="center"/>
        <w:rPr>
          <w:rFonts w:cs="Times New Roman"/>
          <w:b/>
          <w:color w:val="000000" w:themeColor="text1"/>
          <w:sz w:val="24"/>
          <w:szCs w:val="24"/>
          <w:u w:val="single"/>
        </w:rPr>
      </w:pPr>
      <w:r w:rsidRPr="00BD16A3">
        <w:rPr>
          <w:rFonts w:cs="Times New Roman"/>
          <w:b/>
          <w:color w:val="000000" w:themeColor="text1"/>
          <w:sz w:val="24"/>
          <w:szCs w:val="24"/>
          <w:u w:val="single"/>
        </w:rPr>
        <w:t>PLANO DE TRABALHO – 2</w:t>
      </w:r>
      <w:r w:rsidR="00C6319D" w:rsidRPr="00BD16A3">
        <w:rPr>
          <w:rFonts w:cs="Times New Roman"/>
          <w:b/>
          <w:color w:val="000000" w:themeColor="text1"/>
          <w:sz w:val="24"/>
          <w:szCs w:val="24"/>
          <w:u w:val="single"/>
        </w:rPr>
        <w:t>021</w:t>
      </w:r>
    </w:p>
    <w:p w:rsidR="00C6319D" w:rsidRPr="00BD16A3" w:rsidRDefault="00C6319D" w:rsidP="00C6319D">
      <w:pPr>
        <w:jc w:val="center"/>
        <w:rPr>
          <w:rFonts w:cs="Times New Roman"/>
          <w:b/>
          <w:color w:val="000000" w:themeColor="text1"/>
          <w:sz w:val="24"/>
          <w:szCs w:val="24"/>
          <w:u w:val="single"/>
        </w:rPr>
      </w:pPr>
    </w:p>
    <w:p w:rsidR="00C6319D" w:rsidRPr="00BD16A3" w:rsidRDefault="00C6319D" w:rsidP="00C6319D">
      <w:pPr>
        <w:pStyle w:val="PargrafodaLista"/>
        <w:numPr>
          <w:ilvl w:val="0"/>
          <w:numId w:val="20"/>
        </w:numPr>
        <w:spacing w:after="0" w:line="360" w:lineRule="auto"/>
        <w:jc w:val="both"/>
        <w:rPr>
          <w:rFonts w:cs="Times New Roman"/>
          <w:b/>
          <w:color w:val="000000" w:themeColor="text1"/>
          <w:sz w:val="24"/>
          <w:szCs w:val="24"/>
          <w:u w:val="single"/>
        </w:rPr>
      </w:pPr>
      <w:r w:rsidRPr="00BD16A3">
        <w:rPr>
          <w:rFonts w:cs="Times New Roman"/>
          <w:b/>
          <w:color w:val="000000" w:themeColor="text1"/>
          <w:sz w:val="24"/>
          <w:szCs w:val="24"/>
          <w:u w:val="single"/>
        </w:rPr>
        <w:t>TERMO DE FOMENTO/COLABORAÇÃO:</w:t>
      </w:r>
      <w:r w:rsidRPr="00BD16A3">
        <w:rPr>
          <w:rFonts w:cs="Times New Roman"/>
          <w:b/>
          <w:color w:val="000000" w:themeColor="text1"/>
          <w:sz w:val="24"/>
          <w:szCs w:val="24"/>
        </w:rPr>
        <w:t xml:space="preserve"> Nº_____</w:t>
      </w:r>
    </w:p>
    <w:p w:rsidR="00C6319D" w:rsidRPr="00BD16A3" w:rsidRDefault="00C6319D" w:rsidP="00C6319D">
      <w:pPr>
        <w:pStyle w:val="PargrafodaLista"/>
        <w:numPr>
          <w:ilvl w:val="0"/>
          <w:numId w:val="20"/>
        </w:numPr>
        <w:spacing w:after="0" w:line="360" w:lineRule="auto"/>
        <w:jc w:val="both"/>
        <w:rPr>
          <w:rFonts w:cs="Times New Roman"/>
          <w:b/>
          <w:color w:val="000000" w:themeColor="text1"/>
          <w:sz w:val="24"/>
          <w:szCs w:val="24"/>
          <w:u w:val="single"/>
        </w:rPr>
      </w:pPr>
      <w:r w:rsidRPr="00BD16A3">
        <w:rPr>
          <w:rFonts w:cs="Times New Roman"/>
          <w:b/>
          <w:color w:val="000000" w:themeColor="text1"/>
          <w:sz w:val="24"/>
          <w:szCs w:val="24"/>
          <w:u w:val="single"/>
        </w:rPr>
        <w:t>NOME DA ENTIDADE:</w:t>
      </w:r>
    </w:p>
    <w:p w:rsidR="00C6319D" w:rsidRPr="00BD16A3" w:rsidRDefault="00C6319D" w:rsidP="00C6319D">
      <w:pPr>
        <w:pStyle w:val="PargrafodaLista"/>
        <w:numPr>
          <w:ilvl w:val="0"/>
          <w:numId w:val="20"/>
        </w:numPr>
        <w:spacing w:after="0" w:line="360" w:lineRule="auto"/>
        <w:jc w:val="both"/>
        <w:rPr>
          <w:rFonts w:cs="Times New Roman"/>
          <w:b/>
          <w:color w:val="000000" w:themeColor="text1"/>
          <w:sz w:val="24"/>
          <w:szCs w:val="24"/>
          <w:u w:val="single"/>
        </w:rPr>
      </w:pPr>
      <w:r w:rsidRPr="00BD16A3">
        <w:rPr>
          <w:rFonts w:cs="Times New Roman"/>
          <w:b/>
          <w:color w:val="000000" w:themeColor="text1"/>
          <w:sz w:val="24"/>
          <w:szCs w:val="24"/>
          <w:u w:val="single"/>
        </w:rPr>
        <w:t>NOME DO PROJETO:</w:t>
      </w:r>
    </w:p>
    <w:p w:rsidR="00C6319D" w:rsidRPr="00BD16A3" w:rsidRDefault="00C6319D" w:rsidP="00C6319D">
      <w:pPr>
        <w:pStyle w:val="PargrafodaLista"/>
        <w:numPr>
          <w:ilvl w:val="0"/>
          <w:numId w:val="20"/>
        </w:numPr>
        <w:spacing w:after="0" w:line="360" w:lineRule="auto"/>
        <w:jc w:val="both"/>
        <w:rPr>
          <w:rFonts w:cs="Times New Roman"/>
          <w:b/>
          <w:color w:val="000000" w:themeColor="text1"/>
          <w:sz w:val="24"/>
          <w:szCs w:val="24"/>
          <w:u w:val="single"/>
        </w:rPr>
      </w:pPr>
      <w:r w:rsidRPr="00BD16A3">
        <w:rPr>
          <w:rFonts w:cs="Times New Roman"/>
          <w:b/>
          <w:color w:val="000000" w:themeColor="text1"/>
          <w:sz w:val="24"/>
          <w:szCs w:val="24"/>
          <w:u w:val="single"/>
        </w:rPr>
        <w:t>NOME DO COORDENADOR DO PROJETO:</w:t>
      </w:r>
    </w:p>
    <w:p w:rsidR="00C6319D" w:rsidRPr="00BD16A3" w:rsidRDefault="00C6319D" w:rsidP="00C6319D">
      <w:pPr>
        <w:rPr>
          <w:rFonts w:cs="Times New Roman"/>
          <w:b/>
          <w:color w:val="000000" w:themeColor="text1"/>
          <w:sz w:val="24"/>
          <w:szCs w:val="24"/>
          <w:u w:val="single"/>
        </w:rPr>
      </w:pPr>
    </w:p>
    <w:p w:rsidR="00C6319D" w:rsidRPr="00BD16A3" w:rsidRDefault="00C6319D" w:rsidP="00C6319D">
      <w:pPr>
        <w:pStyle w:val="PargrafodaLista"/>
        <w:numPr>
          <w:ilvl w:val="0"/>
          <w:numId w:val="20"/>
        </w:numPr>
        <w:spacing w:after="0" w:line="360" w:lineRule="auto"/>
        <w:jc w:val="both"/>
        <w:rPr>
          <w:rFonts w:cs="Times New Roman"/>
          <w:b/>
          <w:color w:val="000000" w:themeColor="text1"/>
          <w:sz w:val="24"/>
          <w:szCs w:val="24"/>
          <w:u w:val="single"/>
        </w:rPr>
      </w:pPr>
      <w:r w:rsidRPr="00BD16A3">
        <w:rPr>
          <w:rFonts w:cs="Times New Roman"/>
          <w:b/>
          <w:color w:val="000000" w:themeColor="text1"/>
          <w:sz w:val="24"/>
          <w:szCs w:val="24"/>
          <w:u w:val="single"/>
        </w:rPr>
        <w:t>TIPO DE PARCERIA:</w:t>
      </w:r>
    </w:p>
    <w:p w:rsidR="00C6319D" w:rsidRPr="00BD16A3" w:rsidRDefault="00C6319D" w:rsidP="00C6319D">
      <w:pPr>
        <w:pStyle w:val="PargrafodaLista"/>
        <w:spacing w:line="360" w:lineRule="auto"/>
        <w:ind w:left="567"/>
        <w:rPr>
          <w:rFonts w:cs="Times New Roman"/>
          <w:b/>
          <w:color w:val="000000" w:themeColor="text1"/>
          <w:sz w:val="24"/>
          <w:szCs w:val="24"/>
          <w:u w:val="single"/>
        </w:rPr>
      </w:pPr>
    </w:p>
    <w:p w:rsidR="00C6319D" w:rsidRPr="00BD16A3" w:rsidRDefault="00C6319D" w:rsidP="00C6319D">
      <w:pPr>
        <w:pStyle w:val="PargrafodaLista"/>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CHAMAMENTO PÚBLICO N°__________</w:t>
      </w:r>
    </w:p>
    <w:p w:rsidR="00C6319D" w:rsidRPr="00BD16A3" w:rsidRDefault="00C6319D" w:rsidP="00C6319D">
      <w:pPr>
        <w:pStyle w:val="PargrafodaLista"/>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DISPENSA DE CHAMAMENTO PÚBLICO – (   ) CMAS    (   ) CMDCA     (   ) CMI</w:t>
      </w:r>
    </w:p>
    <w:p w:rsidR="00C6319D" w:rsidRPr="00BD16A3" w:rsidRDefault="00C6319D" w:rsidP="00C6319D">
      <w:pPr>
        <w:pStyle w:val="PargrafodaLista"/>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INEXIGIBILIDADE DE CHAMAMENTO PÚBLICO – (   ) CMAS    (   ) CMDCA     (   ) CMI</w:t>
      </w:r>
    </w:p>
    <w:p w:rsidR="00C6319D" w:rsidRPr="00BD16A3" w:rsidRDefault="00C6319D" w:rsidP="00C6319D">
      <w:pPr>
        <w:spacing w:line="360" w:lineRule="auto"/>
        <w:jc w:val="center"/>
        <w:rPr>
          <w:rFonts w:cs="Times New Roman"/>
          <w:b/>
          <w:color w:val="000000" w:themeColor="text1"/>
          <w:sz w:val="24"/>
          <w:szCs w:val="24"/>
          <w:u w:val="single"/>
        </w:rPr>
      </w:pPr>
    </w:p>
    <w:p w:rsidR="00C6319D" w:rsidRPr="00BD16A3" w:rsidRDefault="00C6319D" w:rsidP="00C6319D">
      <w:pPr>
        <w:pStyle w:val="PargrafodaLista"/>
        <w:numPr>
          <w:ilvl w:val="0"/>
          <w:numId w:val="20"/>
        </w:numPr>
        <w:spacing w:after="0" w:line="360" w:lineRule="auto"/>
        <w:jc w:val="both"/>
        <w:rPr>
          <w:rFonts w:cs="Times New Roman"/>
          <w:b/>
          <w:color w:val="000000" w:themeColor="text1"/>
          <w:sz w:val="24"/>
          <w:szCs w:val="24"/>
          <w:u w:val="single"/>
        </w:rPr>
      </w:pPr>
      <w:r w:rsidRPr="00BD16A3">
        <w:rPr>
          <w:rFonts w:cs="Times New Roman"/>
          <w:b/>
          <w:color w:val="000000" w:themeColor="text1"/>
          <w:sz w:val="24"/>
          <w:szCs w:val="24"/>
          <w:u w:val="single"/>
        </w:rPr>
        <w:t>TIPO DE SERVIÇO:</w:t>
      </w:r>
    </w:p>
    <w:p w:rsidR="00C6319D" w:rsidRPr="00BD16A3" w:rsidRDefault="00C6319D" w:rsidP="00C6319D">
      <w:pPr>
        <w:spacing w:line="360" w:lineRule="auto"/>
        <w:jc w:val="center"/>
        <w:rPr>
          <w:rFonts w:cs="Times New Roman"/>
          <w:b/>
          <w:color w:val="000000" w:themeColor="text1"/>
          <w:sz w:val="24"/>
          <w:szCs w:val="24"/>
          <w:u w:val="single"/>
        </w:rPr>
      </w:pPr>
    </w:p>
    <w:p w:rsidR="00C6319D" w:rsidRPr="00BD16A3" w:rsidRDefault="00C6319D" w:rsidP="00C6319D">
      <w:pPr>
        <w:spacing w:line="360" w:lineRule="auto"/>
        <w:ind w:left="567"/>
        <w:rPr>
          <w:rFonts w:cs="Times New Roman"/>
          <w:b/>
          <w:color w:val="000000" w:themeColor="text1"/>
          <w:sz w:val="24"/>
          <w:szCs w:val="24"/>
        </w:rPr>
      </w:pPr>
      <w:r w:rsidRPr="00BD16A3">
        <w:rPr>
          <w:rFonts w:cs="Times New Roman"/>
          <w:b/>
          <w:color w:val="000000" w:themeColor="text1"/>
          <w:sz w:val="24"/>
          <w:szCs w:val="24"/>
        </w:rPr>
        <w:t xml:space="preserve">I - Serviços de Proteção Social Básica: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de Convivência e Fortalecimento de Vínculos;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de Proteção Social Básica no domicílio para pessoas com deficiência e idosas. </w:t>
      </w:r>
    </w:p>
    <w:p w:rsidR="00C6319D" w:rsidRPr="00BD16A3" w:rsidRDefault="00C6319D" w:rsidP="00C6319D">
      <w:pPr>
        <w:spacing w:line="360" w:lineRule="auto"/>
        <w:ind w:left="567"/>
        <w:rPr>
          <w:rFonts w:cs="Times New Roman"/>
          <w:color w:val="000000" w:themeColor="text1"/>
          <w:sz w:val="24"/>
          <w:szCs w:val="24"/>
        </w:rPr>
      </w:pPr>
    </w:p>
    <w:p w:rsidR="00C6319D" w:rsidRPr="00BD16A3" w:rsidRDefault="00C6319D" w:rsidP="00C6319D">
      <w:pPr>
        <w:spacing w:line="360" w:lineRule="auto"/>
        <w:ind w:left="567"/>
        <w:rPr>
          <w:rFonts w:cs="Times New Roman"/>
          <w:b/>
          <w:color w:val="000000" w:themeColor="text1"/>
          <w:sz w:val="24"/>
          <w:szCs w:val="24"/>
        </w:rPr>
      </w:pPr>
      <w:r w:rsidRPr="00BD16A3">
        <w:rPr>
          <w:rFonts w:cs="Times New Roman"/>
          <w:b/>
          <w:color w:val="000000" w:themeColor="text1"/>
          <w:sz w:val="24"/>
          <w:szCs w:val="24"/>
        </w:rPr>
        <w:t xml:space="preserve">II - Serviços de Proteção Social Especial de Média Complexidade: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lastRenderedPageBreak/>
        <w:t xml:space="preserve">[   </w:t>
      </w:r>
      <w:proofErr w:type="gramEnd"/>
      <w:r w:rsidRPr="00BD16A3">
        <w:rPr>
          <w:rFonts w:cs="Times New Roman"/>
          <w:color w:val="000000" w:themeColor="text1"/>
          <w:sz w:val="24"/>
          <w:szCs w:val="24"/>
        </w:rPr>
        <w:t xml:space="preserve">]  Serviço Especializado em Abordagem Social; </w:t>
      </w:r>
    </w:p>
    <w:p w:rsidR="00C6319D" w:rsidRPr="00BD16A3" w:rsidRDefault="00C6319D" w:rsidP="00C6319D">
      <w:pPr>
        <w:tabs>
          <w:tab w:val="left" w:pos="284"/>
        </w:tabs>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de Proteção Social Especial para Pessoas com Deficiência, Idosas e suas Famílias;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Especializado para Pessoas em Situação de Rua. </w:t>
      </w:r>
    </w:p>
    <w:p w:rsidR="00C6319D" w:rsidRPr="00BD16A3" w:rsidRDefault="00C6319D" w:rsidP="00C6319D">
      <w:pPr>
        <w:spacing w:line="360" w:lineRule="auto"/>
        <w:ind w:left="567"/>
        <w:rPr>
          <w:rFonts w:cs="Times New Roman"/>
          <w:color w:val="000000" w:themeColor="text1"/>
          <w:sz w:val="24"/>
          <w:szCs w:val="24"/>
        </w:rPr>
      </w:pPr>
    </w:p>
    <w:p w:rsidR="00C6319D" w:rsidRPr="00BD16A3" w:rsidRDefault="00C6319D" w:rsidP="00C6319D">
      <w:pPr>
        <w:spacing w:line="360" w:lineRule="auto"/>
        <w:ind w:left="567"/>
        <w:rPr>
          <w:rFonts w:cs="Times New Roman"/>
          <w:b/>
          <w:color w:val="000000" w:themeColor="text1"/>
          <w:sz w:val="24"/>
          <w:szCs w:val="24"/>
        </w:rPr>
      </w:pPr>
      <w:r w:rsidRPr="00BD16A3">
        <w:rPr>
          <w:rFonts w:cs="Times New Roman"/>
          <w:b/>
          <w:color w:val="000000" w:themeColor="text1"/>
          <w:sz w:val="24"/>
          <w:szCs w:val="24"/>
        </w:rPr>
        <w:t xml:space="preserve">III - Serviços de Proteção Social Especial de Alta Complexidade: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de Acolhimento Institucional, nas seguintes modalidades:  Abrigo Institucional; Casa-Lar; Casa de Passagem; Residência Inclusiva.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de Acolhimento em República; </w:t>
      </w:r>
    </w:p>
    <w:p w:rsidR="00C6319D" w:rsidRPr="00BD16A3" w:rsidRDefault="00C6319D" w:rsidP="00C6319D">
      <w:pPr>
        <w:spacing w:line="360" w:lineRule="auto"/>
        <w:ind w:left="567"/>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Serviço de Acolhimento em Família Acolhedora; </w:t>
      </w:r>
    </w:p>
    <w:p w:rsidR="00F84E60" w:rsidRPr="00BD16A3" w:rsidRDefault="00C6319D" w:rsidP="00F84E60">
      <w:pPr>
        <w:spacing w:line="360" w:lineRule="auto"/>
        <w:ind w:left="567"/>
        <w:rPr>
          <w:rFonts w:cs="Times New Roman"/>
          <w:b/>
          <w:color w:val="000000" w:themeColor="text1"/>
          <w:sz w:val="24"/>
          <w:szCs w:val="24"/>
          <w:u w:val="single"/>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Serviço de Proteção em Situações de Calamidades Públicas e de Emergências.</w:t>
      </w:r>
    </w:p>
    <w:p w:rsidR="00C6319D" w:rsidRPr="00BD16A3" w:rsidRDefault="00C6319D" w:rsidP="00C6319D">
      <w:pPr>
        <w:spacing w:line="360" w:lineRule="auto"/>
        <w:rPr>
          <w:rFonts w:cs="Times New Roman"/>
          <w:b/>
          <w:color w:val="000000" w:themeColor="text1"/>
          <w:sz w:val="24"/>
          <w:szCs w:val="24"/>
          <w:u w:val="single"/>
        </w:rPr>
      </w:pPr>
    </w:p>
    <w:p w:rsidR="00F84E60" w:rsidRPr="00BD16A3" w:rsidRDefault="00F84E60" w:rsidP="00C6319D">
      <w:pPr>
        <w:spacing w:line="360" w:lineRule="auto"/>
        <w:rPr>
          <w:rFonts w:cs="Times New Roman"/>
          <w:b/>
          <w:color w:val="000000" w:themeColor="text1"/>
          <w:sz w:val="24"/>
          <w:szCs w:val="24"/>
          <w:u w:val="single"/>
        </w:rPr>
      </w:pPr>
    </w:p>
    <w:p w:rsidR="00C6319D" w:rsidRPr="00BD16A3" w:rsidRDefault="00C6319D" w:rsidP="00F84E60">
      <w:pPr>
        <w:pStyle w:val="PargrafodaLista"/>
        <w:numPr>
          <w:ilvl w:val="0"/>
          <w:numId w:val="23"/>
        </w:numPr>
        <w:spacing w:after="0" w:line="240" w:lineRule="auto"/>
        <w:ind w:hanging="720"/>
        <w:jc w:val="both"/>
        <w:rPr>
          <w:rFonts w:cs="Times New Roman"/>
          <w:b/>
          <w:color w:val="000000" w:themeColor="text1"/>
          <w:sz w:val="24"/>
          <w:szCs w:val="24"/>
          <w:u w:val="single"/>
        </w:rPr>
      </w:pPr>
      <w:r w:rsidRPr="00BD16A3">
        <w:rPr>
          <w:rFonts w:cs="Times New Roman"/>
          <w:b/>
          <w:color w:val="000000" w:themeColor="text1"/>
          <w:sz w:val="24"/>
          <w:szCs w:val="24"/>
          <w:u w:val="single"/>
        </w:rPr>
        <w:t>IDENTIFICAÇÃO DA ORGANIZAÇÃO DA SOCIEDADE CIVIL</w:t>
      </w:r>
    </w:p>
    <w:p w:rsidR="00C6319D" w:rsidRPr="00BD16A3" w:rsidRDefault="00C6319D" w:rsidP="00C6319D">
      <w:pPr>
        <w:rPr>
          <w:rFonts w:cs="Times New Roman"/>
          <w:b/>
          <w:color w:val="000000" w:themeColor="text1"/>
          <w:sz w:val="24"/>
          <w:szCs w:val="24"/>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087"/>
        <w:gridCol w:w="1105"/>
        <w:gridCol w:w="2181"/>
        <w:gridCol w:w="2915"/>
      </w:tblGrid>
      <w:tr w:rsidR="00C6319D" w:rsidRPr="00BD16A3" w:rsidTr="00C6319D">
        <w:tc>
          <w:tcPr>
            <w:tcW w:w="7338"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NOME /RAZÃO SOCIAL</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proofErr w:type="spellStart"/>
            <w:r w:rsidRPr="00BD16A3">
              <w:rPr>
                <w:rFonts w:asciiTheme="minorHAnsi" w:hAnsiTheme="minorHAnsi"/>
                <w:color w:val="000000" w:themeColor="text1"/>
                <w:sz w:val="24"/>
                <w:szCs w:val="24"/>
              </w:rPr>
              <w:t>C.N.P.J.</w:t>
            </w:r>
            <w:proofErr w:type="spellEnd"/>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7338"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ENDEREÇO</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TELEFONE</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3652"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CIDADE</w:t>
            </w:r>
          </w:p>
          <w:p w:rsidR="00C6319D" w:rsidRPr="00BD16A3" w:rsidRDefault="00C6319D" w:rsidP="00C6319D">
            <w:pPr>
              <w:spacing w:line="360" w:lineRule="auto"/>
              <w:rPr>
                <w:rFonts w:asciiTheme="minorHAnsi" w:hAnsiTheme="minorHAnsi"/>
                <w:color w:val="000000" w:themeColor="text1"/>
                <w:sz w:val="24"/>
                <w:szCs w:val="24"/>
              </w:rPr>
            </w:pPr>
          </w:p>
        </w:tc>
        <w:tc>
          <w:tcPr>
            <w:tcW w:w="1276"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UF</w:t>
            </w: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CEP</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E-MAIL INSTITUCIONAL</w:t>
            </w:r>
          </w:p>
        </w:tc>
      </w:tr>
      <w:tr w:rsidR="00C6319D" w:rsidRPr="00BD16A3" w:rsidTr="00C6319D">
        <w:tc>
          <w:tcPr>
            <w:tcW w:w="10606" w:type="dxa"/>
            <w:gridSpan w:val="4"/>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REGISTRO NA RECEITA FEDERAL DA ATIVIDADE PRINCIPAL (CNPJ)</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10606" w:type="dxa"/>
            <w:gridSpan w:val="4"/>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lastRenderedPageBreak/>
              <w:t>NOME DO RESPONSÁVEL</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proofErr w:type="spellStart"/>
            <w:proofErr w:type="gramStart"/>
            <w:r w:rsidRPr="00BD16A3">
              <w:rPr>
                <w:rFonts w:asciiTheme="minorHAnsi" w:hAnsiTheme="minorHAnsi"/>
                <w:color w:val="000000" w:themeColor="text1"/>
                <w:sz w:val="24"/>
                <w:szCs w:val="24"/>
              </w:rPr>
              <w:t>C.P.</w:t>
            </w:r>
            <w:proofErr w:type="spellEnd"/>
            <w:proofErr w:type="gramEnd"/>
            <w:r w:rsidRPr="00BD16A3">
              <w:rPr>
                <w:rFonts w:asciiTheme="minorHAnsi" w:hAnsiTheme="minorHAnsi"/>
                <w:color w:val="000000" w:themeColor="text1"/>
                <w:sz w:val="24"/>
                <w:szCs w:val="24"/>
              </w:rPr>
              <w:t>F</w:t>
            </w:r>
          </w:p>
          <w:p w:rsidR="00C6319D" w:rsidRPr="00BD16A3" w:rsidRDefault="00C6319D" w:rsidP="00C6319D">
            <w:pPr>
              <w:spacing w:line="360" w:lineRule="auto"/>
              <w:rPr>
                <w:rFonts w:asciiTheme="minorHAnsi" w:hAnsiTheme="minorHAnsi"/>
                <w:color w:val="000000" w:themeColor="text1"/>
                <w:sz w:val="24"/>
                <w:szCs w:val="24"/>
              </w:rPr>
            </w:pPr>
          </w:p>
        </w:tc>
        <w:tc>
          <w:tcPr>
            <w:tcW w:w="567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TÉRMINO DE MANDATO</w:t>
            </w: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proofErr w:type="spellStart"/>
            <w:r w:rsidRPr="00BD16A3">
              <w:rPr>
                <w:rFonts w:asciiTheme="minorHAnsi" w:hAnsiTheme="minorHAnsi"/>
                <w:color w:val="000000" w:themeColor="text1"/>
                <w:sz w:val="24"/>
                <w:szCs w:val="24"/>
              </w:rPr>
              <w:t>R.G.</w:t>
            </w:r>
            <w:proofErr w:type="spellEnd"/>
            <w:r w:rsidRPr="00BD16A3">
              <w:rPr>
                <w:rFonts w:asciiTheme="minorHAnsi" w:hAnsiTheme="minorHAnsi"/>
                <w:color w:val="000000" w:themeColor="text1"/>
                <w:sz w:val="24"/>
                <w:szCs w:val="24"/>
              </w:rPr>
              <w:t>/ÓRGÃO EXPEDIDOR</w:t>
            </w:r>
          </w:p>
          <w:p w:rsidR="00C6319D" w:rsidRPr="00BD16A3" w:rsidRDefault="00C6319D" w:rsidP="00C6319D">
            <w:pPr>
              <w:spacing w:line="360" w:lineRule="auto"/>
              <w:rPr>
                <w:rFonts w:asciiTheme="minorHAnsi" w:hAnsiTheme="minorHAnsi"/>
                <w:color w:val="000000" w:themeColor="text1"/>
                <w:sz w:val="24"/>
                <w:szCs w:val="24"/>
              </w:rPr>
            </w:pP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CARGO</w:t>
            </w:r>
          </w:p>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PRESIDENTE</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E-MAIL DO RESPONSÁVEL</w:t>
            </w: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ENDEREÇO RESIDENCIAL</w:t>
            </w:r>
          </w:p>
          <w:p w:rsidR="00C6319D" w:rsidRPr="00BD16A3" w:rsidRDefault="00C6319D" w:rsidP="00C6319D">
            <w:pPr>
              <w:spacing w:line="360" w:lineRule="auto"/>
              <w:rPr>
                <w:rFonts w:asciiTheme="minorHAnsi" w:hAnsiTheme="minorHAnsi"/>
                <w:color w:val="000000" w:themeColor="text1"/>
                <w:sz w:val="24"/>
                <w:szCs w:val="24"/>
              </w:rPr>
            </w:pP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CEP</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TEL/CEL RESPONSÁVEL</w:t>
            </w: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CONTA BANCÁRIA INSTITUCIONAL</w:t>
            </w:r>
          </w:p>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Banco:</w:t>
            </w: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AGÊNCIA</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CONTA CORRENTE</w:t>
            </w:r>
          </w:p>
          <w:p w:rsidR="00C6319D" w:rsidRPr="00BD16A3" w:rsidRDefault="00C6319D" w:rsidP="00C6319D">
            <w:pPr>
              <w:spacing w:line="360" w:lineRule="auto"/>
              <w:rPr>
                <w:rFonts w:asciiTheme="minorHAnsi" w:hAnsiTheme="minorHAnsi"/>
                <w:color w:val="000000" w:themeColor="text1"/>
                <w:sz w:val="24"/>
                <w:szCs w:val="24"/>
              </w:rPr>
            </w:pPr>
          </w:p>
        </w:tc>
      </w:tr>
    </w:tbl>
    <w:p w:rsidR="00C6319D" w:rsidRDefault="00C6319D" w:rsidP="00C6319D">
      <w:pPr>
        <w:rPr>
          <w:rFonts w:cs="Times New Roman"/>
          <w:b/>
          <w:color w:val="000000" w:themeColor="text1"/>
          <w:sz w:val="24"/>
          <w:szCs w:val="24"/>
          <w:u w:val="single"/>
        </w:rPr>
      </w:pPr>
    </w:p>
    <w:p w:rsidR="003409FF" w:rsidRPr="00BD16A3" w:rsidRDefault="003409FF" w:rsidP="00C6319D">
      <w:pPr>
        <w:rPr>
          <w:rFonts w:cs="Times New Roman"/>
          <w:b/>
          <w:color w:val="000000" w:themeColor="text1"/>
          <w:sz w:val="24"/>
          <w:szCs w:val="24"/>
          <w:u w:val="single"/>
        </w:rPr>
      </w:pPr>
    </w:p>
    <w:p w:rsidR="00C6319D" w:rsidRPr="00BD16A3" w:rsidRDefault="00C6319D" w:rsidP="00C6319D">
      <w:pPr>
        <w:pStyle w:val="PargrafodaLista"/>
        <w:numPr>
          <w:ilvl w:val="1"/>
          <w:numId w:val="14"/>
        </w:numPr>
        <w:tabs>
          <w:tab w:val="left" w:pos="567"/>
        </w:tabs>
        <w:spacing w:after="0" w:line="240" w:lineRule="auto"/>
        <w:ind w:left="142" w:hanging="142"/>
        <w:jc w:val="both"/>
        <w:rPr>
          <w:rFonts w:cs="Times New Roman"/>
          <w:b/>
          <w:color w:val="000000" w:themeColor="text1"/>
          <w:sz w:val="24"/>
          <w:szCs w:val="24"/>
          <w:u w:val="single"/>
        </w:rPr>
      </w:pPr>
      <w:r w:rsidRPr="00BD16A3">
        <w:rPr>
          <w:rFonts w:cs="Times New Roman"/>
          <w:b/>
          <w:color w:val="000000" w:themeColor="text1"/>
          <w:sz w:val="24"/>
          <w:szCs w:val="24"/>
          <w:u w:val="single"/>
        </w:rPr>
        <w:t>IDENTIFICAÇÃO DA UNIDADE MANTENEDORA (Se não tiver, desconsiderar tabela)</w:t>
      </w:r>
    </w:p>
    <w:p w:rsidR="00C6319D" w:rsidRPr="00BD16A3" w:rsidRDefault="00C6319D" w:rsidP="00C6319D">
      <w:pPr>
        <w:rPr>
          <w:rFonts w:cs="Times New Roman"/>
          <w:b/>
          <w:color w:val="000000" w:themeColor="text1"/>
          <w:sz w:val="24"/>
          <w:szCs w:val="24"/>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10"/>
        <w:gridCol w:w="1116"/>
        <w:gridCol w:w="2107"/>
        <w:gridCol w:w="2955"/>
      </w:tblGrid>
      <w:tr w:rsidR="00C6319D" w:rsidRPr="00BD16A3" w:rsidTr="00C6319D">
        <w:tc>
          <w:tcPr>
            <w:tcW w:w="7338"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UNIDADE MANTENEDORA /RAZÃO SOCIAL</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proofErr w:type="spellStart"/>
            <w:r w:rsidRPr="00BD16A3">
              <w:rPr>
                <w:rFonts w:asciiTheme="minorHAnsi" w:hAnsiTheme="minorHAnsi"/>
                <w:color w:val="000000" w:themeColor="text1"/>
                <w:sz w:val="24"/>
                <w:szCs w:val="24"/>
              </w:rPr>
              <w:t>C.N.P.J.</w:t>
            </w:r>
            <w:proofErr w:type="spellEnd"/>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7338"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ENDEREÇO</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TELEFONE</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3652"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CIDADE</w:t>
            </w:r>
          </w:p>
          <w:p w:rsidR="00C6319D" w:rsidRPr="00BD16A3" w:rsidRDefault="00C6319D" w:rsidP="00C6319D">
            <w:pPr>
              <w:spacing w:line="360" w:lineRule="auto"/>
              <w:rPr>
                <w:rFonts w:asciiTheme="minorHAnsi" w:hAnsiTheme="minorHAnsi"/>
                <w:color w:val="000000" w:themeColor="text1"/>
                <w:sz w:val="24"/>
                <w:szCs w:val="24"/>
              </w:rPr>
            </w:pPr>
          </w:p>
        </w:tc>
        <w:tc>
          <w:tcPr>
            <w:tcW w:w="1276"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UF</w:t>
            </w: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CEP</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E-MAIL INSTITUCIONAL</w:t>
            </w:r>
          </w:p>
        </w:tc>
      </w:tr>
      <w:tr w:rsidR="00C6319D" w:rsidRPr="00BD16A3" w:rsidTr="00C6319D">
        <w:tc>
          <w:tcPr>
            <w:tcW w:w="10606" w:type="dxa"/>
            <w:gridSpan w:val="4"/>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NOME DO RESPONSÁVEL</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proofErr w:type="spellStart"/>
            <w:proofErr w:type="gramStart"/>
            <w:r w:rsidRPr="00BD16A3">
              <w:rPr>
                <w:rFonts w:asciiTheme="minorHAnsi" w:hAnsiTheme="minorHAnsi"/>
                <w:color w:val="000000" w:themeColor="text1"/>
                <w:sz w:val="24"/>
                <w:szCs w:val="24"/>
              </w:rPr>
              <w:t>C.P.</w:t>
            </w:r>
            <w:proofErr w:type="spellEnd"/>
            <w:proofErr w:type="gramEnd"/>
            <w:r w:rsidRPr="00BD16A3">
              <w:rPr>
                <w:rFonts w:asciiTheme="minorHAnsi" w:hAnsiTheme="minorHAnsi"/>
                <w:color w:val="000000" w:themeColor="text1"/>
                <w:sz w:val="24"/>
                <w:szCs w:val="24"/>
              </w:rPr>
              <w:t>F</w:t>
            </w:r>
          </w:p>
          <w:p w:rsidR="00C6319D" w:rsidRPr="00BD16A3" w:rsidRDefault="00C6319D" w:rsidP="00C6319D">
            <w:pPr>
              <w:spacing w:line="360" w:lineRule="auto"/>
              <w:rPr>
                <w:rFonts w:asciiTheme="minorHAnsi" w:hAnsiTheme="minorHAnsi"/>
                <w:color w:val="000000" w:themeColor="text1"/>
                <w:sz w:val="24"/>
                <w:szCs w:val="24"/>
              </w:rPr>
            </w:pPr>
          </w:p>
        </w:tc>
        <w:tc>
          <w:tcPr>
            <w:tcW w:w="567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TÉRMINO DE MANDATO</w:t>
            </w: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proofErr w:type="spellStart"/>
            <w:r w:rsidRPr="00BD16A3">
              <w:rPr>
                <w:rFonts w:asciiTheme="minorHAnsi" w:hAnsiTheme="minorHAnsi"/>
                <w:color w:val="000000" w:themeColor="text1"/>
                <w:sz w:val="24"/>
                <w:szCs w:val="24"/>
              </w:rPr>
              <w:t>R.G.</w:t>
            </w:r>
            <w:proofErr w:type="spellEnd"/>
            <w:r w:rsidRPr="00BD16A3">
              <w:rPr>
                <w:rFonts w:asciiTheme="minorHAnsi" w:hAnsiTheme="minorHAnsi"/>
                <w:color w:val="000000" w:themeColor="text1"/>
                <w:sz w:val="24"/>
                <w:szCs w:val="24"/>
              </w:rPr>
              <w:t>/ÓRGÃO EXPEDIDOR</w:t>
            </w:r>
          </w:p>
          <w:p w:rsidR="00C6319D" w:rsidRPr="00BD16A3" w:rsidRDefault="00C6319D" w:rsidP="00C6319D">
            <w:pPr>
              <w:spacing w:line="360" w:lineRule="auto"/>
              <w:rPr>
                <w:rFonts w:asciiTheme="minorHAnsi" w:hAnsiTheme="minorHAnsi"/>
                <w:color w:val="000000" w:themeColor="text1"/>
                <w:sz w:val="24"/>
                <w:szCs w:val="24"/>
              </w:rPr>
            </w:pP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lastRenderedPageBreak/>
              <w:t>CARGO</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E-MAIL DO RESPONSÁVEL</w:t>
            </w:r>
          </w:p>
        </w:tc>
      </w:tr>
      <w:tr w:rsidR="00C6319D" w:rsidRPr="00BD16A3" w:rsidTr="00C6319D">
        <w:tc>
          <w:tcPr>
            <w:tcW w:w="492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lastRenderedPageBreak/>
              <w:t>ENDEREÇO RESIDENCIAL</w:t>
            </w: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CEP</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TEL/CEL RESPONSÁVEL</w:t>
            </w:r>
          </w:p>
        </w:tc>
      </w:tr>
    </w:tbl>
    <w:p w:rsidR="00C6319D" w:rsidRPr="00BD16A3" w:rsidRDefault="00C6319D" w:rsidP="00C6319D">
      <w:pPr>
        <w:rPr>
          <w:rFonts w:cs="Times New Roman"/>
          <w:b/>
          <w:color w:val="000000" w:themeColor="text1"/>
          <w:sz w:val="24"/>
          <w:szCs w:val="24"/>
          <w:u w:val="single"/>
        </w:rPr>
      </w:pPr>
    </w:p>
    <w:p w:rsidR="00C6319D" w:rsidRPr="00BD16A3" w:rsidRDefault="00C6319D" w:rsidP="00C6319D">
      <w:pPr>
        <w:pStyle w:val="PargrafodaLista"/>
        <w:numPr>
          <w:ilvl w:val="1"/>
          <w:numId w:val="13"/>
        </w:numPr>
        <w:spacing w:after="0" w:line="240" w:lineRule="auto"/>
        <w:ind w:left="567" w:hanging="709"/>
        <w:jc w:val="both"/>
        <w:rPr>
          <w:rFonts w:cs="Times New Roman"/>
          <w:b/>
          <w:color w:val="000000" w:themeColor="text1"/>
          <w:sz w:val="24"/>
          <w:szCs w:val="24"/>
          <w:u w:val="single"/>
        </w:rPr>
      </w:pPr>
      <w:r w:rsidRPr="00BD16A3">
        <w:rPr>
          <w:rFonts w:cs="Times New Roman"/>
          <w:b/>
          <w:color w:val="000000" w:themeColor="text1"/>
          <w:sz w:val="24"/>
          <w:szCs w:val="24"/>
          <w:u w:val="single"/>
        </w:rPr>
        <w:t>IDENTIFICAÇÃO DO TÉCNICO RESPONSÁVEL PELO PLANO DE TRABALHO</w:t>
      </w:r>
    </w:p>
    <w:p w:rsidR="00C6319D" w:rsidRPr="00BD16A3" w:rsidRDefault="00C6319D" w:rsidP="00C6319D">
      <w:pPr>
        <w:pStyle w:val="PargrafodaLista"/>
        <w:rPr>
          <w:rFonts w:cs="Times New Roman"/>
          <w:b/>
          <w:color w:val="000000" w:themeColor="text1"/>
          <w:sz w:val="24"/>
          <w:szCs w:val="24"/>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4275"/>
        <w:gridCol w:w="2049"/>
        <w:gridCol w:w="2964"/>
      </w:tblGrid>
      <w:tr w:rsidR="00C6319D" w:rsidRPr="00BD16A3" w:rsidTr="00C6319D">
        <w:tc>
          <w:tcPr>
            <w:tcW w:w="10606"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NOME COMPLETO</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4928" w:type="dxa"/>
          </w:tcPr>
          <w:p w:rsidR="00C6319D" w:rsidRPr="00BD16A3" w:rsidRDefault="00C6319D" w:rsidP="00C6319D">
            <w:pPr>
              <w:spacing w:line="360" w:lineRule="auto"/>
              <w:rPr>
                <w:rFonts w:asciiTheme="minorHAnsi" w:hAnsiTheme="minorHAnsi"/>
                <w:color w:val="000000" w:themeColor="text1"/>
                <w:sz w:val="24"/>
                <w:szCs w:val="24"/>
              </w:rPr>
            </w:pPr>
            <w:proofErr w:type="spellStart"/>
            <w:proofErr w:type="gramStart"/>
            <w:r w:rsidRPr="00BD16A3">
              <w:rPr>
                <w:rFonts w:asciiTheme="minorHAnsi" w:hAnsiTheme="minorHAnsi"/>
                <w:color w:val="000000" w:themeColor="text1"/>
                <w:sz w:val="24"/>
                <w:szCs w:val="24"/>
              </w:rPr>
              <w:t>C.P.</w:t>
            </w:r>
            <w:proofErr w:type="spellEnd"/>
            <w:proofErr w:type="gramEnd"/>
            <w:r w:rsidRPr="00BD16A3">
              <w:rPr>
                <w:rFonts w:asciiTheme="minorHAnsi" w:hAnsiTheme="minorHAnsi"/>
                <w:color w:val="000000" w:themeColor="text1"/>
                <w:sz w:val="24"/>
                <w:szCs w:val="24"/>
              </w:rPr>
              <w:t>F</w:t>
            </w:r>
          </w:p>
          <w:p w:rsidR="00C6319D" w:rsidRPr="00BD16A3" w:rsidRDefault="00C6319D" w:rsidP="00C6319D">
            <w:pPr>
              <w:spacing w:line="360" w:lineRule="auto"/>
              <w:rPr>
                <w:rFonts w:asciiTheme="minorHAnsi" w:hAnsiTheme="minorHAnsi"/>
                <w:color w:val="000000" w:themeColor="text1"/>
                <w:sz w:val="24"/>
                <w:szCs w:val="24"/>
              </w:rPr>
            </w:pPr>
          </w:p>
        </w:tc>
        <w:tc>
          <w:tcPr>
            <w:tcW w:w="567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TEL/CEL RESPONSÁVEL</w:t>
            </w:r>
          </w:p>
        </w:tc>
      </w:tr>
      <w:tr w:rsidR="00C6319D" w:rsidRPr="00BD16A3" w:rsidTr="00C6319D">
        <w:tc>
          <w:tcPr>
            <w:tcW w:w="492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ENDEREÇO RESIDENCIAL</w:t>
            </w:r>
          </w:p>
          <w:p w:rsidR="00C6319D" w:rsidRPr="00BD16A3" w:rsidRDefault="00C6319D" w:rsidP="00C6319D">
            <w:pPr>
              <w:spacing w:line="360" w:lineRule="auto"/>
              <w:rPr>
                <w:rFonts w:asciiTheme="minorHAnsi" w:hAnsiTheme="minorHAnsi"/>
                <w:color w:val="000000" w:themeColor="text1"/>
                <w:sz w:val="24"/>
                <w:szCs w:val="24"/>
              </w:rPr>
            </w:pPr>
          </w:p>
        </w:tc>
        <w:tc>
          <w:tcPr>
            <w:tcW w:w="2410"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CEP</w:t>
            </w:r>
          </w:p>
        </w:tc>
        <w:tc>
          <w:tcPr>
            <w:tcW w:w="326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E-MAIL INSTITUCIONAL</w:t>
            </w:r>
          </w:p>
        </w:tc>
      </w:tr>
      <w:tr w:rsidR="00C6319D" w:rsidRPr="00BD16A3" w:rsidTr="00C6319D">
        <w:tc>
          <w:tcPr>
            <w:tcW w:w="4928"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FORMAÇÃO PROFISSIONAL</w:t>
            </w:r>
          </w:p>
        </w:tc>
        <w:tc>
          <w:tcPr>
            <w:tcW w:w="5678"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N° DE REGISTRO</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c>
          <w:tcPr>
            <w:tcW w:w="10606"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FUNÇÃO NA ENTIDADE</w:t>
            </w:r>
          </w:p>
          <w:p w:rsidR="00C6319D" w:rsidRPr="00BD16A3" w:rsidRDefault="00C6319D" w:rsidP="00C6319D">
            <w:pPr>
              <w:spacing w:line="360" w:lineRule="auto"/>
              <w:rPr>
                <w:rFonts w:asciiTheme="minorHAnsi" w:hAnsiTheme="minorHAnsi"/>
                <w:color w:val="000000" w:themeColor="text1"/>
                <w:sz w:val="24"/>
                <w:szCs w:val="24"/>
              </w:rPr>
            </w:pPr>
          </w:p>
        </w:tc>
      </w:tr>
    </w:tbl>
    <w:p w:rsidR="00C6319D" w:rsidRPr="00BD16A3" w:rsidRDefault="00C6319D" w:rsidP="00C6319D">
      <w:pPr>
        <w:rPr>
          <w:rFonts w:cs="Times New Roman"/>
          <w:b/>
          <w:color w:val="000000" w:themeColor="text1"/>
          <w:sz w:val="24"/>
          <w:szCs w:val="24"/>
          <w:u w:val="single"/>
        </w:rPr>
      </w:pPr>
    </w:p>
    <w:p w:rsidR="00C6319D" w:rsidRPr="00BD16A3" w:rsidRDefault="00C6319D" w:rsidP="00C6319D">
      <w:pPr>
        <w:rPr>
          <w:rFonts w:cs="Times New Roman"/>
          <w:b/>
          <w:color w:val="000000" w:themeColor="text1"/>
          <w:sz w:val="24"/>
          <w:szCs w:val="24"/>
          <w:u w:val="single"/>
        </w:rPr>
      </w:pPr>
    </w:p>
    <w:p w:rsidR="00C6319D" w:rsidRPr="00BD16A3" w:rsidRDefault="00C6319D" w:rsidP="00C6319D">
      <w:pPr>
        <w:rPr>
          <w:rFonts w:cs="Times New Roman"/>
          <w:b/>
          <w:color w:val="000000" w:themeColor="text1"/>
          <w:sz w:val="24"/>
          <w:szCs w:val="24"/>
          <w:u w:val="single"/>
        </w:rPr>
      </w:pPr>
    </w:p>
    <w:p w:rsidR="00C6319D" w:rsidRPr="00BD16A3" w:rsidRDefault="00C6319D" w:rsidP="00C6319D">
      <w:pPr>
        <w:pStyle w:val="PargrafodaLista"/>
        <w:numPr>
          <w:ilvl w:val="1"/>
          <w:numId w:val="13"/>
        </w:numPr>
        <w:spacing w:after="0" w:line="240" w:lineRule="auto"/>
        <w:rPr>
          <w:rFonts w:cs="Times New Roman"/>
          <w:b/>
          <w:color w:val="000000" w:themeColor="text1"/>
          <w:sz w:val="24"/>
          <w:szCs w:val="24"/>
          <w:u w:val="single"/>
        </w:rPr>
      </w:pPr>
      <w:r w:rsidRPr="00BD16A3">
        <w:rPr>
          <w:rFonts w:cs="Times New Roman"/>
          <w:b/>
          <w:color w:val="000000" w:themeColor="text1"/>
          <w:sz w:val="24"/>
          <w:szCs w:val="24"/>
        </w:rPr>
        <w:t xml:space="preserve">      </w:t>
      </w:r>
      <w:r w:rsidRPr="00BD16A3">
        <w:rPr>
          <w:rFonts w:cs="Times New Roman"/>
          <w:b/>
          <w:color w:val="000000" w:themeColor="text1"/>
          <w:sz w:val="24"/>
          <w:szCs w:val="24"/>
          <w:u w:val="single"/>
        </w:rPr>
        <w:t>IDENTIFICAÇÃO DO CONTADOR RESPONSÁVEL PELA OSC</w:t>
      </w:r>
    </w:p>
    <w:p w:rsidR="00C6319D" w:rsidRPr="00BD16A3" w:rsidRDefault="00C6319D" w:rsidP="00C6319D">
      <w:pPr>
        <w:pStyle w:val="PargrafodaLista"/>
        <w:rPr>
          <w:rFonts w:cs="Times New Roman"/>
          <w:b/>
          <w:color w:val="000000" w:themeColor="text1"/>
          <w:sz w:val="24"/>
          <w:szCs w:val="24"/>
          <w:u w:val="single"/>
        </w:rPr>
      </w:pPr>
    </w:p>
    <w:p w:rsidR="00C6319D" w:rsidRPr="00BD16A3" w:rsidRDefault="00C6319D" w:rsidP="00C6319D">
      <w:pPr>
        <w:pStyle w:val="PargrafodaLista"/>
        <w:rPr>
          <w:rFonts w:cs="Times New Roman"/>
          <w:b/>
          <w:color w:val="000000" w:themeColor="text1"/>
          <w:sz w:val="24"/>
          <w:szCs w:val="24"/>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4338"/>
        <w:gridCol w:w="2107"/>
        <w:gridCol w:w="2843"/>
      </w:tblGrid>
      <w:tr w:rsidR="00C6319D" w:rsidRPr="00BD16A3" w:rsidTr="00C6319D">
        <w:trPr>
          <w:trHeight w:val="730"/>
        </w:trPr>
        <w:tc>
          <w:tcPr>
            <w:tcW w:w="10622"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NOME COMPLETO</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rPr>
          <w:trHeight w:val="730"/>
        </w:trPr>
        <w:tc>
          <w:tcPr>
            <w:tcW w:w="4935" w:type="dxa"/>
          </w:tcPr>
          <w:p w:rsidR="00C6319D" w:rsidRPr="00BD16A3" w:rsidRDefault="00C6319D" w:rsidP="00C6319D">
            <w:pPr>
              <w:spacing w:line="360" w:lineRule="auto"/>
              <w:rPr>
                <w:rFonts w:asciiTheme="minorHAnsi" w:hAnsiTheme="minorHAnsi"/>
                <w:color w:val="000000" w:themeColor="text1"/>
                <w:sz w:val="24"/>
                <w:szCs w:val="24"/>
              </w:rPr>
            </w:pPr>
            <w:proofErr w:type="spellStart"/>
            <w:proofErr w:type="gramStart"/>
            <w:r w:rsidRPr="00BD16A3">
              <w:rPr>
                <w:rFonts w:asciiTheme="minorHAnsi" w:hAnsiTheme="minorHAnsi"/>
                <w:color w:val="000000" w:themeColor="text1"/>
                <w:sz w:val="24"/>
                <w:szCs w:val="24"/>
              </w:rPr>
              <w:t>C.P.</w:t>
            </w:r>
            <w:proofErr w:type="spellEnd"/>
            <w:proofErr w:type="gramEnd"/>
            <w:r w:rsidRPr="00BD16A3">
              <w:rPr>
                <w:rFonts w:asciiTheme="minorHAnsi" w:hAnsiTheme="minorHAnsi"/>
                <w:color w:val="000000" w:themeColor="text1"/>
                <w:sz w:val="24"/>
                <w:szCs w:val="24"/>
              </w:rPr>
              <w:t>F</w:t>
            </w:r>
          </w:p>
          <w:p w:rsidR="00C6319D" w:rsidRPr="00BD16A3" w:rsidRDefault="00C6319D" w:rsidP="00C6319D">
            <w:pPr>
              <w:spacing w:line="360" w:lineRule="auto"/>
              <w:rPr>
                <w:rFonts w:asciiTheme="minorHAnsi" w:hAnsiTheme="minorHAnsi"/>
                <w:color w:val="000000" w:themeColor="text1"/>
                <w:sz w:val="24"/>
                <w:szCs w:val="24"/>
              </w:rPr>
            </w:pPr>
          </w:p>
        </w:tc>
        <w:tc>
          <w:tcPr>
            <w:tcW w:w="5687"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TEL/CEL RESPONSÁVEL</w:t>
            </w:r>
          </w:p>
        </w:tc>
      </w:tr>
      <w:tr w:rsidR="00C6319D" w:rsidRPr="00BD16A3" w:rsidTr="00C6319D">
        <w:trPr>
          <w:trHeight w:val="730"/>
        </w:trPr>
        <w:tc>
          <w:tcPr>
            <w:tcW w:w="4935"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lastRenderedPageBreak/>
              <w:t>ENDEREÇO RESIDENCIAL</w:t>
            </w:r>
          </w:p>
          <w:p w:rsidR="00C6319D" w:rsidRPr="00BD16A3" w:rsidRDefault="00C6319D" w:rsidP="00C6319D">
            <w:pPr>
              <w:spacing w:line="360" w:lineRule="auto"/>
              <w:rPr>
                <w:rFonts w:asciiTheme="minorHAnsi" w:hAnsiTheme="minorHAnsi"/>
                <w:color w:val="000000" w:themeColor="text1"/>
                <w:sz w:val="24"/>
                <w:szCs w:val="24"/>
              </w:rPr>
            </w:pPr>
          </w:p>
        </w:tc>
        <w:tc>
          <w:tcPr>
            <w:tcW w:w="2414"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CEP</w:t>
            </w:r>
          </w:p>
        </w:tc>
        <w:tc>
          <w:tcPr>
            <w:tcW w:w="3273"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 xml:space="preserve">E-MAIL: </w:t>
            </w:r>
          </w:p>
        </w:tc>
      </w:tr>
      <w:tr w:rsidR="00C6319D" w:rsidRPr="00BD16A3" w:rsidTr="00C6319D">
        <w:trPr>
          <w:trHeight w:val="730"/>
        </w:trPr>
        <w:tc>
          <w:tcPr>
            <w:tcW w:w="4935" w:type="dxa"/>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FORMAÇÃO PROFISSIONAL</w:t>
            </w:r>
          </w:p>
        </w:tc>
        <w:tc>
          <w:tcPr>
            <w:tcW w:w="5687" w:type="dxa"/>
            <w:gridSpan w:val="2"/>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N° DE REGISTRO</w:t>
            </w:r>
          </w:p>
          <w:p w:rsidR="00C6319D" w:rsidRPr="00BD16A3" w:rsidRDefault="00C6319D" w:rsidP="00C6319D">
            <w:pPr>
              <w:spacing w:line="360" w:lineRule="auto"/>
              <w:rPr>
                <w:rFonts w:asciiTheme="minorHAnsi" w:hAnsiTheme="minorHAnsi"/>
                <w:color w:val="000000" w:themeColor="text1"/>
                <w:sz w:val="24"/>
                <w:szCs w:val="24"/>
              </w:rPr>
            </w:pPr>
          </w:p>
        </w:tc>
      </w:tr>
      <w:tr w:rsidR="00C6319D" w:rsidRPr="00BD16A3" w:rsidTr="00C6319D">
        <w:trPr>
          <w:trHeight w:val="1486"/>
        </w:trPr>
        <w:tc>
          <w:tcPr>
            <w:tcW w:w="10622" w:type="dxa"/>
            <w:gridSpan w:val="3"/>
          </w:tcPr>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 xml:space="preserve">NOME DO ESCRITÓRIO: </w:t>
            </w:r>
          </w:p>
          <w:p w:rsidR="00C6319D" w:rsidRPr="00BD16A3" w:rsidRDefault="00C6319D" w:rsidP="00C6319D">
            <w:pPr>
              <w:spacing w:line="360" w:lineRule="auto"/>
              <w:rPr>
                <w:rFonts w:asciiTheme="minorHAnsi" w:hAnsiTheme="minorHAnsi"/>
                <w:color w:val="000000" w:themeColor="text1"/>
                <w:sz w:val="24"/>
                <w:szCs w:val="24"/>
              </w:rPr>
            </w:pPr>
          </w:p>
          <w:p w:rsidR="00C6319D" w:rsidRPr="00BD16A3" w:rsidRDefault="00C6319D" w:rsidP="00C6319D">
            <w:pPr>
              <w:spacing w:line="360" w:lineRule="auto"/>
              <w:rPr>
                <w:rFonts w:asciiTheme="minorHAnsi" w:hAnsiTheme="minorHAnsi"/>
                <w:color w:val="000000" w:themeColor="text1"/>
                <w:sz w:val="24"/>
                <w:szCs w:val="24"/>
              </w:rPr>
            </w:pPr>
            <w:r w:rsidRPr="00BD16A3">
              <w:rPr>
                <w:rFonts w:asciiTheme="minorHAnsi" w:hAnsiTheme="minorHAnsi"/>
                <w:color w:val="000000" w:themeColor="text1"/>
                <w:sz w:val="24"/>
                <w:szCs w:val="24"/>
              </w:rPr>
              <w:t>TEL/CEL:</w:t>
            </w:r>
          </w:p>
          <w:p w:rsidR="00C6319D" w:rsidRPr="00BD16A3" w:rsidRDefault="00C6319D" w:rsidP="00C6319D">
            <w:pPr>
              <w:spacing w:line="360" w:lineRule="auto"/>
              <w:rPr>
                <w:rFonts w:asciiTheme="minorHAnsi" w:hAnsiTheme="minorHAnsi"/>
                <w:color w:val="000000" w:themeColor="text1"/>
                <w:sz w:val="24"/>
                <w:szCs w:val="24"/>
              </w:rPr>
            </w:pPr>
          </w:p>
        </w:tc>
      </w:tr>
    </w:tbl>
    <w:p w:rsidR="00C6319D" w:rsidRPr="00BD16A3" w:rsidRDefault="00C6319D" w:rsidP="00C6319D">
      <w:pPr>
        <w:pStyle w:val="PargrafodaLista"/>
        <w:rPr>
          <w:rFonts w:cs="Times New Roman"/>
          <w:b/>
          <w:color w:val="000000" w:themeColor="text1"/>
          <w:sz w:val="24"/>
          <w:szCs w:val="24"/>
          <w:u w:val="single"/>
        </w:rPr>
      </w:pPr>
    </w:p>
    <w:p w:rsidR="00C6319D" w:rsidRPr="00BD16A3" w:rsidRDefault="00C6319D" w:rsidP="00C6319D">
      <w:pPr>
        <w:pStyle w:val="PargrafodaLista"/>
        <w:rPr>
          <w:rFonts w:cs="Times New Roman"/>
          <w:b/>
          <w:color w:val="000000" w:themeColor="text1"/>
          <w:sz w:val="24"/>
          <w:szCs w:val="24"/>
          <w:u w:val="single"/>
        </w:rPr>
      </w:pPr>
    </w:p>
    <w:p w:rsidR="00C6319D" w:rsidRPr="00BD16A3" w:rsidRDefault="00C6319D" w:rsidP="00C6319D">
      <w:pPr>
        <w:pStyle w:val="PargrafodaLista"/>
        <w:ind w:left="567"/>
        <w:rPr>
          <w:rFonts w:cs="Times New Roman"/>
          <w:b/>
          <w:color w:val="000000" w:themeColor="text1"/>
          <w:sz w:val="24"/>
          <w:szCs w:val="24"/>
          <w:u w:val="single"/>
        </w:rPr>
      </w:pPr>
    </w:p>
    <w:p w:rsidR="00C6319D" w:rsidRPr="00BD16A3" w:rsidRDefault="00C6319D" w:rsidP="00C6319D">
      <w:pPr>
        <w:pStyle w:val="PargrafodaLista"/>
        <w:numPr>
          <w:ilvl w:val="0"/>
          <w:numId w:val="13"/>
        </w:numPr>
        <w:spacing w:after="0" w:line="240" w:lineRule="auto"/>
        <w:ind w:left="567" w:hanging="709"/>
        <w:jc w:val="both"/>
        <w:rPr>
          <w:rFonts w:cs="Times New Roman"/>
          <w:b/>
          <w:color w:val="000000" w:themeColor="text1"/>
          <w:sz w:val="24"/>
          <w:szCs w:val="24"/>
          <w:u w:val="single"/>
        </w:rPr>
      </w:pPr>
      <w:r w:rsidRPr="00BD16A3">
        <w:rPr>
          <w:rFonts w:cs="Times New Roman"/>
          <w:b/>
          <w:color w:val="000000" w:themeColor="text1"/>
          <w:sz w:val="24"/>
          <w:szCs w:val="24"/>
          <w:u w:val="single"/>
        </w:rPr>
        <w:t>CREDENCIAMENTO DA ENTIDADE</w:t>
      </w:r>
    </w:p>
    <w:p w:rsidR="00C6319D" w:rsidRPr="00BD16A3" w:rsidRDefault="00C6319D" w:rsidP="00C6319D">
      <w:pPr>
        <w:pStyle w:val="PargrafodaLista"/>
        <w:ind w:left="567"/>
        <w:rPr>
          <w:rFonts w:cs="Times New Roman"/>
          <w:b/>
          <w:color w:val="000000" w:themeColor="text1"/>
          <w:sz w:val="24"/>
          <w:szCs w:val="24"/>
          <w:u w:val="single"/>
        </w:rPr>
      </w:pPr>
    </w:p>
    <w:p w:rsidR="00C6319D" w:rsidRPr="00BD16A3" w:rsidRDefault="00C6319D" w:rsidP="00C6319D">
      <w:pPr>
        <w:rPr>
          <w:rFonts w:cs="Times New Roman"/>
          <w:b/>
          <w:color w:val="000000" w:themeColor="text1"/>
          <w:sz w:val="24"/>
          <w:szCs w:val="24"/>
          <w:u w:val="single"/>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671"/>
        <w:gridCol w:w="1239"/>
        <w:gridCol w:w="1338"/>
        <w:gridCol w:w="1210"/>
        <w:gridCol w:w="1366"/>
        <w:gridCol w:w="1464"/>
      </w:tblGrid>
      <w:tr w:rsidR="00C6319D" w:rsidRPr="00BD16A3" w:rsidTr="00C6319D">
        <w:tc>
          <w:tcPr>
            <w:tcW w:w="3005" w:type="dxa"/>
            <w:shd w:val="clear" w:color="auto" w:fill="F2F2F2" w:themeFill="background1" w:themeFillShade="F2"/>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INSCRIÇÃO/CADASTRO</w:t>
            </w:r>
          </w:p>
        </w:tc>
        <w:tc>
          <w:tcPr>
            <w:tcW w:w="1417" w:type="dxa"/>
            <w:shd w:val="clear" w:color="auto" w:fill="F2F2F2" w:themeFill="background1" w:themeFillShade="F2"/>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NÚMERO</w:t>
            </w:r>
          </w:p>
        </w:tc>
        <w:tc>
          <w:tcPr>
            <w:tcW w:w="1560" w:type="dxa"/>
            <w:shd w:val="clear" w:color="auto" w:fill="F2F2F2" w:themeFill="background1" w:themeFillShade="F2"/>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PERÍODO VALIDADE</w:t>
            </w:r>
          </w:p>
        </w:tc>
        <w:tc>
          <w:tcPr>
            <w:tcW w:w="1458" w:type="dxa"/>
            <w:shd w:val="clear" w:color="auto" w:fill="F2F2F2" w:themeFill="background1" w:themeFillShade="F2"/>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FEDERAL</w:t>
            </w:r>
          </w:p>
        </w:tc>
        <w:tc>
          <w:tcPr>
            <w:tcW w:w="1580" w:type="dxa"/>
            <w:shd w:val="clear" w:color="auto" w:fill="F2F2F2" w:themeFill="background1" w:themeFillShade="F2"/>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ESTADUAL</w:t>
            </w:r>
          </w:p>
        </w:tc>
        <w:tc>
          <w:tcPr>
            <w:tcW w:w="1662" w:type="dxa"/>
            <w:shd w:val="clear" w:color="auto" w:fill="F2F2F2" w:themeFill="background1" w:themeFillShade="F2"/>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MUNICIPAL</w:t>
            </w:r>
          </w:p>
        </w:tc>
      </w:tr>
      <w:tr w:rsidR="00C6319D" w:rsidRPr="00BD16A3" w:rsidTr="00C6319D">
        <w:tc>
          <w:tcPr>
            <w:tcW w:w="300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Certificado De Entidade Beneficente De Assistência Social – CEBAS</w:t>
            </w:r>
          </w:p>
        </w:tc>
        <w:tc>
          <w:tcPr>
            <w:tcW w:w="1417" w:type="dxa"/>
          </w:tcPr>
          <w:p w:rsidR="00C6319D" w:rsidRPr="00BD16A3" w:rsidRDefault="00C6319D" w:rsidP="00C6319D">
            <w:pPr>
              <w:jc w:val="center"/>
              <w:rPr>
                <w:rFonts w:asciiTheme="minorHAnsi" w:hAnsiTheme="minorHAnsi"/>
                <w:color w:val="000000" w:themeColor="text1"/>
                <w:sz w:val="24"/>
                <w:szCs w:val="24"/>
              </w:rPr>
            </w:pPr>
          </w:p>
        </w:tc>
        <w:tc>
          <w:tcPr>
            <w:tcW w:w="1560" w:type="dxa"/>
          </w:tcPr>
          <w:p w:rsidR="00C6319D" w:rsidRPr="00BD16A3" w:rsidRDefault="00C6319D" w:rsidP="00C6319D">
            <w:pPr>
              <w:jc w:val="center"/>
              <w:rPr>
                <w:rFonts w:asciiTheme="minorHAnsi" w:hAnsiTheme="minorHAnsi"/>
                <w:color w:val="000000" w:themeColor="text1"/>
                <w:sz w:val="24"/>
                <w:szCs w:val="24"/>
              </w:rPr>
            </w:pPr>
          </w:p>
        </w:tc>
        <w:tc>
          <w:tcPr>
            <w:tcW w:w="1458" w:type="dxa"/>
          </w:tcPr>
          <w:p w:rsidR="00C6319D" w:rsidRPr="00BD16A3" w:rsidRDefault="00C6319D" w:rsidP="00C6319D">
            <w:pPr>
              <w:jc w:val="center"/>
              <w:rPr>
                <w:rFonts w:asciiTheme="minorHAnsi" w:hAnsiTheme="minorHAnsi"/>
                <w:color w:val="000000" w:themeColor="text1"/>
                <w:sz w:val="24"/>
                <w:szCs w:val="24"/>
              </w:rPr>
            </w:pPr>
          </w:p>
        </w:tc>
        <w:tc>
          <w:tcPr>
            <w:tcW w:w="1580" w:type="dxa"/>
          </w:tcPr>
          <w:p w:rsidR="00C6319D" w:rsidRPr="00BD16A3" w:rsidRDefault="00C6319D" w:rsidP="00C6319D">
            <w:pPr>
              <w:jc w:val="center"/>
              <w:rPr>
                <w:rFonts w:asciiTheme="minorHAnsi" w:hAnsiTheme="minorHAnsi"/>
                <w:color w:val="000000" w:themeColor="text1"/>
                <w:sz w:val="24"/>
                <w:szCs w:val="24"/>
              </w:rPr>
            </w:pPr>
          </w:p>
        </w:tc>
        <w:tc>
          <w:tcPr>
            <w:tcW w:w="1662" w:type="dxa"/>
          </w:tcPr>
          <w:p w:rsidR="00C6319D" w:rsidRPr="00BD16A3" w:rsidRDefault="00C6319D" w:rsidP="00C6319D">
            <w:pPr>
              <w:jc w:val="center"/>
              <w:rPr>
                <w:rFonts w:asciiTheme="minorHAnsi" w:hAnsiTheme="minorHAnsi"/>
                <w:color w:val="000000" w:themeColor="text1"/>
                <w:sz w:val="24"/>
                <w:szCs w:val="24"/>
              </w:rPr>
            </w:pPr>
          </w:p>
        </w:tc>
      </w:tr>
      <w:tr w:rsidR="00C6319D" w:rsidRPr="00BD16A3" w:rsidTr="00C6319D">
        <w:tc>
          <w:tcPr>
            <w:tcW w:w="300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Conselho Municipal de Assistência Social – CMAS</w:t>
            </w:r>
          </w:p>
        </w:tc>
        <w:tc>
          <w:tcPr>
            <w:tcW w:w="1417" w:type="dxa"/>
          </w:tcPr>
          <w:p w:rsidR="00C6319D" w:rsidRPr="00BD16A3" w:rsidRDefault="00C6319D" w:rsidP="00C6319D">
            <w:pPr>
              <w:jc w:val="center"/>
              <w:rPr>
                <w:rFonts w:asciiTheme="minorHAnsi" w:hAnsiTheme="minorHAnsi"/>
                <w:color w:val="000000" w:themeColor="text1"/>
                <w:sz w:val="24"/>
                <w:szCs w:val="24"/>
              </w:rPr>
            </w:pPr>
          </w:p>
        </w:tc>
        <w:tc>
          <w:tcPr>
            <w:tcW w:w="1560" w:type="dxa"/>
          </w:tcPr>
          <w:p w:rsidR="00C6319D" w:rsidRPr="00BD16A3" w:rsidRDefault="00C6319D" w:rsidP="00C6319D">
            <w:pPr>
              <w:jc w:val="center"/>
              <w:rPr>
                <w:rFonts w:asciiTheme="minorHAnsi" w:hAnsiTheme="minorHAnsi"/>
                <w:color w:val="000000" w:themeColor="text1"/>
                <w:sz w:val="24"/>
                <w:szCs w:val="24"/>
              </w:rPr>
            </w:pPr>
          </w:p>
        </w:tc>
        <w:tc>
          <w:tcPr>
            <w:tcW w:w="1458" w:type="dxa"/>
          </w:tcPr>
          <w:p w:rsidR="00C6319D" w:rsidRPr="00BD16A3" w:rsidRDefault="00C6319D" w:rsidP="00C6319D">
            <w:pPr>
              <w:jc w:val="center"/>
              <w:rPr>
                <w:rFonts w:asciiTheme="minorHAnsi" w:hAnsiTheme="minorHAnsi"/>
                <w:color w:val="000000" w:themeColor="text1"/>
                <w:sz w:val="24"/>
                <w:szCs w:val="24"/>
              </w:rPr>
            </w:pPr>
          </w:p>
        </w:tc>
        <w:tc>
          <w:tcPr>
            <w:tcW w:w="1580" w:type="dxa"/>
          </w:tcPr>
          <w:p w:rsidR="00C6319D" w:rsidRPr="00BD16A3" w:rsidRDefault="00C6319D" w:rsidP="00C6319D">
            <w:pPr>
              <w:jc w:val="center"/>
              <w:rPr>
                <w:rFonts w:asciiTheme="minorHAnsi" w:hAnsiTheme="minorHAnsi"/>
                <w:color w:val="000000" w:themeColor="text1"/>
                <w:sz w:val="24"/>
                <w:szCs w:val="24"/>
              </w:rPr>
            </w:pPr>
          </w:p>
        </w:tc>
        <w:tc>
          <w:tcPr>
            <w:tcW w:w="1662" w:type="dxa"/>
          </w:tcPr>
          <w:p w:rsidR="00C6319D" w:rsidRPr="00BD16A3" w:rsidRDefault="00C6319D" w:rsidP="00C6319D">
            <w:pPr>
              <w:jc w:val="center"/>
              <w:rPr>
                <w:rFonts w:asciiTheme="minorHAnsi" w:hAnsiTheme="minorHAnsi"/>
                <w:color w:val="000000" w:themeColor="text1"/>
                <w:sz w:val="24"/>
                <w:szCs w:val="24"/>
              </w:rPr>
            </w:pPr>
          </w:p>
        </w:tc>
      </w:tr>
      <w:tr w:rsidR="00C6319D" w:rsidRPr="00BD16A3" w:rsidTr="00C6319D">
        <w:tc>
          <w:tcPr>
            <w:tcW w:w="300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Conselho Municipal dos Direitos da Criança e Adolescente – CMDCA</w:t>
            </w:r>
          </w:p>
        </w:tc>
        <w:tc>
          <w:tcPr>
            <w:tcW w:w="1417" w:type="dxa"/>
          </w:tcPr>
          <w:p w:rsidR="00C6319D" w:rsidRPr="00BD16A3" w:rsidRDefault="00C6319D" w:rsidP="00C6319D">
            <w:pPr>
              <w:jc w:val="center"/>
              <w:rPr>
                <w:rFonts w:asciiTheme="minorHAnsi" w:hAnsiTheme="minorHAnsi"/>
                <w:color w:val="000000" w:themeColor="text1"/>
                <w:sz w:val="24"/>
                <w:szCs w:val="24"/>
              </w:rPr>
            </w:pPr>
          </w:p>
        </w:tc>
        <w:tc>
          <w:tcPr>
            <w:tcW w:w="1560" w:type="dxa"/>
          </w:tcPr>
          <w:p w:rsidR="00C6319D" w:rsidRPr="00BD16A3" w:rsidRDefault="00C6319D" w:rsidP="00C6319D">
            <w:pPr>
              <w:jc w:val="center"/>
              <w:rPr>
                <w:rFonts w:asciiTheme="minorHAnsi" w:hAnsiTheme="minorHAnsi"/>
                <w:color w:val="000000" w:themeColor="text1"/>
                <w:sz w:val="24"/>
                <w:szCs w:val="24"/>
              </w:rPr>
            </w:pPr>
          </w:p>
        </w:tc>
        <w:tc>
          <w:tcPr>
            <w:tcW w:w="1458" w:type="dxa"/>
          </w:tcPr>
          <w:p w:rsidR="00C6319D" w:rsidRPr="00BD16A3" w:rsidRDefault="00C6319D" w:rsidP="00C6319D">
            <w:pPr>
              <w:jc w:val="center"/>
              <w:rPr>
                <w:rFonts w:asciiTheme="minorHAnsi" w:hAnsiTheme="minorHAnsi"/>
                <w:color w:val="000000" w:themeColor="text1"/>
                <w:sz w:val="24"/>
                <w:szCs w:val="24"/>
              </w:rPr>
            </w:pPr>
          </w:p>
        </w:tc>
        <w:tc>
          <w:tcPr>
            <w:tcW w:w="1580" w:type="dxa"/>
          </w:tcPr>
          <w:p w:rsidR="00C6319D" w:rsidRPr="00BD16A3" w:rsidRDefault="00C6319D" w:rsidP="00C6319D">
            <w:pPr>
              <w:jc w:val="center"/>
              <w:rPr>
                <w:rFonts w:asciiTheme="minorHAnsi" w:hAnsiTheme="minorHAnsi"/>
                <w:color w:val="000000" w:themeColor="text1"/>
                <w:sz w:val="24"/>
                <w:szCs w:val="24"/>
              </w:rPr>
            </w:pPr>
          </w:p>
        </w:tc>
        <w:tc>
          <w:tcPr>
            <w:tcW w:w="1662" w:type="dxa"/>
          </w:tcPr>
          <w:p w:rsidR="00C6319D" w:rsidRPr="00BD16A3" w:rsidRDefault="00C6319D" w:rsidP="00C6319D">
            <w:pPr>
              <w:jc w:val="center"/>
              <w:rPr>
                <w:rFonts w:asciiTheme="minorHAnsi" w:hAnsiTheme="minorHAnsi"/>
                <w:color w:val="000000" w:themeColor="text1"/>
                <w:sz w:val="24"/>
                <w:szCs w:val="24"/>
              </w:rPr>
            </w:pPr>
          </w:p>
        </w:tc>
      </w:tr>
      <w:tr w:rsidR="00C6319D" w:rsidRPr="00BD16A3" w:rsidTr="00C6319D">
        <w:tc>
          <w:tcPr>
            <w:tcW w:w="300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Conselho Municipal do Idoso – CMI</w:t>
            </w:r>
          </w:p>
        </w:tc>
        <w:tc>
          <w:tcPr>
            <w:tcW w:w="1417" w:type="dxa"/>
          </w:tcPr>
          <w:p w:rsidR="00C6319D" w:rsidRPr="00BD16A3" w:rsidRDefault="00C6319D" w:rsidP="00C6319D">
            <w:pPr>
              <w:jc w:val="center"/>
              <w:rPr>
                <w:rFonts w:asciiTheme="minorHAnsi" w:hAnsiTheme="minorHAnsi"/>
                <w:color w:val="000000" w:themeColor="text1"/>
                <w:sz w:val="24"/>
                <w:szCs w:val="24"/>
              </w:rPr>
            </w:pPr>
          </w:p>
        </w:tc>
        <w:tc>
          <w:tcPr>
            <w:tcW w:w="1560" w:type="dxa"/>
          </w:tcPr>
          <w:p w:rsidR="00C6319D" w:rsidRPr="00BD16A3" w:rsidRDefault="00C6319D" w:rsidP="00C6319D">
            <w:pPr>
              <w:jc w:val="center"/>
              <w:rPr>
                <w:rFonts w:asciiTheme="minorHAnsi" w:hAnsiTheme="minorHAnsi"/>
                <w:color w:val="000000" w:themeColor="text1"/>
                <w:sz w:val="24"/>
                <w:szCs w:val="24"/>
              </w:rPr>
            </w:pPr>
          </w:p>
        </w:tc>
        <w:tc>
          <w:tcPr>
            <w:tcW w:w="1458" w:type="dxa"/>
          </w:tcPr>
          <w:p w:rsidR="00C6319D" w:rsidRPr="00BD16A3" w:rsidRDefault="00C6319D" w:rsidP="00C6319D">
            <w:pPr>
              <w:jc w:val="center"/>
              <w:rPr>
                <w:rFonts w:asciiTheme="minorHAnsi" w:hAnsiTheme="minorHAnsi"/>
                <w:color w:val="000000" w:themeColor="text1"/>
                <w:sz w:val="24"/>
                <w:szCs w:val="24"/>
              </w:rPr>
            </w:pPr>
          </w:p>
        </w:tc>
        <w:tc>
          <w:tcPr>
            <w:tcW w:w="1580" w:type="dxa"/>
          </w:tcPr>
          <w:p w:rsidR="00C6319D" w:rsidRPr="00BD16A3" w:rsidRDefault="00C6319D" w:rsidP="00C6319D">
            <w:pPr>
              <w:jc w:val="center"/>
              <w:rPr>
                <w:rFonts w:asciiTheme="minorHAnsi" w:hAnsiTheme="minorHAnsi"/>
                <w:color w:val="000000" w:themeColor="text1"/>
                <w:sz w:val="24"/>
                <w:szCs w:val="24"/>
              </w:rPr>
            </w:pPr>
          </w:p>
        </w:tc>
        <w:tc>
          <w:tcPr>
            <w:tcW w:w="1662" w:type="dxa"/>
          </w:tcPr>
          <w:p w:rsidR="00C6319D" w:rsidRPr="00BD16A3" w:rsidRDefault="00C6319D" w:rsidP="00C6319D">
            <w:pPr>
              <w:jc w:val="center"/>
              <w:rPr>
                <w:rFonts w:asciiTheme="minorHAnsi" w:hAnsiTheme="minorHAnsi"/>
                <w:color w:val="000000" w:themeColor="text1"/>
                <w:sz w:val="24"/>
                <w:szCs w:val="24"/>
              </w:rPr>
            </w:pPr>
          </w:p>
        </w:tc>
      </w:tr>
      <w:tr w:rsidR="00C6319D" w:rsidRPr="00BD16A3" w:rsidTr="00C6319D">
        <w:tc>
          <w:tcPr>
            <w:tcW w:w="300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OUTROS</w:t>
            </w:r>
          </w:p>
          <w:p w:rsidR="00C6319D" w:rsidRPr="00BD16A3" w:rsidRDefault="00C6319D" w:rsidP="00C6319D">
            <w:pPr>
              <w:rPr>
                <w:rFonts w:asciiTheme="minorHAnsi" w:hAnsiTheme="minorHAnsi"/>
                <w:color w:val="000000" w:themeColor="text1"/>
                <w:sz w:val="24"/>
                <w:szCs w:val="24"/>
              </w:rPr>
            </w:pPr>
          </w:p>
        </w:tc>
        <w:tc>
          <w:tcPr>
            <w:tcW w:w="1417" w:type="dxa"/>
          </w:tcPr>
          <w:p w:rsidR="00C6319D" w:rsidRPr="00BD16A3" w:rsidRDefault="00C6319D" w:rsidP="00C6319D">
            <w:pPr>
              <w:jc w:val="center"/>
              <w:rPr>
                <w:rFonts w:asciiTheme="minorHAnsi" w:hAnsiTheme="minorHAnsi"/>
                <w:color w:val="000000" w:themeColor="text1"/>
                <w:sz w:val="24"/>
                <w:szCs w:val="24"/>
              </w:rPr>
            </w:pPr>
          </w:p>
        </w:tc>
        <w:tc>
          <w:tcPr>
            <w:tcW w:w="1560" w:type="dxa"/>
          </w:tcPr>
          <w:p w:rsidR="00C6319D" w:rsidRPr="00BD16A3" w:rsidRDefault="00C6319D" w:rsidP="00C6319D">
            <w:pPr>
              <w:jc w:val="center"/>
              <w:rPr>
                <w:rFonts w:asciiTheme="minorHAnsi" w:hAnsiTheme="minorHAnsi"/>
                <w:color w:val="000000" w:themeColor="text1"/>
                <w:sz w:val="24"/>
                <w:szCs w:val="24"/>
              </w:rPr>
            </w:pPr>
          </w:p>
        </w:tc>
        <w:tc>
          <w:tcPr>
            <w:tcW w:w="1458" w:type="dxa"/>
          </w:tcPr>
          <w:p w:rsidR="00C6319D" w:rsidRPr="00BD16A3" w:rsidRDefault="00C6319D" w:rsidP="00C6319D">
            <w:pPr>
              <w:jc w:val="center"/>
              <w:rPr>
                <w:rFonts w:asciiTheme="minorHAnsi" w:hAnsiTheme="minorHAnsi"/>
                <w:color w:val="000000" w:themeColor="text1"/>
                <w:sz w:val="24"/>
                <w:szCs w:val="24"/>
              </w:rPr>
            </w:pPr>
          </w:p>
        </w:tc>
        <w:tc>
          <w:tcPr>
            <w:tcW w:w="1580" w:type="dxa"/>
          </w:tcPr>
          <w:p w:rsidR="00C6319D" w:rsidRPr="00BD16A3" w:rsidRDefault="00C6319D" w:rsidP="00C6319D">
            <w:pPr>
              <w:jc w:val="center"/>
              <w:rPr>
                <w:rFonts w:asciiTheme="minorHAnsi" w:hAnsiTheme="minorHAnsi"/>
                <w:color w:val="000000" w:themeColor="text1"/>
                <w:sz w:val="24"/>
                <w:szCs w:val="24"/>
              </w:rPr>
            </w:pPr>
          </w:p>
        </w:tc>
        <w:tc>
          <w:tcPr>
            <w:tcW w:w="1662" w:type="dxa"/>
          </w:tcPr>
          <w:p w:rsidR="00C6319D" w:rsidRPr="00BD16A3" w:rsidRDefault="00C6319D" w:rsidP="00C6319D">
            <w:pPr>
              <w:jc w:val="center"/>
              <w:rPr>
                <w:rFonts w:asciiTheme="minorHAnsi" w:hAnsiTheme="minorHAnsi"/>
                <w:color w:val="000000" w:themeColor="text1"/>
                <w:sz w:val="24"/>
                <w:szCs w:val="24"/>
              </w:rPr>
            </w:pPr>
          </w:p>
        </w:tc>
      </w:tr>
    </w:tbl>
    <w:p w:rsidR="00C6319D" w:rsidRPr="00BD16A3" w:rsidRDefault="00C6319D" w:rsidP="00C6319D">
      <w:pPr>
        <w:rPr>
          <w:rFonts w:cs="Times New Roman"/>
          <w:b/>
          <w:color w:val="000000" w:themeColor="text1"/>
          <w:sz w:val="24"/>
          <w:szCs w:val="24"/>
          <w:u w:val="single"/>
        </w:rPr>
      </w:pPr>
    </w:p>
    <w:p w:rsidR="00C6319D" w:rsidRPr="00BD16A3" w:rsidRDefault="00C6319D" w:rsidP="00C6319D">
      <w:pPr>
        <w:rPr>
          <w:rFonts w:cs="Times New Roman"/>
          <w:b/>
          <w:color w:val="000000" w:themeColor="text1"/>
          <w:sz w:val="24"/>
          <w:szCs w:val="24"/>
          <w:u w:val="single"/>
        </w:rPr>
      </w:pPr>
    </w:p>
    <w:tbl>
      <w:tblPr>
        <w:tblStyle w:val="Tabelacomgrade"/>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51"/>
        <w:gridCol w:w="3387"/>
        <w:gridCol w:w="2750"/>
      </w:tblGrid>
      <w:tr w:rsidR="00C6319D" w:rsidRPr="00BD16A3" w:rsidTr="00C6319D">
        <w:trPr>
          <w:jc w:val="center"/>
        </w:trPr>
        <w:tc>
          <w:tcPr>
            <w:tcW w:w="3535" w:type="dxa"/>
            <w:shd w:val="clear" w:color="auto" w:fill="F2F2F2" w:themeFill="background1" w:themeFillShade="F2"/>
          </w:tcPr>
          <w:p w:rsidR="00C6319D" w:rsidRPr="00BD16A3" w:rsidRDefault="00C6319D" w:rsidP="00C6319D">
            <w:pPr>
              <w:rPr>
                <w:rFonts w:asciiTheme="minorHAnsi" w:hAnsiTheme="minorHAnsi"/>
                <w:b/>
                <w:color w:val="000000" w:themeColor="text1"/>
                <w:sz w:val="24"/>
                <w:szCs w:val="24"/>
              </w:rPr>
            </w:pPr>
            <w:r w:rsidRPr="00BD16A3">
              <w:rPr>
                <w:rFonts w:asciiTheme="minorHAnsi" w:hAnsiTheme="minorHAnsi"/>
                <w:b/>
                <w:color w:val="000000" w:themeColor="text1"/>
                <w:sz w:val="24"/>
                <w:szCs w:val="24"/>
              </w:rPr>
              <w:lastRenderedPageBreak/>
              <w:t>DOCUMENTOS PÚBLICOS</w:t>
            </w:r>
          </w:p>
        </w:tc>
        <w:tc>
          <w:tcPr>
            <w:tcW w:w="3906" w:type="dxa"/>
            <w:shd w:val="clear" w:color="auto" w:fill="F2F2F2" w:themeFill="background1" w:themeFillShade="F2"/>
          </w:tcPr>
          <w:p w:rsidR="00C6319D" w:rsidRPr="00BD16A3" w:rsidRDefault="00C6319D" w:rsidP="00C6319D">
            <w:pPr>
              <w:rPr>
                <w:rFonts w:asciiTheme="minorHAnsi" w:hAnsiTheme="minorHAnsi"/>
                <w:b/>
                <w:color w:val="000000" w:themeColor="text1"/>
                <w:sz w:val="24"/>
                <w:szCs w:val="24"/>
              </w:rPr>
            </w:pPr>
            <w:r w:rsidRPr="00BD16A3">
              <w:rPr>
                <w:rFonts w:asciiTheme="minorHAnsi" w:hAnsiTheme="minorHAnsi"/>
                <w:b/>
                <w:color w:val="000000" w:themeColor="text1"/>
                <w:sz w:val="24"/>
                <w:szCs w:val="24"/>
              </w:rPr>
              <w:t>NÚMERO</w:t>
            </w:r>
          </w:p>
        </w:tc>
        <w:tc>
          <w:tcPr>
            <w:tcW w:w="3165" w:type="dxa"/>
            <w:shd w:val="clear" w:color="auto" w:fill="F2F2F2" w:themeFill="background1" w:themeFillShade="F2"/>
          </w:tcPr>
          <w:p w:rsidR="00C6319D" w:rsidRPr="00BD16A3" w:rsidRDefault="00C6319D" w:rsidP="00C6319D">
            <w:pPr>
              <w:rPr>
                <w:rFonts w:asciiTheme="minorHAnsi" w:hAnsiTheme="minorHAnsi"/>
                <w:b/>
                <w:color w:val="000000" w:themeColor="text1"/>
                <w:sz w:val="24"/>
                <w:szCs w:val="24"/>
              </w:rPr>
            </w:pPr>
            <w:r w:rsidRPr="00BD16A3">
              <w:rPr>
                <w:rFonts w:asciiTheme="minorHAnsi" w:hAnsiTheme="minorHAnsi"/>
                <w:b/>
                <w:color w:val="000000" w:themeColor="text1"/>
                <w:sz w:val="24"/>
                <w:szCs w:val="24"/>
              </w:rPr>
              <w:t>DATA DA VALIDADE</w:t>
            </w:r>
          </w:p>
        </w:tc>
      </w:tr>
      <w:tr w:rsidR="00C6319D" w:rsidRPr="00BD16A3" w:rsidTr="00C6319D">
        <w:trPr>
          <w:jc w:val="center"/>
        </w:trPr>
        <w:tc>
          <w:tcPr>
            <w:tcW w:w="3535" w:type="dxa"/>
          </w:tcPr>
          <w:p w:rsidR="00C6319D" w:rsidRPr="00BD16A3" w:rsidRDefault="00C6319D" w:rsidP="00C6319D">
            <w:pPr>
              <w:jc w:val="center"/>
              <w:rPr>
                <w:rFonts w:asciiTheme="minorHAnsi" w:hAnsiTheme="minorHAnsi"/>
                <w:color w:val="000000" w:themeColor="text1"/>
                <w:sz w:val="24"/>
                <w:szCs w:val="24"/>
              </w:rPr>
            </w:pPr>
            <w:r w:rsidRPr="00BD16A3">
              <w:rPr>
                <w:rFonts w:asciiTheme="minorHAnsi" w:hAnsiTheme="minorHAnsi"/>
                <w:color w:val="000000" w:themeColor="text1"/>
                <w:sz w:val="24"/>
                <w:szCs w:val="24"/>
              </w:rPr>
              <w:t>Licença da Vigilância Sanitária (Secretaria de Saúde)</w:t>
            </w:r>
          </w:p>
        </w:tc>
        <w:tc>
          <w:tcPr>
            <w:tcW w:w="3906"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(Obrigatório somente para Instituição de Longa Permanência (ILPI) e Acolhimento Institucional)</w:t>
            </w:r>
          </w:p>
        </w:tc>
        <w:tc>
          <w:tcPr>
            <w:tcW w:w="3165" w:type="dxa"/>
          </w:tcPr>
          <w:p w:rsidR="00C6319D" w:rsidRPr="00BD16A3" w:rsidRDefault="00C6319D" w:rsidP="00C6319D">
            <w:pPr>
              <w:rPr>
                <w:rFonts w:asciiTheme="minorHAnsi" w:hAnsiTheme="minorHAnsi"/>
                <w:b/>
                <w:color w:val="000000" w:themeColor="text1"/>
                <w:sz w:val="24"/>
                <w:szCs w:val="24"/>
              </w:rPr>
            </w:pPr>
          </w:p>
        </w:tc>
      </w:tr>
      <w:tr w:rsidR="00C6319D" w:rsidRPr="00BD16A3" w:rsidTr="00C6319D">
        <w:trPr>
          <w:jc w:val="center"/>
        </w:trPr>
        <w:tc>
          <w:tcPr>
            <w:tcW w:w="353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Alvará de Funcionamento</w:t>
            </w:r>
          </w:p>
          <w:p w:rsidR="00C6319D" w:rsidRPr="00BD16A3" w:rsidRDefault="00C6319D" w:rsidP="00C6319D">
            <w:pPr>
              <w:rPr>
                <w:rFonts w:asciiTheme="minorHAnsi" w:hAnsiTheme="minorHAnsi"/>
                <w:color w:val="000000" w:themeColor="text1"/>
                <w:sz w:val="24"/>
                <w:szCs w:val="24"/>
              </w:rPr>
            </w:pPr>
          </w:p>
        </w:tc>
        <w:tc>
          <w:tcPr>
            <w:tcW w:w="3906" w:type="dxa"/>
          </w:tcPr>
          <w:p w:rsidR="00C6319D" w:rsidRPr="00BD16A3" w:rsidRDefault="00C6319D" w:rsidP="00C6319D">
            <w:pPr>
              <w:rPr>
                <w:rFonts w:asciiTheme="minorHAnsi" w:hAnsiTheme="minorHAnsi"/>
                <w:b/>
                <w:color w:val="000000" w:themeColor="text1"/>
                <w:sz w:val="24"/>
                <w:szCs w:val="24"/>
              </w:rPr>
            </w:pPr>
          </w:p>
        </w:tc>
        <w:tc>
          <w:tcPr>
            <w:tcW w:w="3165" w:type="dxa"/>
          </w:tcPr>
          <w:p w:rsidR="00C6319D" w:rsidRPr="00BD16A3" w:rsidRDefault="00C6319D" w:rsidP="00C6319D">
            <w:pPr>
              <w:rPr>
                <w:rFonts w:asciiTheme="minorHAnsi" w:hAnsiTheme="minorHAnsi"/>
                <w:b/>
                <w:color w:val="000000" w:themeColor="text1"/>
                <w:sz w:val="24"/>
                <w:szCs w:val="24"/>
              </w:rPr>
            </w:pPr>
          </w:p>
        </w:tc>
      </w:tr>
      <w:tr w:rsidR="00C6319D" w:rsidRPr="00BD16A3" w:rsidTr="00C6319D">
        <w:trPr>
          <w:jc w:val="center"/>
        </w:trPr>
        <w:tc>
          <w:tcPr>
            <w:tcW w:w="3535" w:type="dxa"/>
          </w:tcPr>
          <w:p w:rsidR="00C6319D" w:rsidRPr="00BD16A3" w:rsidRDefault="00C6319D" w:rsidP="00C6319D">
            <w:pPr>
              <w:rPr>
                <w:rFonts w:asciiTheme="minorHAnsi" w:hAnsiTheme="minorHAnsi"/>
                <w:sz w:val="24"/>
                <w:szCs w:val="24"/>
              </w:rPr>
            </w:pPr>
            <w:r w:rsidRPr="00BD16A3">
              <w:rPr>
                <w:rFonts w:asciiTheme="minorHAnsi" w:hAnsiTheme="minorHAnsi"/>
                <w:sz w:val="24"/>
                <w:szCs w:val="24"/>
                <w:shd w:val="clear" w:color="auto" w:fill="FFFFFF"/>
              </w:rPr>
              <w:t>Auto de Vistoria do Corpo de Bombeiros - AVCB</w:t>
            </w:r>
          </w:p>
        </w:tc>
        <w:tc>
          <w:tcPr>
            <w:tcW w:w="3906" w:type="dxa"/>
          </w:tcPr>
          <w:p w:rsidR="00C6319D" w:rsidRPr="00BD16A3" w:rsidRDefault="00C6319D" w:rsidP="00C6319D">
            <w:pPr>
              <w:rPr>
                <w:rFonts w:asciiTheme="minorHAnsi" w:hAnsiTheme="minorHAnsi"/>
                <w:b/>
                <w:color w:val="000000" w:themeColor="text1"/>
                <w:sz w:val="24"/>
                <w:szCs w:val="24"/>
              </w:rPr>
            </w:pPr>
          </w:p>
        </w:tc>
        <w:tc>
          <w:tcPr>
            <w:tcW w:w="3165" w:type="dxa"/>
          </w:tcPr>
          <w:p w:rsidR="00C6319D" w:rsidRPr="00BD16A3" w:rsidRDefault="00C6319D" w:rsidP="00C6319D">
            <w:pPr>
              <w:rPr>
                <w:rFonts w:asciiTheme="minorHAnsi" w:hAnsiTheme="minorHAnsi"/>
                <w:b/>
                <w:color w:val="000000" w:themeColor="text1"/>
                <w:sz w:val="24"/>
                <w:szCs w:val="24"/>
              </w:rPr>
            </w:pPr>
          </w:p>
        </w:tc>
      </w:tr>
      <w:tr w:rsidR="00C6319D" w:rsidRPr="00BD16A3" w:rsidTr="00C6319D">
        <w:trPr>
          <w:jc w:val="center"/>
        </w:trPr>
        <w:tc>
          <w:tcPr>
            <w:tcW w:w="3535" w:type="dxa"/>
          </w:tcPr>
          <w:p w:rsidR="00C6319D" w:rsidRPr="00BD16A3" w:rsidRDefault="00C6319D" w:rsidP="00C6319D">
            <w:pPr>
              <w:rPr>
                <w:rFonts w:asciiTheme="minorHAnsi" w:hAnsiTheme="minorHAnsi"/>
                <w:color w:val="000000" w:themeColor="text1"/>
                <w:sz w:val="24"/>
                <w:szCs w:val="24"/>
              </w:rPr>
            </w:pPr>
            <w:r w:rsidRPr="00BD16A3">
              <w:rPr>
                <w:rFonts w:asciiTheme="minorHAnsi" w:hAnsiTheme="minorHAnsi"/>
                <w:color w:val="000000" w:themeColor="text1"/>
                <w:sz w:val="24"/>
                <w:szCs w:val="24"/>
              </w:rPr>
              <w:t>OUTROS</w:t>
            </w:r>
          </w:p>
        </w:tc>
        <w:tc>
          <w:tcPr>
            <w:tcW w:w="3906" w:type="dxa"/>
          </w:tcPr>
          <w:p w:rsidR="00C6319D" w:rsidRPr="00BD16A3" w:rsidRDefault="00C6319D" w:rsidP="00C6319D">
            <w:pPr>
              <w:rPr>
                <w:rFonts w:asciiTheme="minorHAnsi" w:hAnsiTheme="minorHAnsi"/>
                <w:b/>
                <w:color w:val="000000" w:themeColor="text1"/>
                <w:sz w:val="24"/>
                <w:szCs w:val="24"/>
              </w:rPr>
            </w:pPr>
          </w:p>
        </w:tc>
        <w:tc>
          <w:tcPr>
            <w:tcW w:w="3165" w:type="dxa"/>
          </w:tcPr>
          <w:p w:rsidR="00C6319D" w:rsidRPr="00BD16A3" w:rsidRDefault="00C6319D" w:rsidP="00C6319D">
            <w:pPr>
              <w:rPr>
                <w:rFonts w:asciiTheme="minorHAnsi" w:hAnsiTheme="minorHAnsi"/>
                <w:b/>
                <w:color w:val="000000" w:themeColor="text1"/>
                <w:sz w:val="24"/>
                <w:szCs w:val="24"/>
              </w:rPr>
            </w:pPr>
          </w:p>
        </w:tc>
      </w:tr>
    </w:tbl>
    <w:p w:rsidR="00C6319D" w:rsidRPr="00BD16A3" w:rsidRDefault="00C6319D" w:rsidP="00C6319D">
      <w:pPr>
        <w:rPr>
          <w:rFonts w:cs="Times New Roman"/>
          <w:b/>
          <w:color w:val="000000" w:themeColor="text1"/>
          <w:sz w:val="24"/>
          <w:szCs w:val="24"/>
          <w:u w:val="single"/>
        </w:rPr>
      </w:pPr>
    </w:p>
    <w:p w:rsidR="00C6319D" w:rsidRPr="00BD16A3" w:rsidRDefault="00C6319D" w:rsidP="00C6319D">
      <w:pPr>
        <w:pStyle w:val="PargrafodaLista"/>
        <w:numPr>
          <w:ilvl w:val="0"/>
          <w:numId w:val="13"/>
        </w:numPr>
        <w:spacing w:after="0" w:line="240" w:lineRule="auto"/>
        <w:ind w:left="567" w:hanging="709"/>
        <w:jc w:val="both"/>
        <w:rPr>
          <w:rFonts w:cs="Times New Roman"/>
          <w:b/>
          <w:color w:val="000000" w:themeColor="text1"/>
          <w:sz w:val="24"/>
          <w:szCs w:val="24"/>
          <w:u w:val="single"/>
        </w:rPr>
      </w:pPr>
      <w:r w:rsidRPr="00BD16A3">
        <w:rPr>
          <w:rFonts w:cs="Times New Roman"/>
          <w:b/>
          <w:color w:val="000000" w:themeColor="text1"/>
          <w:sz w:val="24"/>
          <w:szCs w:val="24"/>
          <w:u w:val="single"/>
        </w:rPr>
        <w:t>FINALIDADE</w:t>
      </w:r>
    </w:p>
    <w:p w:rsidR="00C6319D" w:rsidRPr="00BD16A3" w:rsidRDefault="00C6319D" w:rsidP="00C6319D">
      <w:pPr>
        <w:rPr>
          <w:rFonts w:cs="Times New Roman"/>
          <w:b/>
          <w:color w:val="000000" w:themeColor="text1"/>
          <w:sz w:val="24"/>
          <w:szCs w:val="24"/>
          <w:u w:val="single"/>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b/>
          <w:color w:val="000000" w:themeColor="text1"/>
          <w:sz w:val="24"/>
          <w:szCs w:val="24"/>
        </w:rPr>
        <w:t>ESTATUTO ARTIGO Nº</w:t>
      </w:r>
      <w:r w:rsidRPr="00BD16A3">
        <w:rPr>
          <w:rFonts w:cs="Times New Roman"/>
          <w:b/>
          <w:color w:val="000000" w:themeColor="text1"/>
          <w:sz w:val="24"/>
          <w:szCs w:val="24"/>
        </w:rPr>
        <w:tab/>
        <w:t>______</w:t>
      </w:r>
      <w:r w:rsidRPr="00BD16A3">
        <w:rPr>
          <w:rFonts w:cs="Times New Roman"/>
          <w:color w:val="000000" w:themeColor="text1"/>
          <w:sz w:val="24"/>
          <w:szCs w:val="24"/>
        </w:rPr>
        <w:t xml:space="preserve"> </w:t>
      </w:r>
      <w:r w:rsidRPr="00BD16A3">
        <w:rPr>
          <w:rFonts w:cs="Times New Roman"/>
          <w:color w:val="000000" w:themeColor="text1"/>
          <w:sz w:val="24"/>
          <w:szCs w:val="24"/>
        </w:rPr>
        <w:br/>
      </w:r>
      <w:r w:rsidRPr="00BD16A3">
        <w:rPr>
          <w:rFonts w:cs="Times New Roman"/>
          <w:color w:val="000000" w:themeColor="text1"/>
          <w:sz w:val="24"/>
          <w:szCs w:val="24"/>
        </w:rPr>
        <w:br/>
        <w:t xml:space="preserve">Inserir o artigo do Estatuto que trata sobre a finalidade estatutária. </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color w:val="000000" w:themeColor="text1"/>
          <w:sz w:val="24"/>
          <w:szCs w:val="24"/>
        </w:rPr>
        <w:t xml:space="preserve">O Plano de Trabalho apresentado deve ter correspondência com sua finalidade estatutária. </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8B6C89" w:rsidRPr="00BD16A3" w:rsidRDefault="008B6C89" w:rsidP="00C6319D">
      <w:pPr>
        <w:rPr>
          <w:rFonts w:cs="Times New Roman"/>
          <w:color w:val="000000" w:themeColor="text1"/>
          <w:sz w:val="24"/>
          <w:szCs w:val="24"/>
        </w:rPr>
      </w:pPr>
    </w:p>
    <w:p w:rsidR="00C6319D" w:rsidRPr="00BD16A3" w:rsidRDefault="00C6319D" w:rsidP="00C6319D">
      <w:pPr>
        <w:pStyle w:val="PargrafodaLista"/>
        <w:numPr>
          <w:ilvl w:val="0"/>
          <w:numId w:val="13"/>
        </w:numPr>
        <w:spacing w:after="0" w:line="360" w:lineRule="auto"/>
        <w:ind w:left="567" w:hanging="709"/>
        <w:jc w:val="both"/>
        <w:rPr>
          <w:rFonts w:cs="Times New Roman"/>
          <w:b/>
          <w:color w:val="000000" w:themeColor="text1"/>
          <w:sz w:val="24"/>
          <w:szCs w:val="24"/>
          <w:u w:val="single"/>
        </w:rPr>
      </w:pPr>
      <w:r w:rsidRPr="00BD16A3">
        <w:rPr>
          <w:rFonts w:cs="Times New Roman"/>
          <w:b/>
          <w:color w:val="000000" w:themeColor="text1"/>
          <w:sz w:val="24"/>
          <w:szCs w:val="24"/>
          <w:u w:val="single"/>
        </w:rPr>
        <w:t>MAPEAMENTO DA REDE DE SERVIÇOS LOCAL QUE PODEM SER UTILIZADOS PARA EFETIVAÇÃO DAS AÇÕES COM OS USUÁRIOS</w:t>
      </w:r>
    </w:p>
    <w:p w:rsidR="00C6319D" w:rsidRPr="00BD16A3" w:rsidRDefault="00C6319D" w:rsidP="00C6319D">
      <w:pPr>
        <w:pStyle w:val="PargrafodaLista"/>
        <w:rPr>
          <w:rFonts w:cs="Times New Roman"/>
          <w:b/>
          <w:color w:val="000000" w:themeColor="text1"/>
          <w:sz w:val="24"/>
          <w:szCs w:val="24"/>
          <w:u w:val="single"/>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r w:rsidRPr="00BD16A3">
        <w:rPr>
          <w:rFonts w:cs="Times New Roman"/>
          <w:color w:val="000000" w:themeColor="text1"/>
          <w:sz w:val="24"/>
          <w:szCs w:val="24"/>
        </w:rPr>
        <w:t xml:space="preserve">Inserir apenas os serviços que poderão se tornar parceiros para a efetivação das ações. </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ind w:left="0"/>
        <w:rPr>
          <w:rFonts w:cs="Times New Roman"/>
          <w:color w:val="000000" w:themeColor="text1"/>
          <w:sz w:val="24"/>
          <w:szCs w:val="24"/>
        </w:rPr>
      </w:pPr>
    </w:p>
    <w:p w:rsidR="00C6319D" w:rsidRPr="00BD16A3" w:rsidRDefault="00C6319D" w:rsidP="00C6319D">
      <w:pPr>
        <w:pStyle w:val="PargrafodaLista"/>
        <w:ind w:left="0"/>
        <w:rPr>
          <w:rFonts w:cs="Times New Roman"/>
          <w:color w:val="000000" w:themeColor="text1"/>
          <w:sz w:val="24"/>
          <w:szCs w:val="24"/>
        </w:rPr>
      </w:pPr>
    </w:p>
    <w:p w:rsidR="00C6319D" w:rsidRPr="00BD16A3" w:rsidRDefault="00C6319D" w:rsidP="00C6319D">
      <w:pPr>
        <w:pStyle w:val="PargrafodaLista"/>
        <w:numPr>
          <w:ilvl w:val="0"/>
          <w:numId w:val="13"/>
        </w:numPr>
        <w:spacing w:after="0" w:line="240" w:lineRule="auto"/>
        <w:ind w:left="567" w:hanging="709"/>
        <w:jc w:val="both"/>
        <w:rPr>
          <w:rFonts w:cs="Times New Roman"/>
          <w:b/>
          <w:color w:val="000000" w:themeColor="text1"/>
          <w:sz w:val="24"/>
          <w:szCs w:val="24"/>
          <w:u w:val="single"/>
        </w:rPr>
      </w:pPr>
      <w:r w:rsidRPr="00BD16A3">
        <w:rPr>
          <w:rFonts w:cs="Times New Roman"/>
          <w:b/>
          <w:color w:val="000000" w:themeColor="text1"/>
          <w:sz w:val="24"/>
          <w:szCs w:val="24"/>
          <w:u w:val="single"/>
        </w:rPr>
        <w:lastRenderedPageBreak/>
        <w:t>ABRANGÊNCIA TERRITORIAL</w:t>
      </w:r>
    </w:p>
    <w:p w:rsidR="00C6319D" w:rsidRPr="00BD16A3" w:rsidRDefault="00C6319D" w:rsidP="00C6319D">
      <w:pPr>
        <w:rPr>
          <w:rFonts w:cs="Times New Roman"/>
          <w:b/>
          <w:color w:val="000000" w:themeColor="text1"/>
          <w:sz w:val="24"/>
          <w:szCs w:val="24"/>
          <w:u w:val="single"/>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color w:val="000000" w:themeColor="text1"/>
          <w:sz w:val="24"/>
          <w:szCs w:val="24"/>
        </w:rPr>
        <w:t>Registrar o território onde as ações atingem (ENTIDADE)</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pStyle w:val="PargrafodaLista"/>
        <w:numPr>
          <w:ilvl w:val="1"/>
          <w:numId w:val="24"/>
        </w:numPr>
        <w:spacing w:after="0" w:line="240" w:lineRule="auto"/>
        <w:ind w:hanging="862"/>
        <w:jc w:val="both"/>
        <w:rPr>
          <w:rFonts w:cs="Times New Roman"/>
          <w:b/>
          <w:color w:val="000000" w:themeColor="text1"/>
          <w:sz w:val="24"/>
          <w:szCs w:val="24"/>
          <w:u w:val="single"/>
        </w:rPr>
      </w:pPr>
      <w:r w:rsidRPr="00BD16A3">
        <w:rPr>
          <w:rFonts w:cs="Times New Roman"/>
          <w:b/>
          <w:color w:val="000000" w:themeColor="text1"/>
          <w:sz w:val="24"/>
          <w:szCs w:val="24"/>
          <w:u w:val="single"/>
        </w:rPr>
        <w:t>ABRANGÊNCIA TERRITORIAL DO PROJETO</w:t>
      </w:r>
    </w:p>
    <w:p w:rsidR="00C6319D" w:rsidRPr="00BD16A3" w:rsidRDefault="00C6319D" w:rsidP="00C6319D">
      <w:pPr>
        <w:rPr>
          <w:rFonts w:cs="Times New Roman"/>
          <w:b/>
          <w:color w:val="000000" w:themeColor="text1"/>
          <w:sz w:val="24"/>
          <w:szCs w:val="24"/>
          <w:u w:val="single"/>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color w:val="000000" w:themeColor="text1"/>
          <w:sz w:val="24"/>
          <w:szCs w:val="24"/>
        </w:rPr>
        <w:t>Registrar o território onde as ações atingem (</w:t>
      </w:r>
      <w:r w:rsidRPr="00BD16A3">
        <w:rPr>
          <w:rFonts w:cs="Times New Roman"/>
          <w:b/>
          <w:color w:val="000000" w:themeColor="text1"/>
          <w:sz w:val="24"/>
          <w:szCs w:val="24"/>
        </w:rPr>
        <w:t>NESTE PLANO DE TRABALHO</w:t>
      </w:r>
      <w:r w:rsidRPr="00BD16A3">
        <w:rPr>
          <w:rFonts w:cs="Times New Roman"/>
          <w:color w:val="000000" w:themeColor="text1"/>
          <w:sz w:val="24"/>
          <w:szCs w:val="24"/>
        </w:rPr>
        <w:t>)</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pStyle w:val="PargrafodaLista"/>
        <w:numPr>
          <w:ilvl w:val="0"/>
          <w:numId w:val="24"/>
        </w:numPr>
        <w:spacing w:after="0" w:line="240" w:lineRule="auto"/>
        <w:ind w:left="567" w:hanging="709"/>
        <w:jc w:val="both"/>
        <w:rPr>
          <w:rFonts w:cs="Times New Roman"/>
          <w:color w:val="000000" w:themeColor="text1"/>
          <w:sz w:val="24"/>
          <w:szCs w:val="24"/>
        </w:rPr>
      </w:pPr>
      <w:r w:rsidRPr="00BD16A3">
        <w:rPr>
          <w:rFonts w:cs="Times New Roman"/>
          <w:b/>
          <w:color w:val="000000" w:themeColor="text1"/>
          <w:sz w:val="24"/>
          <w:szCs w:val="24"/>
          <w:u w:val="single"/>
        </w:rPr>
        <w:t>PÚBLICO ALVO DA INSTITUIÇÃO</w:t>
      </w:r>
    </w:p>
    <w:p w:rsidR="00C6319D" w:rsidRPr="00BD16A3" w:rsidRDefault="00C6319D" w:rsidP="00C6319D">
      <w:pPr>
        <w:pStyle w:val="PargrafodaLista"/>
        <w:ind w:left="567"/>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color w:val="000000" w:themeColor="text1"/>
          <w:sz w:val="24"/>
          <w:szCs w:val="24"/>
        </w:rPr>
        <w:t>Citar público alvo da Instituição e (</w:t>
      </w:r>
      <w:r w:rsidRPr="00BD16A3">
        <w:rPr>
          <w:rFonts w:cs="Times New Roman"/>
          <w:b/>
          <w:color w:val="000000" w:themeColor="text1"/>
          <w:sz w:val="24"/>
          <w:szCs w:val="24"/>
        </w:rPr>
        <w:t>QUANTIDADE DE USUÁRIOS ATENDIDOS</w:t>
      </w:r>
      <w:r w:rsidRPr="00BD16A3">
        <w:rPr>
          <w:rFonts w:cs="Times New Roman"/>
          <w:color w:val="000000" w:themeColor="text1"/>
          <w:sz w:val="24"/>
          <w:szCs w:val="24"/>
        </w:rPr>
        <w:t xml:space="preserve">), considerando todos os serviços </w:t>
      </w:r>
      <w:proofErr w:type="spellStart"/>
      <w:r w:rsidRPr="00BD16A3">
        <w:rPr>
          <w:rFonts w:cs="Times New Roman"/>
          <w:color w:val="000000" w:themeColor="text1"/>
          <w:sz w:val="24"/>
          <w:szCs w:val="24"/>
        </w:rPr>
        <w:t>socioassistenciais</w:t>
      </w:r>
      <w:proofErr w:type="spellEnd"/>
      <w:r w:rsidRPr="00BD16A3">
        <w:rPr>
          <w:rFonts w:cs="Times New Roman"/>
          <w:color w:val="000000" w:themeColor="text1"/>
          <w:sz w:val="24"/>
          <w:szCs w:val="24"/>
        </w:rPr>
        <w:t xml:space="preserve"> prestados. </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color w:val="000000" w:themeColor="text1"/>
          <w:sz w:val="24"/>
          <w:szCs w:val="24"/>
        </w:rPr>
        <w:t xml:space="preserve">Descrever as características que identificam o perfil dos destinatários das ações, como </w:t>
      </w:r>
      <w:r w:rsidRPr="00BD16A3">
        <w:rPr>
          <w:rFonts w:cs="Times New Roman"/>
          <w:b/>
          <w:color w:val="000000" w:themeColor="text1"/>
          <w:sz w:val="24"/>
          <w:szCs w:val="24"/>
        </w:rPr>
        <w:t>idade e fases da vida (crianças, adolescentes, jovens, idosos, famílias).</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F84E60" w:rsidRPr="00BD16A3" w:rsidRDefault="00F84E60" w:rsidP="00C6319D">
      <w:pPr>
        <w:rPr>
          <w:rFonts w:cs="Times New Roman"/>
          <w:color w:val="000000" w:themeColor="text1"/>
          <w:sz w:val="24"/>
          <w:szCs w:val="24"/>
        </w:rPr>
      </w:pPr>
    </w:p>
    <w:p w:rsidR="004A27B5" w:rsidRPr="00BD16A3" w:rsidRDefault="004A27B5" w:rsidP="00C6319D">
      <w:pPr>
        <w:rPr>
          <w:rFonts w:cs="Times New Roman"/>
          <w:color w:val="000000" w:themeColor="text1"/>
          <w:sz w:val="24"/>
          <w:szCs w:val="24"/>
        </w:rPr>
      </w:pPr>
    </w:p>
    <w:p w:rsidR="004A27B5" w:rsidRPr="00BD16A3" w:rsidRDefault="004A27B5" w:rsidP="00C6319D">
      <w:pPr>
        <w:rPr>
          <w:rFonts w:cs="Times New Roman"/>
          <w:color w:val="000000" w:themeColor="text1"/>
          <w:sz w:val="24"/>
          <w:szCs w:val="24"/>
        </w:rPr>
      </w:pPr>
    </w:p>
    <w:p w:rsidR="004A27B5" w:rsidRPr="00BD16A3" w:rsidRDefault="004A27B5" w:rsidP="00C6319D">
      <w:pPr>
        <w:rPr>
          <w:rFonts w:cs="Times New Roman"/>
          <w:color w:val="000000" w:themeColor="text1"/>
          <w:sz w:val="24"/>
          <w:szCs w:val="24"/>
        </w:rPr>
      </w:pPr>
    </w:p>
    <w:p w:rsidR="00C6319D" w:rsidRPr="00BD16A3" w:rsidRDefault="00C6319D" w:rsidP="00C6319D">
      <w:pPr>
        <w:pStyle w:val="PargrafodaLista"/>
        <w:numPr>
          <w:ilvl w:val="1"/>
          <w:numId w:val="22"/>
        </w:numPr>
        <w:tabs>
          <w:tab w:val="left" w:pos="0"/>
        </w:tabs>
        <w:spacing w:after="0" w:line="240" w:lineRule="auto"/>
        <w:ind w:left="567" w:hanging="709"/>
        <w:jc w:val="both"/>
        <w:rPr>
          <w:rFonts w:cs="Times New Roman"/>
          <w:color w:val="000000" w:themeColor="text1"/>
          <w:sz w:val="24"/>
          <w:szCs w:val="24"/>
        </w:rPr>
      </w:pPr>
      <w:r w:rsidRPr="00BD16A3">
        <w:rPr>
          <w:rFonts w:cs="Times New Roman"/>
          <w:b/>
          <w:color w:val="000000" w:themeColor="text1"/>
          <w:sz w:val="24"/>
          <w:szCs w:val="24"/>
          <w:u w:val="single"/>
        </w:rPr>
        <w:t>PÚBLICO ALVO DO PROJETO</w:t>
      </w:r>
    </w:p>
    <w:p w:rsidR="00C6319D" w:rsidRPr="00BD16A3" w:rsidRDefault="00C6319D" w:rsidP="00C6319D">
      <w:pPr>
        <w:pStyle w:val="PargrafodaLista"/>
        <w:ind w:left="567"/>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r w:rsidRPr="00BD16A3">
        <w:rPr>
          <w:rFonts w:cs="Times New Roman"/>
          <w:color w:val="000000" w:themeColor="text1"/>
          <w:sz w:val="24"/>
          <w:szCs w:val="24"/>
        </w:rPr>
        <w:t>Citar público alvo neste projeto e (</w:t>
      </w:r>
      <w:r w:rsidRPr="00BD16A3">
        <w:rPr>
          <w:rFonts w:cs="Times New Roman"/>
          <w:b/>
          <w:color w:val="000000" w:themeColor="text1"/>
          <w:sz w:val="24"/>
          <w:szCs w:val="24"/>
        </w:rPr>
        <w:t>QUANTIDADE DE USUÁRIOS ATENDIDOS</w:t>
      </w:r>
      <w:r w:rsidRPr="00BD16A3">
        <w:rPr>
          <w:rFonts w:cs="Times New Roman"/>
          <w:color w:val="000000" w:themeColor="text1"/>
          <w:sz w:val="24"/>
          <w:szCs w:val="24"/>
        </w:rPr>
        <w:t xml:space="preserve">), considerando todos os serviços </w:t>
      </w:r>
      <w:proofErr w:type="spellStart"/>
      <w:r w:rsidRPr="00BD16A3">
        <w:rPr>
          <w:rFonts w:cs="Times New Roman"/>
          <w:color w:val="000000" w:themeColor="text1"/>
          <w:sz w:val="24"/>
          <w:szCs w:val="24"/>
        </w:rPr>
        <w:t>socioassistenciais</w:t>
      </w:r>
      <w:proofErr w:type="spellEnd"/>
      <w:r w:rsidRPr="00BD16A3">
        <w:rPr>
          <w:rFonts w:cs="Times New Roman"/>
          <w:color w:val="000000" w:themeColor="text1"/>
          <w:sz w:val="24"/>
          <w:szCs w:val="24"/>
        </w:rPr>
        <w:t xml:space="preserve"> prestados. </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b/>
          <w:color w:val="000000" w:themeColor="text1"/>
          <w:sz w:val="24"/>
          <w:szCs w:val="24"/>
        </w:rPr>
      </w:pPr>
      <w:r w:rsidRPr="00BD16A3">
        <w:rPr>
          <w:rFonts w:cs="Times New Roman"/>
          <w:color w:val="000000" w:themeColor="text1"/>
          <w:sz w:val="24"/>
          <w:szCs w:val="24"/>
        </w:rPr>
        <w:t xml:space="preserve">Descrever as características que identificam o perfil dos destinatários das ações, como </w:t>
      </w:r>
      <w:r w:rsidRPr="00BD16A3">
        <w:rPr>
          <w:rFonts w:cs="Times New Roman"/>
          <w:b/>
          <w:color w:val="000000" w:themeColor="text1"/>
          <w:sz w:val="24"/>
          <w:szCs w:val="24"/>
        </w:rPr>
        <w:t>idade e fases da vida (crianças, adolescentes, jovens, idosos, famílias).</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pStyle w:val="PargrafodaLista"/>
        <w:numPr>
          <w:ilvl w:val="0"/>
          <w:numId w:val="22"/>
        </w:numPr>
        <w:spacing w:after="0" w:line="360" w:lineRule="auto"/>
        <w:ind w:left="567" w:hanging="709"/>
        <w:jc w:val="both"/>
        <w:rPr>
          <w:rFonts w:cs="Times New Roman"/>
          <w:color w:val="000000" w:themeColor="text1"/>
          <w:sz w:val="24"/>
          <w:szCs w:val="24"/>
        </w:rPr>
      </w:pPr>
      <w:r w:rsidRPr="00BD16A3">
        <w:rPr>
          <w:rFonts w:cs="Times New Roman"/>
          <w:b/>
          <w:color w:val="000000" w:themeColor="text1"/>
          <w:sz w:val="24"/>
          <w:szCs w:val="24"/>
          <w:u w:val="single"/>
        </w:rPr>
        <w:t>ÁREA DE ATUAÇÃO</w:t>
      </w:r>
      <w:r w:rsidRPr="00BD16A3">
        <w:rPr>
          <w:rFonts w:cs="Times New Roman"/>
          <w:b/>
          <w:color w:val="000000" w:themeColor="text1"/>
          <w:sz w:val="24"/>
          <w:szCs w:val="24"/>
        </w:rPr>
        <w:t>:</w:t>
      </w:r>
    </w:p>
    <w:p w:rsidR="00C6319D" w:rsidRPr="00BD16A3" w:rsidRDefault="00C6319D" w:rsidP="00C6319D">
      <w:pPr>
        <w:pStyle w:val="PargrafodaLista"/>
        <w:numPr>
          <w:ilvl w:val="1"/>
          <w:numId w:val="21"/>
        </w:numPr>
        <w:spacing w:after="0" w:line="360" w:lineRule="auto"/>
        <w:jc w:val="both"/>
        <w:rPr>
          <w:rFonts w:cs="Times New Roman"/>
          <w:color w:val="000000" w:themeColor="text1"/>
          <w:sz w:val="24"/>
          <w:szCs w:val="24"/>
        </w:rPr>
      </w:pPr>
      <w:r w:rsidRPr="00BD16A3">
        <w:rPr>
          <w:rFonts w:cs="Times New Roman"/>
          <w:b/>
          <w:color w:val="000000" w:themeColor="text1"/>
          <w:sz w:val="24"/>
          <w:szCs w:val="24"/>
        </w:rPr>
        <w:t xml:space="preserve"> Área de Atuação Preponderante</w:t>
      </w:r>
      <w:r w:rsidRPr="00BD16A3">
        <w:rPr>
          <w:rFonts w:cs="Times New Roman"/>
          <w:color w:val="000000" w:themeColor="text1"/>
          <w:sz w:val="24"/>
          <w:szCs w:val="24"/>
        </w:rPr>
        <w:t>: __________________________________________________</w:t>
      </w:r>
    </w:p>
    <w:p w:rsidR="00C6319D" w:rsidRPr="00BD16A3" w:rsidRDefault="00C6319D" w:rsidP="00C6319D">
      <w:pPr>
        <w:pStyle w:val="PargrafodaLista"/>
        <w:spacing w:line="360" w:lineRule="auto"/>
        <w:ind w:left="927"/>
        <w:rPr>
          <w:rFonts w:cs="Times New Roman"/>
          <w:color w:val="000000" w:themeColor="text1"/>
          <w:sz w:val="24"/>
          <w:szCs w:val="24"/>
        </w:rPr>
      </w:pPr>
      <w:r w:rsidRPr="00BD16A3">
        <w:rPr>
          <w:rFonts w:cs="Times New Roman"/>
          <w:color w:val="000000" w:themeColor="text1"/>
          <w:sz w:val="24"/>
          <w:szCs w:val="24"/>
        </w:rPr>
        <w:t>(Na linha acima citar a área de atuação preponderante da OSC, de acordo com CNPJ)</w:t>
      </w:r>
    </w:p>
    <w:p w:rsidR="00C6319D" w:rsidRPr="00BD16A3" w:rsidRDefault="00C6319D" w:rsidP="003409FF">
      <w:pPr>
        <w:pStyle w:val="PargrafodaLista"/>
        <w:numPr>
          <w:ilvl w:val="1"/>
          <w:numId w:val="21"/>
        </w:numPr>
        <w:spacing w:line="360" w:lineRule="auto"/>
        <w:rPr>
          <w:rFonts w:cs="Times New Roman"/>
          <w:color w:val="000000" w:themeColor="text1"/>
          <w:sz w:val="24"/>
          <w:szCs w:val="24"/>
        </w:rPr>
      </w:pPr>
      <w:r w:rsidRPr="00BD16A3">
        <w:rPr>
          <w:rFonts w:cs="Times New Roman"/>
          <w:b/>
          <w:color w:val="000000" w:themeColor="text1"/>
          <w:sz w:val="24"/>
          <w:szCs w:val="24"/>
        </w:rPr>
        <w:t>Área de atuação Secundária:</w:t>
      </w:r>
    </w:p>
    <w:p w:rsidR="00C6319D" w:rsidRPr="00BD16A3" w:rsidRDefault="00C6319D" w:rsidP="00C6319D">
      <w:pPr>
        <w:pStyle w:val="PargrafodaLista"/>
        <w:spacing w:line="360" w:lineRule="auto"/>
        <w:rPr>
          <w:rFonts w:cs="Times New Roman"/>
          <w:color w:val="000000" w:themeColor="text1"/>
          <w:sz w:val="24"/>
          <w:szCs w:val="24"/>
        </w:rPr>
      </w:pPr>
      <w:r w:rsidRPr="00BD16A3">
        <w:rPr>
          <w:rFonts w:cs="Times New Roman"/>
          <w:color w:val="000000" w:themeColor="text1"/>
          <w:sz w:val="24"/>
          <w:szCs w:val="24"/>
        </w:rPr>
        <w:t>(Assinalar somente as áreas que se referem ao programa apresentado no Plano)</w:t>
      </w:r>
    </w:p>
    <w:p w:rsidR="00C6319D" w:rsidRPr="00BD16A3" w:rsidRDefault="00C6319D" w:rsidP="00C6319D">
      <w:pPr>
        <w:pStyle w:val="PargrafodaLista"/>
        <w:spacing w:line="360" w:lineRule="auto"/>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Assistência Social</w:t>
      </w:r>
    </w:p>
    <w:p w:rsidR="00C6319D" w:rsidRPr="00BD16A3" w:rsidRDefault="00C6319D" w:rsidP="00C6319D">
      <w:pPr>
        <w:pStyle w:val="PargrafodaLista"/>
        <w:spacing w:line="360" w:lineRule="auto"/>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Saúde</w:t>
      </w:r>
    </w:p>
    <w:p w:rsidR="00C6319D" w:rsidRPr="00BD16A3" w:rsidRDefault="00C6319D" w:rsidP="00C6319D">
      <w:pPr>
        <w:pStyle w:val="PargrafodaLista"/>
        <w:spacing w:line="360" w:lineRule="auto"/>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Cultura</w:t>
      </w:r>
    </w:p>
    <w:p w:rsidR="00C6319D" w:rsidRPr="00BD16A3" w:rsidRDefault="00C6319D" w:rsidP="00C6319D">
      <w:pPr>
        <w:pStyle w:val="PargrafodaLista"/>
        <w:spacing w:line="360" w:lineRule="auto"/>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Esporte </w:t>
      </w:r>
    </w:p>
    <w:p w:rsidR="00C6319D" w:rsidRDefault="00C6319D" w:rsidP="00C6319D">
      <w:pPr>
        <w:pStyle w:val="PargrafodaLista"/>
        <w:spacing w:line="360" w:lineRule="auto"/>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Educação</w:t>
      </w:r>
    </w:p>
    <w:p w:rsidR="00531B93" w:rsidRPr="00BD16A3" w:rsidRDefault="00531B93" w:rsidP="00C6319D">
      <w:pPr>
        <w:pStyle w:val="PargrafodaLista"/>
        <w:spacing w:line="360" w:lineRule="auto"/>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31" w:color="auto"/>
          <w:bottom w:val="double" w:sz="4" w:space="1" w:color="auto"/>
          <w:right w:val="double" w:sz="4" w:space="4" w:color="auto"/>
        </w:pBdr>
        <w:shd w:val="clear" w:color="auto" w:fill="F2F2F2" w:themeFill="background1" w:themeFillShade="F2"/>
        <w:ind w:left="709" w:hanging="153"/>
        <w:jc w:val="center"/>
        <w:rPr>
          <w:rFonts w:cs="Times New Roman"/>
          <w:b/>
          <w:color w:val="000000" w:themeColor="text1"/>
          <w:sz w:val="24"/>
          <w:szCs w:val="24"/>
        </w:rPr>
      </w:pPr>
      <w:r w:rsidRPr="00BD16A3">
        <w:rPr>
          <w:rFonts w:cs="Times New Roman"/>
          <w:b/>
          <w:color w:val="000000" w:themeColor="text1"/>
          <w:sz w:val="24"/>
          <w:szCs w:val="24"/>
        </w:rPr>
        <w:t>ÁREA DE ATUAÇÃO – ASSISTÊNCIA SOCIAL</w:t>
      </w:r>
    </w:p>
    <w:p w:rsidR="00C6319D" w:rsidRPr="00BD16A3" w:rsidRDefault="00C6319D" w:rsidP="00C6319D">
      <w:pPr>
        <w:pStyle w:val="PargrafodaLista"/>
        <w:jc w:val="center"/>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hanging="502"/>
        <w:jc w:val="both"/>
        <w:rPr>
          <w:rFonts w:cs="Times New Roman"/>
          <w:b/>
          <w:color w:val="000000" w:themeColor="text1"/>
          <w:sz w:val="24"/>
          <w:szCs w:val="24"/>
        </w:rPr>
      </w:pPr>
      <w:r w:rsidRPr="00BD16A3">
        <w:rPr>
          <w:rFonts w:cs="Times New Roman"/>
          <w:b/>
          <w:color w:val="000000" w:themeColor="text1"/>
          <w:sz w:val="24"/>
          <w:szCs w:val="24"/>
        </w:rPr>
        <w:t xml:space="preserve">IDENTIFICAÇÃO DO PROJETO </w:t>
      </w:r>
    </w:p>
    <w:p w:rsidR="00C6319D" w:rsidRPr="00BD16A3" w:rsidRDefault="00C6319D" w:rsidP="00C6319D">
      <w:pPr>
        <w:pStyle w:val="PargrafodaLista"/>
        <w:ind w:left="360"/>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322"/>
      </w:tblGrid>
      <w:tr w:rsidR="00C6319D" w:rsidRPr="00BD16A3" w:rsidTr="00C6319D">
        <w:tc>
          <w:tcPr>
            <w:tcW w:w="10716" w:type="dxa"/>
          </w:tcPr>
          <w:p w:rsidR="00C6319D" w:rsidRPr="00BD16A3" w:rsidRDefault="00C6319D" w:rsidP="00C6319D">
            <w:pPr>
              <w:pStyle w:val="PargrafodaLista"/>
              <w:rPr>
                <w:rFonts w:asciiTheme="minorHAnsi" w:hAnsiTheme="minorHAnsi"/>
                <w:color w:val="000000" w:themeColor="text1"/>
                <w:sz w:val="24"/>
                <w:szCs w:val="24"/>
              </w:rPr>
            </w:pPr>
          </w:p>
          <w:p w:rsidR="00C6319D" w:rsidRPr="00BD16A3" w:rsidRDefault="00C6319D" w:rsidP="00C6319D">
            <w:pPr>
              <w:pStyle w:val="PargrafodaLista"/>
              <w:numPr>
                <w:ilvl w:val="0"/>
                <w:numId w:val="17"/>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Nome Fantasia do Projeto.</w:t>
            </w:r>
          </w:p>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numPr>
                <w:ilvl w:val="0"/>
                <w:numId w:val="17"/>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Identificar onde são desenvolvidas as atividades com nome (s) do (s) equipamento (s), endereço (s), telefone (s) e o Técnico Responsável.</w:t>
            </w:r>
          </w:p>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numPr>
                <w:ilvl w:val="0"/>
                <w:numId w:val="17"/>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 xml:space="preserve">Tipo do Serviço de acordo com a Tipificação Nacional de Serviços </w:t>
            </w:r>
            <w:proofErr w:type="spellStart"/>
            <w:r w:rsidRPr="00BD16A3">
              <w:rPr>
                <w:rFonts w:asciiTheme="minorHAnsi" w:hAnsiTheme="minorHAnsi"/>
                <w:color w:val="000000" w:themeColor="text1"/>
                <w:sz w:val="24"/>
                <w:szCs w:val="24"/>
              </w:rPr>
              <w:t>Socioassistenciais</w:t>
            </w:r>
            <w:proofErr w:type="spellEnd"/>
            <w:r w:rsidRPr="00BD16A3">
              <w:rPr>
                <w:rFonts w:asciiTheme="minorHAnsi" w:hAnsiTheme="minorHAnsi"/>
                <w:color w:val="000000" w:themeColor="text1"/>
                <w:sz w:val="24"/>
                <w:szCs w:val="24"/>
              </w:rPr>
              <w:t>.</w:t>
            </w:r>
          </w:p>
          <w:p w:rsidR="00C6319D" w:rsidRPr="00BD16A3" w:rsidRDefault="00C6319D" w:rsidP="00C6319D">
            <w:pPr>
              <w:pStyle w:val="PargrafodaLista"/>
              <w:ind w:left="0"/>
              <w:rPr>
                <w:rFonts w:asciiTheme="minorHAnsi" w:hAnsiTheme="minorHAnsi"/>
                <w:b/>
                <w:color w:val="000000" w:themeColor="text1"/>
                <w:sz w:val="24"/>
                <w:szCs w:val="24"/>
              </w:rPr>
            </w:pPr>
          </w:p>
        </w:tc>
      </w:tr>
    </w:tbl>
    <w:p w:rsidR="00C6319D" w:rsidRPr="00BD16A3" w:rsidRDefault="00C6319D" w:rsidP="00C6319D">
      <w:pPr>
        <w:pStyle w:val="PargrafodaLista"/>
        <w:ind w:left="1530"/>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JUSTIFICATIVA DO PROJETO</w:t>
      </w:r>
    </w:p>
    <w:p w:rsidR="00C6319D" w:rsidRPr="00BD16A3" w:rsidRDefault="00C6319D" w:rsidP="00C6319D">
      <w:pPr>
        <w:pStyle w:val="PargrafodaLista"/>
        <w:ind w:left="567"/>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322"/>
      </w:tblGrid>
      <w:tr w:rsidR="00C6319D" w:rsidRPr="00BD16A3" w:rsidTr="00C6319D">
        <w:tc>
          <w:tcPr>
            <w:tcW w:w="10716" w:type="dxa"/>
          </w:tcPr>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numPr>
                <w:ilvl w:val="0"/>
                <w:numId w:val="18"/>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 xml:space="preserve">Qualificação do Público Alvo (Registrar as características </w:t>
            </w:r>
            <w:proofErr w:type="gramStart"/>
            <w:r w:rsidRPr="00BD16A3">
              <w:rPr>
                <w:rFonts w:asciiTheme="minorHAnsi" w:hAnsiTheme="minorHAnsi"/>
                <w:color w:val="000000" w:themeColor="text1"/>
                <w:sz w:val="24"/>
                <w:szCs w:val="24"/>
              </w:rPr>
              <w:t>dos público</w:t>
            </w:r>
            <w:proofErr w:type="gramEnd"/>
            <w:r w:rsidRPr="00BD16A3">
              <w:rPr>
                <w:rFonts w:asciiTheme="minorHAnsi" w:hAnsiTheme="minorHAnsi"/>
                <w:color w:val="000000" w:themeColor="text1"/>
                <w:sz w:val="24"/>
                <w:szCs w:val="24"/>
              </w:rPr>
              <w:t xml:space="preserve"> alvo como : região de moradia, idade, característica social);</w:t>
            </w:r>
          </w:p>
          <w:p w:rsidR="00C6319D" w:rsidRPr="00BD16A3" w:rsidRDefault="00C6319D" w:rsidP="00C6319D">
            <w:pPr>
              <w:pStyle w:val="PargrafodaLista"/>
              <w:rPr>
                <w:rFonts w:asciiTheme="minorHAnsi" w:hAnsiTheme="minorHAnsi"/>
                <w:color w:val="000000" w:themeColor="text1"/>
                <w:sz w:val="24"/>
                <w:szCs w:val="24"/>
              </w:rPr>
            </w:pPr>
          </w:p>
          <w:p w:rsidR="00C6319D" w:rsidRPr="00BD16A3" w:rsidRDefault="00C6319D" w:rsidP="00C6319D">
            <w:pPr>
              <w:pStyle w:val="PargrafodaLista"/>
              <w:numPr>
                <w:ilvl w:val="0"/>
                <w:numId w:val="18"/>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Capacidade de Atendimento;</w:t>
            </w:r>
          </w:p>
          <w:p w:rsidR="00C6319D" w:rsidRPr="00BD16A3" w:rsidRDefault="00C6319D" w:rsidP="00C6319D">
            <w:pPr>
              <w:pStyle w:val="PargrafodaLista"/>
              <w:rPr>
                <w:rFonts w:asciiTheme="minorHAnsi" w:hAnsiTheme="minorHAnsi"/>
                <w:color w:val="000000" w:themeColor="text1"/>
                <w:sz w:val="24"/>
                <w:szCs w:val="24"/>
              </w:rPr>
            </w:pPr>
          </w:p>
          <w:p w:rsidR="00C6319D" w:rsidRPr="00BD16A3" w:rsidRDefault="00C6319D" w:rsidP="00C6319D">
            <w:pPr>
              <w:pStyle w:val="PargrafodaLista"/>
              <w:numPr>
                <w:ilvl w:val="0"/>
                <w:numId w:val="18"/>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Critérios de inserção do usuário no Projeto;</w:t>
            </w:r>
          </w:p>
          <w:p w:rsidR="00C6319D" w:rsidRPr="00BD16A3" w:rsidRDefault="00C6319D" w:rsidP="00C6319D">
            <w:pPr>
              <w:pStyle w:val="PargrafodaLista"/>
              <w:rPr>
                <w:rFonts w:asciiTheme="minorHAnsi" w:hAnsiTheme="minorHAnsi"/>
                <w:color w:val="000000" w:themeColor="text1"/>
                <w:sz w:val="24"/>
                <w:szCs w:val="24"/>
              </w:rPr>
            </w:pPr>
          </w:p>
          <w:p w:rsidR="00C6319D" w:rsidRPr="00BD16A3" w:rsidRDefault="00C6319D" w:rsidP="00C6319D">
            <w:pPr>
              <w:pStyle w:val="PargrafodaLista"/>
              <w:rPr>
                <w:rFonts w:asciiTheme="minorHAnsi" w:hAnsiTheme="minorHAnsi"/>
                <w:color w:val="000000" w:themeColor="text1"/>
                <w:sz w:val="24"/>
                <w:szCs w:val="24"/>
              </w:rPr>
            </w:pPr>
          </w:p>
        </w:tc>
      </w:tr>
    </w:tbl>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OBJETIVO GERAL DO PROJETO</w:t>
      </w:r>
    </w:p>
    <w:p w:rsidR="00C6319D" w:rsidRPr="00BD16A3" w:rsidRDefault="00C6319D" w:rsidP="00C6319D">
      <w:pPr>
        <w:pStyle w:val="PargrafodaLista"/>
        <w:ind w:left="567"/>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322"/>
      </w:tblGrid>
      <w:tr w:rsidR="00C6319D" w:rsidRPr="00BD16A3" w:rsidTr="00C6319D">
        <w:tc>
          <w:tcPr>
            <w:tcW w:w="10716" w:type="dxa"/>
          </w:tcPr>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 xml:space="preserve">A partir da justificativa apresentada, definir com clareza o que se pretende alcançar com a proposta / serviço / projeto. </w:t>
            </w:r>
          </w:p>
          <w:p w:rsidR="00C6319D" w:rsidRPr="00BD16A3" w:rsidRDefault="00C6319D" w:rsidP="00C6319D">
            <w:pPr>
              <w:pStyle w:val="PargrafodaLista"/>
              <w:ind w:left="0"/>
              <w:rPr>
                <w:rFonts w:asciiTheme="minorHAnsi" w:hAnsiTheme="minorHAnsi"/>
                <w:b/>
                <w:color w:val="000000" w:themeColor="text1"/>
                <w:sz w:val="24"/>
                <w:szCs w:val="24"/>
              </w:rPr>
            </w:pPr>
          </w:p>
        </w:tc>
      </w:tr>
    </w:tbl>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OBJETIVOS ESPECÍFICOS DO PROJETO</w:t>
      </w:r>
    </w:p>
    <w:p w:rsidR="00C6319D" w:rsidRPr="00BD16A3" w:rsidRDefault="00C6319D" w:rsidP="00C6319D">
      <w:pPr>
        <w:pStyle w:val="PargrafodaLista"/>
        <w:ind w:left="567"/>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322"/>
      </w:tblGrid>
      <w:tr w:rsidR="00C6319D" w:rsidRPr="00BD16A3" w:rsidTr="00C6319D">
        <w:tc>
          <w:tcPr>
            <w:tcW w:w="10640" w:type="dxa"/>
          </w:tcPr>
          <w:p w:rsidR="00C6319D" w:rsidRPr="00BD16A3" w:rsidRDefault="00C6319D" w:rsidP="00C6319D">
            <w:pPr>
              <w:rPr>
                <w:rFonts w:asciiTheme="minorHAnsi" w:hAnsiTheme="minorHAnsi"/>
                <w:color w:val="000000" w:themeColor="text1"/>
                <w:sz w:val="24"/>
                <w:szCs w:val="24"/>
              </w:rPr>
            </w:pPr>
          </w:p>
          <w:p w:rsidR="00C6319D" w:rsidRPr="00BD16A3" w:rsidRDefault="00C6319D" w:rsidP="00C6319D">
            <w:pPr>
              <w:rPr>
                <w:rFonts w:asciiTheme="minorHAnsi" w:hAnsiTheme="minorHAnsi"/>
                <w:b/>
                <w:color w:val="000000" w:themeColor="text1"/>
                <w:sz w:val="24"/>
                <w:szCs w:val="24"/>
              </w:rPr>
            </w:pPr>
            <w:r w:rsidRPr="00BD16A3">
              <w:rPr>
                <w:rFonts w:asciiTheme="minorHAnsi" w:hAnsiTheme="minorHAnsi"/>
                <w:color w:val="000000" w:themeColor="text1"/>
                <w:sz w:val="24"/>
                <w:szCs w:val="24"/>
              </w:rPr>
              <w:t>Representam degraus para se chegar à finalidade primeira / ao objetivo geral.</w:t>
            </w:r>
          </w:p>
        </w:tc>
      </w:tr>
    </w:tbl>
    <w:p w:rsidR="00C6319D" w:rsidRPr="00BD16A3" w:rsidRDefault="00C6319D" w:rsidP="00C6319D">
      <w:pPr>
        <w:rPr>
          <w:rFonts w:cs="Times New Roman"/>
          <w:b/>
          <w:color w:val="000000" w:themeColor="text1"/>
          <w:sz w:val="24"/>
          <w:szCs w:val="24"/>
        </w:rPr>
      </w:pPr>
    </w:p>
    <w:p w:rsidR="00C6319D" w:rsidRPr="00BD16A3" w:rsidRDefault="00C6319D" w:rsidP="00C6319D">
      <w:pPr>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lastRenderedPageBreak/>
        <w:t>METODOLOGIA DO PROJETO</w:t>
      </w:r>
      <w:r w:rsidRPr="00BD16A3">
        <w:rPr>
          <w:rFonts w:cs="Times New Roman"/>
          <w:b/>
          <w:color w:val="000000" w:themeColor="text1"/>
          <w:sz w:val="24"/>
          <w:szCs w:val="24"/>
        </w:rPr>
        <w:tab/>
      </w:r>
      <w:r w:rsidRPr="00BD16A3">
        <w:rPr>
          <w:rFonts w:cs="Times New Roman"/>
          <w:b/>
          <w:color w:val="000000" w:themeColor="text1"/>
          <w:sz w:val="24"/>
          <w:szCs w:val="24"/>
        </w:rPr>
        <w:br/>
      </w:r>
      <w:r w:rsidRPr="00BD16A3">
        <w:rPr>
          <w:rFonts w:cs="Times New Roman"/>
          <w:b/>
          <w:color w:val="000000" w:themeColor="text1"/>
          <w:sz w:val="24"/>
          <w:szCs w:val="24"/>
        </w:rPr>
        <w:br/>
      </w:r>
      <w:proofErr w:type="gramStart"/>
      <w:r w:rsidRPr="00BD16A3">
        <w:rPr>
          <w:rFonts w:cs="Times New Roman"/>
          <w:color w:val="000000" w:themeColor="text1"/>
          <w:sz w:val="24"/>
          <w:szCs w:val="24"/>
        </w:rPr>
        <w:t>(</w:t>
      </w:r>
      <w:proofErr w:type="gramEnd"/>
      <w:r w:rsidRPr="00BD16A3">
        <w:rPr>
          <w:rFonts w:cs="Times New Roman"/>
          <w:color w:val="000000" w:themeColor="text1"/>
          <w:sz w:val="24"/>
          <w:szCs w:val="24"/>
        </w:rPr>
        <w:t xml:space="preserve">Citar cada atividade a ser desenvolvida, a metodologia a ser aplicada, o nome do </w:t>
      </w:r>
      <w:r w:rsidRPr="00BD16A3">
        <w:rPr>
          <w:rFonts w:cs="Times New Roman"/>
          <w:b/>
          <w:color w:val="000000" w:themeColor="text1"/>
          <w:sz w:val="24"/>
          <w:szCs w:val="24"/>
          <w:u w:val="single"/>
        </w:rPr>
        <w:t>RESPONSÁVEL</w:t>
      </w:r>
      <w:r w:rsidRPr="00BD16A3">
        <w:rPr>
          <w:rFonts w:cs="Times New Roman"/>
          <w:b/>
          <w:color w:val="000000" w:themeColor="text1"/>
          <w:sz w:val="24"/>
          <w:szCs w:val="24"/>
        </w:rPr>
        <w:t xml:space="preserve"> </w:t>
      </w:r>
      <w:r w:rsidRPr="00BD16A3">
        <w:rPr>
          <w:rFonts w:cs="Times New Roman"/>
          <w:color w:val="000000" w:themeColor="text1"/>
          <w:sz w:val="24"/>
          <w:szCs w:val="24"/>
        </w:rPr>
        <w:t>pela atividade, sua função e sua periodicidade)</w:t>
      </w:r>
    </w:p>
    <w:p w:rsidR="00C6319D" w:rsidRPr="00BD16A3" w:rsidRDefault="00C6319D" w:rsidP="00C6319D">
      <w:pPr>
        <w:pStyle w:val="PargrafodaLista"/>
        <w:ind w:left="1440"/>
        <w:rPr>
          <w:rFonts w:cs="Times New Roman"/>
          <w:b/>
          <w:color w:val="000000" w:themeColor="text1"/>
          <w:sz w:val="24"/>
          <w:szCs w:val="24"/>
        </w:rPr>
      </w:pPr>
    </w:p>
    <w:p w:rsidR="00F84E60" w:rsidRPr="00BD16A3" w:rsidRDefault="00F84E60" w:rsidP="00C6319D">
      <w:pPr>
        <w:pStyle w:val="PargrafodaLista"/>
        <w:ind w:left="1440"/>
        <w:rPr>
          <w:rFonts w:cs="Times New Roman"/>
          <w:b/>
          <w:color w:val="000000" w:themeColor="text1"/>
          <w:sz w:val="24"/>
          <w:szCs w:val="24"/>
        </w:rPr>
      </w:pPr>
    </w:p>
    <w:tbl>
      <w:tblPr>
        <w:tblStyle w:val="Tabelacomgrade"/>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833"/>
        <w:gridCol w:w="2245"/>
        <w:gridCol w:w="2117"/>
        <w:gridCol w:w="603"/>
        <w:gridCol w:w="603"/>
        <w:gridCol w:w="683"/>
        <w:gridCol w:w="603"/>
        <w:gridCol w:w="601"/>
      </w:tblGrid>
      <w:tr w:rsidR="00C6319D" w:rsidRPr="00BD16A3" w:rsidTr="00C6319D">
        <w:tc>
          <w:tcPr>
            <w:tcW w:w="992" w:type="pct"/>
            <w:shd w:val="clear" w:color="auto" w:fill="F2F2F2" w:themeFill="background1" w:themeFillShade="F2"/>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ATIVIDADES</w:t>
            </w:r>
          </w:p>
        </w:tc>
        <w:tc>
          <w:tcPr>
            <w:tcW w:w="1214" w:type="pct"/>
            <w:shd w:val="clear" w:color="auto" w:fill="F2F2F2" w:themeFill="background1" w:themeFillShade="F2"/>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METODOLOGIA</w:t>
            </w:r>
          </w:p>
        </w:tc>
        <w:tc>
          <w:tcPr>
            <w:tcW w:w="1145" w:type="pct"/>
            <w:shd w:val="clear" w:color="auto" w:fill="F2F2F2" w:themeFill="background1" w:themeFillShade="F2"/>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RESPONSÁVEL</w:t>
            </w:r>
          </w:p>
        </w:tc>
        <w:tc>
          <w:tcPr>
            <w:tcW w:w="1649" w:type="pct"/>
            <w:gridSpan w:val="5"/>
            <w:shd w:val="clear" w:color="auto" w:fill="F2F2F2" w:themeFill="background1" w:themeFillShade="F2"/>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PERIODICIDADE</w:t>
            </w:r>
          </w:p>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SEMANAL (DIA/HORA)</w:t>
            </w:r>
          </w:p>
        </w:tc>
      </w:tr>
      <w:tr w:rsidR="00C6319D" w:rsidRPr="00BD16A3" w:rsidTr="00C6319D">
        <w:tc>
          <w:tcPr>
            <w:tcW w:w="992"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214"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145"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SEG</w:t>
            </w: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TER</w:t>
            </w: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QUA</w:t>
            </w: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QUI</w:t>
            </w: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SEX</w:t>
            </w:r>
          </w:p>
        </w:tc>
      </w:tr>
      <w:tr w:rsidR="00C6319D" w:rsidRPr="00BD16A3" w:rsidTr="00C6319D">
        <w:tc>
          <w:tcPr>
            <w:tcW w:w="992"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214"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145"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992"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214"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145"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992"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214"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145"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992"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214"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1145"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c>
          <w:tcPr>
            <w:tcW w:w="330" w:type="pct"/>
          </w:tcPr>
          <w:p w:rsidR="00C6319D" w:rsidRPr="00BD16A3" w:rsidRDefault="00C6319D" w:rsidP="00C6319D">
            <w:pPr>
              <w:pStyle w:val="PargrafodaLista"/>
              <w:ind w:left="0"/>
              <w:rPr>
                <w:rFonts w:asciiTheme="minorHAnsi" w:hAnsiTheme="minorHAnsi"/>
                <w:b/>
                <w:color w:val="000000" w:themeColor="text1"/>
                <w:sz w:val="24"/>
                <w:szCs w:val="24"/>
              </w:rPr>
            </w:pPr>
          </w:p>
        </w:tc>
      </w:tr>
    </w:tbl>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rPr>
          <w:rFonts w:cs="Times New Roman"/>
          <w:b/>
          <w:color w:val="000000" w:themeColor="text1"/>
          <w:sz w:val="24"/>
          <w:szCs w:val="24"/>
        </w:rPr>
      </w:pPr>
    </w:p>
    <w:p w:rsidR="00C6319D" w:rsidRPr="00BD16A3" w:rsidRDefault="00C6319D" w:rsidP="00C6319D">
      <w:pPr>
        <w:pStyle w:val="PargrafodaLista"/>
        <w:numPr>
          <w:ilvl w:val="1"/>
          <w:numId w:val="21"/>
        </w:numPr>
        <w:spacing w:after="0" w:line="240" w:lineRule="auto"/>
        <w:ind w:left="567" w:hanging="709"/>
        <w:jc w:val="both"/>
        <w:rPr>
          <w:rFonts w:cs="Times New Roman"/>
          <w:color w:val="000000" w:themeColor="text1"/>
          <w:sz w:val="24"/>
          <w:szCs w:val="24"/>
        </w:rPr>
      </w:pPr>
      <w:r w:rsidRPr="00BD16A3">
        <w:rPr>
          <w:rFonts w:cs="Times New Roman"/>
          <w:b/>
          <w:color w:val="000000" w:themeColor="text1"/>
          <w:sz w:val="24"/>
          <w:szCs w:val="24"/>
        </w:rPr>
        <w:t xml:space="preserve">CRONOGRAMA DE ATIVIDADES MENSAIS DO PROJETO </w:t>
      </w:r>
      <w:r w:rsidRPr="00BD16A3">
        <w:rPr>
          <w:rFonts w:cs="Times New Roman"/>
          <w:color w:val="000000" w:themeColor="text1"/>
          <w:sz w:val="24"/>
          <w:szCs w:val="24"/>
        </w:rPr>
        <w:t>(se necessário inclua/exclua colunas referentes aos meses)</w:t>
      </w:r>
    </w:p>
    <w:p w:rsidR="00C6319D" w:rsidRPr="00BD16A3" w:rsidRDefault="00C6319D" w:rsidP="00C6319D">
      <w:pPr>
        <w:pStyle w:val="PargrafodaLista"/>
        <w:ind w:left="567"/>
        <w:rPr>
          <w:rFonts w:cs="Times New Roman"/>
          <w:color w:val="000000" w:themeColor="text1"/>
          <w:sz w:val="24"/>
          <w:szCs w:val="24"/>
        </w:rPr>
      </w:pPr>
    </w:p>
    <w:p w:rsidR="00C6319D" w:rsidRPr="00BD16A3" w:rsidRDefault="00C6319D" w:rsidP="00C6319D">
      <w:pPr>
        <w:pStyle w:val="PargrafodaLista"/>
        <w:ind w:left="567"/>
        <w:rPr>
          <w:rFonts w:cs="Times New Roman"/>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008"/>
        <w:gridCol w:w="657"/>
        <w:gridCol w:w="657"/>
        <w:gridCol w:w="657"/>
        <w:gridCol w:w="657"/>
        <w:gridCol w:w="657"/>
        <w:gridCol w:w="657"/>
        <w:gridCol w:w="657"/>
        <w:gridCol w:w="657"/>
        <w:gridCol w:w="657"/>
        <w:gridCol w:w="657"/>
      </w:tblGrid>
      <w:tr w:rsidR="00C6319D" w:rsidRPr="00BD16A3" w:rsidTr="00C6319D">
        <w:tc>
          <w:tcPr>
            <w:tcW w:w="2008" w:type="dxa"/>
            <w:vMerge w:val="restart"/>
            <w:shd w:val="clear" w:color="auto" w:fill="F2F2F2" w:themeFill="background1" w:themeFillShade="F2"/>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ATIVIDADES</w:t>
            </w:r>
          </w:p>
        </w:tc>
        <w:tc>
          <w:tcPr>
            <w:tcW w:w="0" w:type="auto"/>
            <w:gridSpan w:val="10"/>
            <w:shd w:val="clear" w:color="auto" w:fill="F2F2F2" w:themeFill="background1" w:themeFillShade="F2"/>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PERÍODO/MESES</w:t>
            </w:r>
          </w:p>
        </w:tc>
      </w:tr>
      <w:tr w:rsidR="00C6319D" w:rsidRPr="00BD16A3" w:rsidTr="00C6319D">
        <w:tc>
          <w:tcPr>
            <w:tcW w:w="2008" w:type="dxa"/>
            <w:vMerge/>
            <w:shd w:val="clear" w:color="auto" w:fill="F2F2F2" w:themeFill="background1" w:themeFillShade="F2"/>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c>
          <w:tcPr>
            <w:tcW w:w="0" w:type="auto"/>
            <w:shd w:val="clear" w:color="auto" w:fill="F2F2F2" w:themeFill="background1" w:themeFillShade="F2"/>
          </w:tcPr>
          <w:p w:rsidR="00C6319D" w:rsidRPr="00BD16A3" w:rsidRDefault="00531B93" w:rsidP="00C6319D">
            <w:pPr>
              <w:pStyle w:val="PargrafodaLista"/>
              <w:ind w:left="0"/>
              <w:rPr>
                <w:rFonts w:asciiTheme="minorHAnsi" w:hAnsiTheme="minorHAnsi"/>
                <w:b/>
                <w:color w:val="000000" w:themeColor="text1"/>
                <w:sz w:val="24"/>
                <w:szCs w:val="24"/>
              </w:rPr>
            </w:pPr>
            <w:r>
              <w:rPr>
                <w:rFonts w:asciiTheme="minorHAnsi" w:hAnsiTheme="minorHAnsi"/>
                <w:b/>
                <w:color w:val="000000" w:themeColor="text1"/>
                <w:sz w:val="24"/>
                <w:szCs w:val="24"/>
              </w:rPr>
              <w:t xml:space="preserve">MÊS </w:t>
            </w: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C6319D">
        <w:tc>
          <w:tcPr>
            <w:tcW w:w="2008" w:type="dxa"/>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c>
          <w:tcPr>
            <w:tcW w:w="0" w:type="auto"/>
          </w:tcPr>
          <w:p w:rsidR="00C6319D" w:rsidRPr="00BD16A3" w:rsidRDefault="00C6319D" w:rsidP="00C6319D">
            <w:pPr>
              <w:pStyle w:val="PargrafodaLista"/>
              <w:ind w:left="0"/>
              <w:rPr>
                <w:rFonts w:asciiTheme="minorHAnsi" w:hAnsiTheme="minorHAnsi"/>
                <w:b/>
                <w:color w:val="000000" w:themeColor="text1"/>
                <w:sz w:val="24"/>
                <w:szCs w:val="24"/>
              </w:rPr>
            </w:pPr>
          </w:p>
        </w:tc>
      </w:tr>
    </w:tbl>
    <w:p w:rsidR="00C6319D" w:rsidRPr="00BD16A3" w:rsidRDefault="00C6319D" w:rsidP="00C6319D">
      <w:pPr>
        <w:rPr>
          <w:rFonts w:cs="Times New Roman"/>
          <w:b/>
          <w:color w:val="000000" w:themeColor="text1"/>
          <w:sz w:val="24"/>
          <w:szCs w:val="24"/>
        </w:rPr>
      </w:pPr>
    </w:p>
    <w:p w:rsidR="00C6319D" w:rsidRDefault="00C6319D" w:rsidP="00C6319D">
      <w:pPr>
        <w:pStyle w:val="PargrafodaLista"/>
        <w:ind w:left="1530"/>
        <w:rPr>
          <w:rFonts w:cs="Times New Roman"/>
          <w:b/>
          <w:color w:val="000000" w:themeColor="text1"/>
          <w:sz w:val="24"/>
          <w:szCs w:val="24"/>
        </w:rPr>
      </w:pPr>
    </w:p>
    <w:p w:rsidR="00531B93" w:rsidRDefault="00531B93" w:rsidP="00C6319D">
      <w:pPr>
        <w:pStyle w:val="PargrafodaLista"/>
        <w:ind w:left="1530"/>
        <w:rPr>
          <w:rFonts w:cs="Times New Roman"/>
          <w:b/>
          <w:color w:val="000000" w:themeColor="text1"/>
          <w:sz w:val="24"/>
          <w:szCs w:val="24"/>
        </w:rPr>
      </w:pPr>
    </w:p>
    <w:p w:rsidR="00531B93" w:rsidRPr="00BD16A3" w:rsidRDefault="00531B93" w:rsidP="00C6319D">
      <w:pPr>
        <w:pStyle w:val="PargrafodaLista"/>
        <w:ind w:left="1530"/>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proofErr w:type="gramStart"/>
      <w:r w:rsidRPr="00BD16A3">
        <w:rPr>
          <w:rFonts w:cs="Times New Roman"/>
          <w:b/>
          <w:color w:val="000000" w:themeColor="text1"/>
          <w:sz w:val="24"/>
          <w:szCs w:val="24"/>
        </w:rPr>
        <w:t>ALIMENTAÇÃO – ANEXO I</w:t>
      </w:r>
      <w:proofErr w:type="gramEnd"/>
    </w:p>
    <w:p w:rsidR="00C6319D" w:rsidRDefault="00C6319D" w:rsidP="00C6319D">
      <w:pPr>
        <w:pStyle w:val="PargrafodaLista"/>
        <w:ind w:left="1530"/>
        <w:rPr>
          <w:rFonts w:cs="Times New Roman"/>
          <w:b/>
          <w:color w:val="000000" w:themeColor="text1"/>
          <w:sz w:val="24"/>
          <w:szCs w:val="24"/>
        </w:rPr>
      </w:pPr>
    </w:p>
    <w:p w:rsidR="003409FF" w:rsidRPr="00BD16A3" w:rsidRDefault="003409FF" w:rsidP="00C6319D">
      <w:pPr>
        <w:pStyle w:val="PargrafodaLista"/>
        <w:ind w:left="1530"/>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DOCUMENTOS E INSTRUMENTOS DE REGISTRO DA ENTIDADE</w:t>
      </w:r>
    </w:p>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Cadastro dos Usuários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Acompanhamento/Evolução</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Relatórios escritos e fotográficos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Lista de Presença/Controle de </w:t>
      </w:r>
      <w:proofErr w:type="spellStart"/>
      <w:r w:rsidRPr="00BD16A3">
        <w:rPr>
          <w:rFonts w:cs="Times New Roman"/>
          <w:color w:val="000000" w:themeColor="text1"/>
          <w:sz w:val="24"/>
          <w:szCs w:val="24"/>
        </w:rPr>
        <w:t>Frequência</w:t>
      </w:r>
      <w:proofErr w:type="spellEnd"/>
      <w:r w:rsidRPr="00BD16A3">
        <w:rPr>
          <w:rFonts w:cs="Times New Roman"/>
          <w:color w:val="000000" w:themeColor="text1"/>
          <w:sz w:val="24"/>
          <w:szCs w:val="24"/>
        </w:rPr>
        <w:t xml:space="preserve">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Instrumento para Controle de Entrega de Benefícios Eventuais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Individual de Atendimento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de Acompanhamento Familiar</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Cópia de Documentação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Avaliação do Serviço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Encaminhamento para a Rede de Serviços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Sistema de Informação (Informatizado)</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Outros Documentos. Quais: ______________________________________</w:t>
      </w:r>
    </w:p>
    <w:p w:rsidR="00C6319D" w:rsidRPr="00BD16A3" w:rsidRDefault="00C6319D" w:rsidP="00C6319D">
      <w:pPr>
        <w:pStyle w:val="PargrafodaLista"/>
        <w:ind w:left="1440"/>
        <w:rPr>
          <w:rFonts w:cs="Times New Roman"/>
          <w:color w:val="000000" w:themeColor="text1"/>
          <w:sz w:val="24"/>
          <w:szCs w:val="24"/>
        </w:rPr>
      </w:pPr>
    </w:p>
    <w:p w:rsidR="00C6319D" w:rsidRPr="00BD16A3" w:rsidRDefault="00C6319D" w:rsidP="00C6319D">
      <w:pPr>
        <w:pStyle w:val="PargrafodaLista"/>
        <w:numPr>
          <w:ilvl w:val="1"/>
          <w:numId w:val="21"/>
        </w:numPr>
        <w:spacing w:after="0" w:line="240" w:lineRule="auto"/>
        <w:jc w:val="both"/>
        <w:rPr>
          <w:rFonts w:cs="Times New Roman"/>
          <w:b/>
          <w:color w:val="000000" w:themeColor="text1"/>
          <w:sz w:val="24"/>
          <w:szCs w:val="24"/>
        </w:rPr>
      </w:pPr>
      <w:r w:rsidRPr="00BD16A3">
        <w:rPr>
          <w:rFonts w:cs="Times New Roman"/>
          <w:b/>
          <w:color w:val="000000" w:themeColor="text1"/>
          <w:sz w:val="24"/>
          <w:szCs w:val="24"/>
        </w:rPr>
        <w:t>DOCUMENTOS E INSTRUMENTOS DE REGISTRO OBRIGATÓRIOS – ALTA COMPLEXIDADE</w:t>
      </w:r>
    </w:p>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Cadastro dos Usuários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Acompanhamento/Evolução</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Relatórios escritos e fotográficos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Lista de Presença/Controle de </w:t>
      </w:r>
      <w:proofErr w:type="spellStart"/>
      <w:r w:rsidRPr="00BD16A3">
        <w:rPr>
          <w:rFonts w:cs="Times New Roman"/>
          <w:color w:val="000000" w:themeColor="text1"/>
          <w:sz w:val="24"/>
          <w:szCs w:val="24"/>
        </w:rPr>
        <w:t>Frequência</w:t>
      </w:r>
      <w:proofErr w:type="spellEnd"/>
      <w:r w:rsidRPr="00BD16A3">
        <w:rPr>
          <w:rFonts w:cs="Times New Roman"/>
          <w:color w:val="000000" w:themeColor="text1"/>
          <w:sz w:val="24"/>
          <w:szCs w:val="24"/>
        </w:rPr>
        <w:t xml:space="preserve">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Instrumento para Controle de Entrega de Benefícios Eventuais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Individual de Atendimento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de Acompanhamento Familiar</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Cópia de Documentação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Avaliação do Serviço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Encaminhamento para a Rede de Serviços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Sistema de Informação (Informatizado)</w:t>
      </w:r>
    </w:p>
    <w:p w:rsidR="00C6319D" w:rsidRDefault="00C6319D" w:rsidP="00C6319D">
      <w:pPr>
        <w:pStyle w:val="PargrafodaLista"/>
        <w:ind w:left="1440"/>
        <w:rPr>
          <w:rFonts w:cs="Times New Roman"/>
          <w:color w:val="000000" w:themeColor="text1"/>
          <w:sz w:val="24"/>
          <w:szCs w:val="24"/>
        </w:rPr>
      </w:pPr>
    </w:p>
    <w:p w:rsidR="00531B93" w:rsidRPr="00BD16A3" w:rsidRDefault="00531B93" w:rsidP="00C6319D">
      <w:pPr>
        <w:pStyle w:val="PargrafodaLista"/>
        <w:ind w:left="1440"/>
        <w:rPr>
          <w:rFonts w:cs="Times New Roman"/>
          <w:color w:val="000000" w:themeColor="text1"/>
          <w:sz w:val="24"/>
          <w:szCs w:val="24"/>
        </w:rPr>
      </w:pPr>
    </w:p>
    <w:p w:rsidR="00C6319D" w:rsidRPr="00BD16A3" w:rsidRDefault="00C6319D" w:rsidP="00C6319D">
      <w:pPr>
        <w:pStyle w:val="PargrafodaLista"/>
        <w:numPr>
          <w:ilvl w:val="1"/>
          <w:numId w:val="21"/>
        </w:numPr>
        <w:spacing w:after="0" w:line="240" w:lineRule="auto"/>
        <w:jc w:val="both"/>
        <w:rPr>
          <w:rFonts w:cs="Times New Roman"/>
          <w:b/>
          <w:color w:val="000000" w:themeColor="text1"/>
          <w:sz w:val="24"/>
          <w:szCs w:val="24"/>
        </w:rPr>
      </w:pPr>
      <w:r w:rsidRPr="00BD16A3">
        <w:rPr>
          <w:rFonts w:cs="Times New Roman"/>
          <w:b/>
          <w:color w:val="000000" w:themeColor="text1"/>
          <w:sz w:val="24"/>
          <w:szCs w:val="24"/>
        </w:rPr>
        <w:t>DOCUMENTOS E INSTRUMENTOS DE REGISTRO OBRIGATÓRIOS – MÉDIA COMPLEXIDADE</w:t>
      </w:r>
    </w:p>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Cadastro dos Usuários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Acompanhamento/Evolução</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Relatórios escritos e fotográficos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Lista de Presença/Controle de </w:t>
      </w:r>
      <w:proofErr w:type="spellStart"/>
      <w:r w:rsidRPr="00BD16A3">
        <w:rPr>
          <w:rFonts w:cs="Times New Roman"/>
          <w:color w:val="000000" w:themeColor="text1"/>
          <w:sz w:val="24"/>
          <w:szCs w:val="24"/>
        </w:rPr>
        <w:t>Frequência</w:t>
      </w:r>
      <w:proofErr w:type="spellEnd"/>
      <w:r w:rsidRPr="00BD16A3">
        <w:rPr>
          <w:rFonts w:cs="Times New Roman"/>
          <w:color w:val="000000" w:themeColor="text1"/>
          <w:sz w:val="24"/>
          <w:szCs w:val="24"/>
        </w:rPr>
        <w:t xml:space="preserve">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Instrumento para Controle de Entrega de Benefícios Eventuais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Individual de Atendimento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de Acompanhamento Familiar</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Cópia de Documentação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Avaliação do Serviço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Encaminhamento para a Rede de Serviços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Sistema de Informação (Informatizado)</w:t>
      </w:r>
    </w:p>
    <w:p w:rsidR="00C6319D" w:rsidRPr="00BD16A3" w:rsidRDefault="00C6319D" w:rsidP="00C6319D">
      <w:pPr>
        <w:pStyle w:val="PargrafodaLista"/>
        <w:ind w:left="1440"/>
        <w:rPr>
          <w:rFonts w:cs="Times New Roman"/>
          <w:color w:val="000000" w:themeColor="text1"/>
          <w:sz w:val="24"/>
          <w:szCs w:val="24"/>
        </w:rPr>
      </w:pPr>
    </w:p>
    <w:p w:rsidR="00C6319D" w:rsidRPr="00BD16A3" w:rsidRDefault="00C6319D" w:rsidP="00C6319D">
      <w:pPr>
        <w:pStyle w:val="PargrafodaLista"/>
        <w:ind w:left="1440"/>
        <w:rPr>
          <w:rFonts w:cs="Times New Roman"/>
          <w:color w:val="000000" w:themeColor="text1"/>
          <w:sz w:val="24"/>
          <w:szCs w:val="24"/>
        </w:rPr>
      </w:pPr>
    </w:p>
    <w:p w:rsidR="00C6319D" w:rsidRPr="00BD16A3" w:rsidRDefault="00C6319D" w:rsidP="00C6319D">
      <w:pPr>
        <w:pStyle w:val="PargrafodaLista"/>
        <w:numPr>
          <w:ilvl w:val="1"/>
          <w:numId w:val="21"/>
        </w:numPr>
        <w:spacing w:after="0" w:line="240" w:lineRule="auto"/>
        <w:jc w:val="both"/>
        <w:rPr>
          <w:rFonts w:cs="Times New Roman"/>
          <w:b/>
          <w:color w:val="000000" w:themeColor="text1"/>
          <w:sz w:val="24"/>
          <w:szCs w:val="24"/>
        </w:rPr>
      </w:pPr>
      <w:r w:rsidRPr="00BD16A3">
        <w:rPr>
          <w:rFonts w:cs="Times New Roman"/>
          <w:b/>
          <w:color w:val="000000" w:themeColor="text1"/>
          <w:sz w:val="24"/>
          <w:szCs w:val="24"/>
        </w:rPr>
        <w:t>DOCUMENTOS E INSTRUMENTOS DE REGISTRO OBRIGATÓRIOS – ATENÇÃO BÁSICA</w:t>
      </w:r>
    </w:p>
    <w:p w:rsidR="00C6319D" w:rsidRPr="00BD16A3"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Cadastro dos Usuários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Acompanhamento/Evolução</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Relatórios escritos e fotográficos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Lista de Presença/Controle de </w:t>
      </w:r>
      <w:proofErr w:type="spellStart"/>
      <w:r w:rsidRPr="00BD16A3">
        <w:rPr>
          <w:rFonts w:cs="Times New Roman"/>
          <w:color w:val="000000" w:themeColor="text1"/>
          <w:sz w:val="24"/>
          <w:szCs w:val="24"/>
        </w:rPr>
        <w:t>Frequência</w:t>
      </w:r>
      <w:proofErr w:type="spellEnd"/>
      <w:r w:rsidRPr="00BD16A3">
        <w:rPr>
          <w:rFonts w:cs="Times New Roman"/>
          <w:color w:val="000000" w:themeColor="text1"/>
          <w:sz w:val="24"/>
          <w:szCs w:val="24"/>
        </w:rPr>
        <w:t xml:space="preserve">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Instrumento para Controle de Entrega de Benefícios Eventuais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Individual de Atendimento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Plano de Acompanhamento Familiar</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Cópia de Documentação Pessoal dos Usuários</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xml:space="preserve">) Ficha de Avaliação do Serviço </w:t>
      </w:r>
    </w:p>
    <w:p w:rsidR="00C6319D" w:rsidRPr="00BD16A3" w:rsidRDefault="00C6319D" w:rsidP="00C6319D">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Ficha de Encaminhamento para a Rede de Serviços</w:t>
      </w:r>
    </w:p>
    <w:p w:rsidR="00C6319D" w:rsidRPr="00BD16A3" w:rsidRDefault="00C6319D" w:rsidP="00F84E60">
      <w:pPr>
        <w:pStyle w:val="PargrafodaLista"/>
        <w:ind w:left="1440"/>
        <w:rPr>
          <w:rFonts w:cs="Times New Roman"/>
          <w:color w:val="000000" w:themeColor="text1"/>
          <w:sz w:val="24"/>
          <w:szCs w:val="24"/>
        </w:rPr>
      </w:pPr>
      <w:proofErr w:type="gramStart"/>
      <w:r w:rsidRPr="00BD16A3">
        <w:rPr>
          <w:rFonts w:cs="Times New Roman"/>
          <w:color w:val="000000" w:themeColor="text1"/>
          <w:sz w:val="24"/>
          <w:szCs w:val="24"/>
        </w:rPr>
        <w:t xml:space="preserve">(   </w:t>
      </w:r>
      <w:proofErr w:type="gramEnd"/>
      <w:r w:rsidRPr="00BD16A3">
        <w:rPr>
          <w:rFonts w:cs="Times New Roman"/>
          <w:color w:val="000000" w:themeColor="text1"/>
          <w:sz w:val="24"/>
          <w:szCs w:val="24"/>
        </w:rPr>
        <w:t>) Sistema de Informação (Informatizado)</w:t>
      </w:r>
    </w:p>
    <w:p w:rsidR="00F84E60" w:rsidRPr="00BD16A3" w:rsidRDefault="00F84E60" w:rsidP="00F84E60">
      <w:pPr>
        <w:pStyle w:val="PargrafodaLista"/>
        <w:ind w:left="1440"/>
        <w:rPr>
          <w:rFonts w:cs="Times New Roman"/>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INFRAESTRUTURA DISPONÍVEL PARA O PROJETO</w:t>
      </w:r>
    </w:p>
    <w:p w:rsidR="00F84E60" w:rsidRPr="00BD16A3" w:rsidRDefault="00F84E60" w:rsidP="00C6319D">
      <w:pPr>
        <w:pStyle w:val="PargrafodaLista"/>
        <w:ind w:left="567"/>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322"/>
      </w:tblGrid>
      <w:tr w:rsidR="00C6319D" w:rsidRPr="00BD16A3" w:rsidTr="00C6319D">
        <w:tc>
          <w:tcPr>
            <w:tcW w:w="10716" w:type="dxa"/>
          </w:tcPr>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numPr>
                <w:ilvl w:val="0"/>
                <w:numId w:val="19"/>
              </w:numPr>
              <w:jc w:val="both"/>
              <w:rPr>
                <w:rFonts w:asciiTheme="minorHAnsi" w:hAnsiTheme="minorHAnsi"/>
                <w:b/>
                <w:color w:val="000000" w:themeColor="text1"/>
                <w:sz w:val="24"/>
                <w:szCs w:val="24"/>
              </w:rPr>
            </w:pPr>
            <w:r w:rsidRPr="00BD16A3">
              <w:rPr>
                <w:rFonts w:asciiTheme="minorHAnsi" w:hAnsiTheme="minorHAnsi"/>
                <w:color w:val="000000" w:themeColor="text1"/>
                <w:sz w:val="24"/>
                <w:szCs w:val="24"/>
              </w:rPr>
              <w:t>Descrever a infra-estrutura utilizada na realização do projeto. Ex. Recepção, salas, cozinha, refeitório, enfermaria, espaço de convivência, etc.</w:t>
            </w:r>
          </w:p>
          <w:p w:rsidR="00C6319D" w:rsidRPr="00BD16A3" w:rsidRDefault="00C6319D" w:rsidP="00C6319D">
            <w:pPr>
              <w:pStyle w:val="PargrafodaLista"/>
              <w:rPr>
                <w:rFonts w:asciiTheme="minorHAnsi" w:hAnsiTheme="minorHAnsi"/>
                <w:b/>
                <w:color w:val="000000" w:themeColor="text1"/>
                <w:sz w:val="24"/>
                <w:szCs w:val="24"/>
              </w:rPr>
            </w:pPr>
          </w:p>
          <w:p w:rsidR="00C6319D" w:rsidRPr="00BD16A3" w:rsidRDefault="00C6319D" w:rsidP="00C6319D">
            <w:pPr>
              <w:pStyle w:val="PargrafodaLista"/>
              <w:numPr>
                <w:ilvl w:val="0"/>
                <w:numId w:val="19"/>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ANEXAR FOTOS DO LOCAL DE EXECUÇÃO DO PROJETO.</w:t>
            </w:r>
          </w:p>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ind w:left="0"/>
              <w:rPr>
                <w:rFonts w:asciiTheme="minorHAnsi" w:hAnsiTheme="minorHAnsi"/>
                <w:b/>
                <w:color w:val="000000" w:themeColor="text1"/>
                <w:sz w:val="24"/>
                <w:szCs w:val="24"/>
              </w:rPr>
            </w:pPr>
          </w:p>
        </w:tc>
      </w:tr>
    </w:tbl>
    <w:p w:rsidR="00C6319D" w:rsidRPr="00BD16A3" w:rsidRDefault="00C6319D" w:rsidP="00C6319D">
      <w:pPr>
        <w:rPr>
          <w:rFonts w:cs="Times New Roman"/>
          <w:b/>
          <w:color w:val="000000" w:themeColor="text1"/>
          <w:sz w:val="24"/>
          <w:szCs w:val="24"/>
        </w:rPr>
      </w:pPr>
    </w:p>
    <w:p w:rsidR="00C6319D" w:rsidRDefault="00C6319D" w:rsidP="00F84E60">
      <w:pPr>
        <w:pStyle w:val="PargrafodaLista"/>
        <w:numPr>
          <w:ilvl w:val="1"/>
          <w:numId w:val="21"/>
        </w:numPr>
        <w:spacing w:after="0" w:line="240" w:lineRule="auto"/>
        <w:jc w:val="both"/>
        <w:rPr>
          <w:rFonts w:cs="Times New Roman"/>
          <w:b/>
          <w:color w:val="000000" w:themeColor="text1"/>
          <w:sz w:val="24"/>
          <w:szCs w:val="24"/>
        </w:rPr>
      </w:pPr>
      <w:r w:rsidRPr="00BD16A3">
        <w:rPr>
          <w:rFonts w:cs="Times New Roman"/>
          <w:b/>
          <w:color w:val="000000" w:themeColor="text1"/>
          <w:sz w:val="24"/>
          <w:szCs w:val="24"/>
        </w:rPr>
        <w:t>INFRAESTRUTURA DISPONÍVEL PARA O PROJETO PARA ATIVIDADES REALIZADAS EM LOCAIS PARCEIROS.</w:t>
      </w:r>
    </w:p>
    <w:p w:rsidR="003409FF" w:rsidRPr="00BD16A3" w:rsidRDefault="003409FF" w:rsidP="003409FF">
      <w:pPr>
        <w:pStyle w:val="PargrafodaLista"/>
        <w:spacing w:after="0" w:line="240" w:lineRule="auto"/>
        <w:ind w:left="360"/>
        <w:jc w:val="both"/>
        <w:rPr>
          <w:rFonts w:cs="Times New Roman"/>
          <w:b/>
          <w:color w:val="000000" w:themeColor="text1"/>
          <w:sz w:val="24"/>
          <w:szCs w:val="24"/>
        </w:rPr>
      </w:pPr>
    </w:p>
    <w:p w:rsidR="00F84E60" w:rsidRPr="00BD16A3" w:rsidRDefault="00F84E60" w:rsidP="00F84E60">
      <w:pPr>
        <w:pStyle w:val="PargrafodaLista"/>
        <w:spacing w:after="0" w:line="240" w:lineRule="auto"/>
        <w:ind w:left="360"/>
        <w:jc w:val="both"/>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322"/>
      </w:tblGrid>
      <w:tr w:rsidR="00C6319D" w:rsidRPr="00BD16A3" w:rsidTr="00C6319D">
        <w:tc>
          <w:tcPr>
            <w:tcW w:w="10716" w:type="dxa"/>
          </w:tcPr>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numPr>
                <w:ilvl w:val="0"/>
                <w:numId w:val="19"/>
              </w:numPr>
              <w:jc w:val="both"/>
              <w:rPr>
                <w:rFonts w:asciiTheme="minorHAnsi" w:hAnsiTheme="minorHAnsi"/>
                <w:b/>
                <w:color w:val="000000" w:themeColor="text1"/>
                <w:sz w:val="24"/>
                <w:szCs w:val="24"/>
              </w:rPr>
            </w:pPr>
            <w:r w:rsidRPr="00BD16A3">
              <w:rPr>
                <w:rFonts w:asciiTheme="minorHAnsi" w:hAnsiTheme="minorHAnsi"/>
                <w:color w:val="000000" w:themeColor="text1"/>
                <w:sz w:val="24"/>
                <w:szCs w:val="24"/>
              </w:rPr>
              <w:t>Descrever a infra-estrutura utilizada na realização do projeto em locais que possuam parceria para execução das atividades. (Ex: DERLA, CRAS, CREAS, POLI ESPORTIVO, ESCOLAS E OUTROS).</w:t>
            </w:r>
          </w:p>
          <w:p w:rsidR="00C6319D" w:rsidRPr="00BD16A3" w:rsidRDefault="00C6319D" w:rsidP="00C6319D">
            <w:pPr>
              <w:pStyle w:val="PargrafodaLista"/>
              <w:rPr>
                <w:rFonts w:asciiTheme="minorHAnsi" w:hAnsiTheme="minorHAnsi"/>
                <w:b/>
                <w:color w:val="000000" w:themeColor="text1"/>
                <w:sz w:val="24"/>
                <w:szCs w:val="24"/>
              </w:rPr>
            </w:pPr>
          </w:p>
          <w:p w:rsidR="00C6319D" w:rsidRPr="00BD16A3" w:rsidRDefault="00C6319D" w:rsidP="00C6319D">
            <w:pPr>
              <w:pStyle w:val="PargrafodaLista"/>
              <w:numPr>
                <w:ilvl w:val="0"/>
                <w:numId w:val="19"/>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ANEXAR FOTOS DO LOCAL DE EXECUÇÃO DO PROJETO.</w:t>
            </w:r>
          </w:p>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ind w:left="0"/>
              <w:rPr>
                <w:rFonts w:asciiTheme="minorHAnsi" w:hAnsiTheme="minorHAnsi"/>
                <w:b/>
                <w:color w:val="000000" w:themeColor="text1"/>
                <w:sz w:val="24"/>
                <w:szCs w:val="24"/>
              </w:rPr>
            </w:pPr>
          </w:p>
          <w:p w:rsidR="00C6319D" w:rsidRPr="00BD16A3" w:rsidRDefault="00C6319D" w:rsidP="00C6319D">
            <w:pPr>
              <w:pStyle w:val="PargrafodaLista"/>
              <w:ind w:left="0"/>
              <w:rPr>
                <w:rFonts w:asciiTheme="minorHAnsi" w:hAnsiTheme="minorHAnsi"/>
                <w:b/>
                <w:color w:val="000000" w:themeColor="text1"/>
                <w:sz w:val="24"/>
                <w:szCs w:val="24"/>
              </w:rPr>
            </w:pPr>
          </w:p>
        </w:tc>
      </w:tr>
    </w:tbl>
    <w:p w:rsidR="00F84E60" w:rsidRDefault="00F84E60" w:rsidP="00C6319D">
      <w:pPr>
        <w:rPr>
          <w:rFonts w:cs="Times New Roman"/>
          <w:b/>
          <w:color w:val="000000" w:themeColor="text1"/>
          <w:sz w:val="24"/>
          <w:szCs w:val="24"/>
        </w:rPr>
      </w:pPr>
    </w:p>
    <w:p w:rsidR="003409FF" w:rsidRPr="00BD16A3" w:rsidRDefault="003409FF" w:rsidP="00C6319D">
      <w:pPr>
        <w:rPr>
          <w:rFonts w:cs="Times New Roman"/>
          <w:b/>
          <w:color w:val="000000" w:themeColor="text1"/>
          <w:sz w:val="24"/>
          <w:szCs w:val="24"/>
        </w:rPr>
      </w:pPr>
    </w:p>
    <w:p w:rsidR="00C6319D" w:rsidRPr="00BD16A3" w:rsidRDefault="00C6319D" w:rsidP="00F84E60">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PARCERIAS PARA EXECUTAR O PROJETO</w:t>
      </w:r>
    </w:p>
    <w:p w:rsidR="00A0262D" w:rsidRPr="00BD16A3" w:rsidRDefault="00A0262D" w:rsidP="00A0262D">
      <w:pPr>
        <w:spacing w:after="0" w:line="240" w:lineRule="auto"/>
        <w:jc w:val="both"/>
        <w:rPr>
          <w:rFonts w:cs="Times New Roman"/>
          <w:b/>
          <w:color w:val="000000" w:themeColor="text1"/>
          <w:sz w:val="24"/>
          <w:szCs w:val="24"/>
        </w:rPr>
      </w:pPr>
    </w:p>
    <w:p w:rsidR="00F84E60" w:rsidRPr="00BD16A3" w:rsidRDefault="00F84E60" w:rsidP="00F84E60">
      <w:pPr>
        <w:pStyle w:val="PargrafodaLista"/>
        <w:spacing w:after="0" w:line="240" w:lineRule="auto"/>
        <w:ind w:left="567"/>
        <w:jc w:val="both"/>
        <w:rPr>
          <w:rFonts w:cs="Times New Roman"/>
          <w:b/>
          <w:color w:val="000000" w:themeColor="text1"/>
          <w:sz w:val="24"/>
          <w:szCs w:val="24"/>
        </w:rPr>
      </w:pPr>
    </w:p>
    <w:tbl>
      <w:tblPr>
        <w:tblStyle w:val="Tabelacomgrade"/>
        <w:tblW w:w="0" w:type="auto"/>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4257"/>
        <w:gridCol w:w="5065"/>
      </w:tblGrid>
      <w:tr w:rsidR="00C6319D" w:rsidRPr="00BD16A3" w:rsidTr="00C6319D">
        <w:tc>
          <w:tcPr>
            <w:tcW w:w="10640" w:type="dxa"/>
            <w:gridSpan w:val="2"/>
          </w:tcPr>
          <w:p w:rsidR="00C6319D" w:rsidRPr="00BD16A3" w:rsidRDefault="00C6319D" w:rsidP="00C6319D">
            <w:pPr>
              <w:rPr>
                <w:rFonts w:asciiTheme="minorHAnsi" w:hAnsiTheme="minorHAnsi"/>
                <w:b/>
                <w:color w:val="000000" w:themeColor="text1"/>
                <w:sz w:val="24"/>
                <w:szCs w:val="24"/>
              </w:rPr>
            </w:pPr>
          </w:p>
          <w:p w:rsidR="00C6319D" w:rsidRPr="00BD16A3" w:rsidRDefault="00C6319D" w:rsidP="00C6319D">
            <w:pPr>
              <w:pStyle w:val="PargrafodaLista"/>
              <w:numPr>
                <w:ilvl w:val="0"/>
                <w:numId w:val="19"/>
              </w:numPr>
              <w:jc w:val="both"/>
              <w:rPr>
                <w:rFonts w:asciiTheme="minorHAnsi" w:hAnsiTheme="minorHAnsi"/>
                <w:color w:val="000000" w:themeColor="text1"/>
                <w:sz w:val="24"/>
                <w:szCs w:val="24"/>
              </w:rPr>
            </w:pPr>
            <w:r w:rsidRPr="00BD16A3">
              <w:rPr>
                <w:rFonts w:asciiTheme="minorHAnsi" w:hAnsiTheme="minorHAnsi"/>
                <w:color w:val="000000" w:themeColor="text1"/>
                <w:sz w:val="24"/>
                <w:szCs w:val="24"/>
              </w:rPr>
              <w:t>Descrever quais parcerias efetuadas com órgãos, instituições, empresas, entre outras, para a execução do projeto.</w:t>
            </w:r>
          </w:p>
          <w:p w:rsidR="00C6319D" w:rsidRPr="00BD16A3" w:rsidRDefault="00C6319D" w:rsidP="00C6319D">
            <w:pPr>
              <w:rPr>
                <w:rFonts w:asciiTheme="minorHAnsi" w:hAnsiTheme="minorHAnsi"/>
                <w:b/>
                <w:color w:val="000000" w:themeColor="text1"/>
                <w:sz w:val="24"/>
                <w:szCs w:val="24"/>
              </w:rPr>
            </w:pPr>
          </w:p>
        </w:tc>
      </w:tr>
      <w:tr w:rsidR="00C6319D" w:rsidRPr="00BD16A3" w:rsidTr="00C6319D">
        <w:tc>
          <w:tcPr>
            <w:tcW w:w="4906" w:type="dxa"/>
            <w:tcBorders>
              <w:right w:val="single" w:sz="4" w:space="0" w:color="auto"/>
            </w:tcBorders>
          </w:tcPr>
          <w:p w:rsidR="00C6319D" w:rsidRPr="00BD16A3" w:rsidRDefault="00C6319D" w:rsidP="00C6319D">
            <w:pPr>
              <w:rPr>
                <w:rFonts w:asciiTheme="minorHAnsi" w:hAnsiTheme="minorHAnsi"/>
                <w:b/>
                <w:color w:val="000000" w:themeColor="text1"/>
                <w:sz w:val="24"/>
                <w:szCs w:val="24"/>
              </w:rPr>
            </w:pPr>
            <w:r w:rsidRPr="00BD16A3">
              <w:rPr>
                <w:rFonts w:asciiTheme="minorHAnsi" w:hAnsiTheme="minorHAnsi"/>
                <w:b/>
                <w:color w:val="000000" w:themeColor="text1"/>
                <w:sz w:val="24"/>
                <w:szCs w:val="24"/>
              </w:rPr>
              <w:t>Ex: Escola</w:t>
            </w:r>
          </w:p>
        </w:tc>
        <w:tc>
          <w:tcPr>
            <w:tcW w:w="5734" w:type="dxa"/>
            <w:tcBorders>
              <w:top w:val="single" w:sz="4" w:space="0" w:color="auto"/>
              <w:left w:val="single" w:sz="4" w:space="0" w:color="auto"/>
            </w:tcBorders>
          </w:tcPr>
          <w:p w:rsidR="00C6319D" w:rsidRPr="00BD16A3" w:rsidRDefault="00C6319D" w:rsidP="00C6319D">
            <w:pPr>
              <w:rPr>
                <w:rFonts w:asciiTheme="minorHAnsi" w:hAnsiTheme="minorHAnsi"/>
                <w:b/>
                <w:color w:val="000000" w:themeColor="text1"/>
                <w:sz w:val="24"/>
                <w:szCs w:val="24"/>
              </w:rPr>
            </w:pPr>
            <w:r w:rsidRPr="00BD16A3">
              <w:rPr>
                <w:rFonts w:asciiTheme="minorHAnsi" w:hAnsiTheme="minorHAnsi"/>
                <w:b/>
                <w:color w:val="000000" w:themeColor="text1"/>
                <w:sz w:val="24"/>
                <w:szCs w:val="24"/>
              </w:rPr>
              <w:t>Qual o tipo de parceria desenvolvida com a escola</w:t>
            </w:r>
          </w:p>
        </w:tc>
      </w:tr>
    </w:tbl>
    <w:p w:rsidR="00C6319D" w:rsidRPr="00BD16A3" w:rsidRDefault="00C6319D" w:rsidP="00C6319D">
      <w:pPr>
        <w:rPr>
          <w:rFonts w:cs="Times New Roman"/>
          <w:b/>
          <w:i/>
          <w:color w:val="000000" w:themeColor="text1"/>
          <w:sz w:val="24"/>
          <w:szCs w:val="24"/>
          <w:u w:val="single"/>
        </w:rPr>
      </w:pPr>
    </w:p>
    <w:p w:rsidR="00C6319D" w:rsidRPr="00BD16A3" w:rsidRDefault="00C6319D" w:rsidP="00C6319D">
      <w:pPr>
        <w:rPr>
          <w:rFonts w:cs="Times New Roman"/>
          <w:b/>
          <w:i/>
          <w:color w:val="000000" w:themeColor="text1"/>
          <w:sz w:val="24"/>
          <w:szCs w:val="24"/>
          <w:u w:val="single"/>
        </w:rPr>
      </w:pPr>
    </w:p>
    <w:p w:rsidR="00C6319D" w:rsidRPr="00BD16A3" w:rsidRDefault="00C6319D" w:rsidP="00C6319D">
      <w:pPr>
        <w:rPr>
          <w:rFonts w:cs="Times New Roman"/>
          <w:b/>
          <w:i/>
          <w:color w:val="000000" w:themeColor="text1"/>
          <w:sz w:val="24"/>
          <w:szCs w:val="24"/>
          <w:u w:val="single"/>
        </w:rPr>
      </w:pPr>
      <w:r w:rsidRPr="00BD16A3">
        <w:rPr>
          <w:rFonts w:cs="Times New Roman"/>
          <w:b/>
          <w:i/>
          <w:color w:val="000000" w:themeColor="text1"/>
          <w:sz w:val="24"/>
          <w:szCs w:val="24"/>
          <w:u w:val="single"/>
        </w:rPr>
        <w:t>IMPORTANTE: Deve ser apresentado Termo de Parceria firmado entre a instituição e o parceiro.</w:t>
      </w:r>
    </w:p>
    <w:p w:rsidR="00C6319D" w:rsidRPr="00BD16A3" w:rsidRDefault="00C6319D" w:rsidP="00C6319D">
      <w:pPr>
        <w:rPr>
          <w:rFonts w:cs="Times New Roman"/>
          <w:b/>
          <w:color w:val="000000" w:themeColor="text1"/>
          <w:sz w:val="24"/>
          <w:szCs w:val="24"/>
        </w:rPr>
      </w:pPr>
    </w:p>
    <w:p w:rsidR="00C6319D" w:rsidRDefault="00C6319D" w:rsidP="00C6319D">
      <w:pPr>
        <w:pStyle w:val="PargrafodaLista"/>
        <w:ind w:left="1440"/>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 xml:space="preserve">RECURSOS HUMANOS </w:t>
      </w:r>
      <w:r w:rsidRPr="00BD16A3">
        <w:rPr>
          <w:rFonts w:cs="Times New Roman"/>
          <w:color w:val="000000" w:themeColor="text1"/>
          <w:sz w:val="24"/>
          <w:szCs w:val="24"/>
        </w:rPr>
        <w:t>(Referente ao Projeto)</w:t>
      </w:r>
    </w:p>
    <w:p w:rsidR="003409FF" w:rsidRPr="00BD16A3" w:rsidRDefault="003409FF" w:rsidP="00C6319D">
      <w:pPr>
        <w:pStyle w:val="PargrafodaLista"/>
        <w:ind w:left="567"/>
        <w:rPr>
          <w:rFonts w:cs="Times New Roman"/>
          <w:b/>
          <w:color w:val="000000" w:themeColor="text1"/>
          <w:sz w:val="24"/>
          <w:szCs w:val="24"/>
        </w:rPr>
      </w:pPr>
    </w:p>
    <w:tbl>
      <w:tblPr>
        <w:tblStyle w:val="Tabelacomgrade"/>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225"/>
        <w:gridCol w:w="1877"/>
        <w:gridCol w:w="1856"/>
        <w:gridCol w:w="1207"/>
        <w:gridCol w:w="1361"/>
        <w:gridCol w:w="1762"/>
      </w:tblGrid>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NOME</w:t>
            </w: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CARGO</w:t>
            </w: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FORMAÇÃO</w:t>
            </w: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CARGA HORÁRIA SEMANAL</w:t>
            </w: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SALÁRIO</w:t>
            </w: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REGIME DE CONTRATAÇÃO</w:t>
            </w: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bl>
    <w:p w:rsidR="00C6319D" w:rsidRPr="00BD16A3" w:rsidRDefault="00C6319D" w:rsidP="00C6319D">
      <w:pPr>
        <w:pStyle w:val="PargrafodaLista"/>
        <w:ind w:left="567"/>
        <w:rPr>
          <w:rFonts w:cs="Times New Roman"/>
          <w:b/>
          <w:color w:val="000000" w:themeColor="text1"/>
          <w:sz w:val="24"/>
          <w:szCs w:val="24"/>
        </w:rPr>
      </w:pPr>
    </w:p>
    <w:p w:rsidR="00C6319D" w:rsidRPr="00BD16A3" w:rsidRDefault="00C6319D" w:rsidP="00C6319D">
      <w:pPr>
        <w:pStyle w:val="PargrafodaLista"/>
        <w:ind w:left="567"/>
        <w:rPr>
          <w:rFonts w:cs="Times New Roman"/>
          <w:b/>
          <w:color w:val="000000" w:themeColor="text1"/>
          <w:sz w:val="24"/>
          <w:szCs w:val="24"/>
        </w:rPr>
      </w:pPr>
    </w:p>
    <w:p w:rsidR="00C6319D" w:rsidRPr="00BD16A3" w:rsidRDefault="00C6319D" w:rsidP="00C6319D">
      <w:pPr>
        <w:pStyle w:val="PargrafodaLista"/>
        <w:numPr>
          <w:ilvl w:val="1"/>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 xml:space="preserve">RECURSOS HUMANOS DA OSC </w:t>
      </w:r>
      <w:r w:rsidRPr="00BD16A3">
        <w:rPr>
          <w:rFonts w:cs="Times New Roman"/>
          <w:color w:val="000000" w:themeColor="text1"/>
          <w:sz w:val="24"/>
          <w:szCs w:val="24"/>
        </w:rPr>
        <w:t>(Recursos Humanos da Instituição)</w:t>
      </w:r>
    </w:p>
    <w:p w:rsidR="00C6319D" w:rsidRPr="00BD16A3" w:rsidRDefault="00C6319D" w:rsidP="00C6319D">
      <w:pPr>
        <w:pStyle w:val="PargrafodaLista"/>
        <w:ind w:left="567"/>
        <w:rPr>
          <w:rFonts w:cs="Times New Roman"/>
          <w:b/>
          <w:color w:val="000000" w:themeColor="text1"/>
          <w:sz w:val="24"/>
          <w:szCs w:val="24"/>
        </w:rPr>
      </w:pPr>
    </w:p>
    <w:tbl>
      <w:tblPr>
        <w:tblStyle w:val="Tabelacomgrade"/>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225"/>
        <w:gridCol w:w="1877"/>
        <w:gridCol w:w="1856"/>
        <w:gridCol w:w="1207"/>
        <w:gridCol w:w="1361"/>
        <w:gridCol w:w="1762"/>
      </w:tblGrid>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NOME</w:t>
            </w: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CARGO</w:t>
            </w: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FORMAÇÃO</w:t>
            </w: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CARGA HORÁRIA SEMANAL</w:t>
            </w: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SALÁRIO</w:t>
            </w: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REGIME DE CONTRATAÇÃO</w:t>
            </w: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r w:rsidR="00C6319D" w:rsidRPr="00BD16A3" w:rsidTr="00C6319D">
        <w:tc>
          <w:tcPr>
            <w:tcW w:w="675"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2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1014"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616"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748"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19" w:type="pct"/>
            <w:vAlign w:val="center"/>
          </w:tcPr>
          <w:p w:rsidR="00C6319D" w:rsidRPr="00BD16A3" w:rsidRDefault="00C6319D" w:rsidP="00C6319D">
            <w:pPr>
              <w:jc w:val="center"/>
              <w:rPr>
                <w:rFonts w:asciiTheme="minorHAnsi" w:hAnsiTheme="minorHAnsi"/>
                <w:b/>
                <w:color w:val="000000" w:themeColor="text1"/>
                <w:sz w:val="24"/>
                <w:szCs w:val="24"/>
              </w:rPr>
            </w:pPr>
          </w:p>
        </w:tc>
      </w:tr>
    </w:tbl>
    <w:p w:rsidR="00C6319D" w:rsidRDefault="00C6319D" w:rsidP="00C6319D">
      <w:pPr>
        <w:rPr>
          <w:rFonts w:cs="Times New Roman"/>
          <w:b/>
          <w:color w:val="000000" w:themeColor="text1"/>
          <w:sz w:val="24"/>
          <w:szCs w:val="24"/>
        </w:rPr>
      </w:pPr>
    </w:p>
    <w:p w:rsidR="003409FF" w:rsidRDefault="003409FF" w:rsidP="00C6319D">
      <w:pPr>
        <w:rPr>
          <w:rFonts w:cs="Times New Roman"/>
          <w:b/>
          <w:color w:val="000000" w:themeColor="text1"/>
          <w:sz w:val="24"/>
          <w:szCs w:val="24"/>
        </w:rPr>
      </w:pPr>
    </w:p>
    <w:p w:rsidR="00531B93" w:rsidRDefault="00531B93" w:rsidP="00C6319D">
      <w:pPr>
        <w:rPr>
          <w:rFonts w:cs="Times New Roman"/>
          <w:b/>
          <w:color w:val="000000" w:themeColor="text1"/>
          <w:sz w:val="24"/>
          <w:szCs w:val="24"/>
        </w:rPr>
      </w:pPr>
    </w:p>
    <w:p w:rsidR="00531B93" w:rsidRDefault="00531B93" w:rsidP="00C6319D">
      <w:pPr>
        <w:rPr>
          <w:rFonts w:cs="Times New Roman"/>
          <w:b/>
          <w:color w:val="000000" w:themeColor="text1"/>
          <w:sz w:val="24"/>
          <w:szCs w:val="24"/>
        </w:rPr>
      </w:pPr>
    </w:p>
    <w:p w:rsidR="00531B93" w:rsidRDefault="00531B93" w:rsidP="00C6319D">
      <w:pPr>
        <w:rPr>
          <w:rFonts w:cs="Times New Roman"/>
          <w:b/>
          <w:color w:val="000000" w:themeColor="text1"/>
          <w:sz w:val="24"/>
          <w:szCs w:val="24"/>
        </w:rPr>
      </w:pPr>
    </w:p>
    <w:p w:rsidR="003409FF" w:rsidRPr="00BD16A3" w:rsidRDefault="003409FF" w:rsidP="00C6319D">
      <w:pPr>
        <w:rPr>
          <w:rFonts w:cs="Times New Roman"/>
          <w:b/>
          <w:color w:val="000000" w:themeColor="text1"/>
          <w:sz w:val="24"/>
          <w:szCs w:val="24"/>
        </w:rPr>
      </w:pPr>
    </w:p>
    <w:p w:rsidR="00C6319D" w:rsidRPr="00BD16A3" w:rsidRDefault="00C6319D" w:rsidP="00C6319D">
      <w:pPr>
        <w:pStyle w:val="PargrafodaLista"/>
        <w:numPr>
          <w:ilvl w:val="1"/>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 xml:space="preserve">RECURSOS HUMANOS - EQUIPE MÍNIMA </w:t>
      </w:r>
      <w:r w:rsidRPr="00BD16A3">
        <w:rPr>
          <w:rFonts w:cs="Times New Roman"/>
          <w:color w:val="000000" w:themeColor="text1"/>
          <w:sz w:val="24"/>
          <w:szCs w:val="24"/>
        </w:rPr>
        <w:t>(Referente ao Projeto)</w:t>
      </w:r>
    </w:p>
    <w:p w:rsidR="00C6319D" w:rsidRDefault="00C6319D" w:rsidP="00C6319D">
      <w:pPr>
        <w:pStyle w:val="PargrafodaLista"/>
        <w:ind w:left="567"/>
        <w:rPr>
          <w:rFonts w:cs="Times New Roman"/>
          <w:b/>
          <w:color w:val="000000" w:themeColor="text1"/>
          <w:sz w:val="24"/>
          <w:szCs w:val="24"/>
        </w:rPr>
      </w:pPr>
    </w:p>
    <w:tbl>
      <w:tblPr>
        <w:tblStyle w:val="Tabelacomgrade"/>
        <w:tblW w:w="4776"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064"/>
        <w:gridCol w:w="1715"/>
        <w:gridCol w:w="1689"/>
        <w:gridCol w:w="600"/>
        <w:gridCol w:w="588"/>
        <w:gridCol w:w="683"/>
        <w:gridCol w:w="602"/>
        <w:gridCol w:w="579"/>
        <w:gridCol w:w="610"/>
        <w:gridCol w:w="742"/>
      </w:tblGrid>
      <w:tr w:rsidR="00C6319D" w:rsidRPr="00BD16A3" w:rsidTr="00531B93">
        <w:tc>
          <w:tcPr>
            <w:tcW w:w="600"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NOME</w:t>
            </w:r>
          </w:p>
        </w:tc>
        <w:tc>
          <w:tcPr>
            <w:tcW w:w="967"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CARGO</w:t>
            </w:r>
          </w:p>
        </w:tc>
        <w:tc>
          <w:tcPr>
            <w:tcW w:w="952" w:type="pct"/>
            <w:vAlign w:val="center"/>
          </w:tcPr>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FORMAÇÃO</w:t>
            </w:r>
          </w:p>
        </w:tc>
        <w:tc>
          <w:tcPr>
            <w:tcW w:w="2481" w:type="pct"/>
            <w:gridSpan w:val="7"/>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PERIODICIDADE</w:t>
            </w:r>
          </w:p>
          <w:p w:rsidR="00C6319D" w:rsidRPr="00BD16A3" w:rsidRDefault="00C6319D" w:rsidP="00C6319D">
            <w:pPr>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SEMANAL (DIA/HORA)</w:t>
            </w:r>
          </w:p>
        </w:tc>
      </w:tr>
      <w:tr w:rsidR="00C6319D" w:rsidRPr="00BD16A3" w:rsidTr="00531B93">
        <w:tc>
          <w:tcPr>
            <w:tcW w:w="600"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67"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52"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338" w:type="pct"/>
            <w:tcBorders>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SEG</w:t>
            </w:r>
          </w:p>
        </w:tc>
        <w:tc>
          <w:tcPr>
            <w:tcW w:w="331"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TER</w:t>
            </w:r>
          </w:p>
        </w:tc>
        <w:tc>
          <w:tcPr>
            <w:tcW w:w="385"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QUA</w:t>
            </w:r>
          </w:p>
        </w:tc>
        <w:tc>
          <w:tcPr>
            <w:tcW w:w="339"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QUI</w:t>
            </w:r>
          </w:p>
        </w:tc>
        <w:tc>
          <w:tcPr>
            <w:tcW w:w="326"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SEX</w:t>
            </w:r>
          </w:p>
        </w:tc>
        <w:tc>
          <w:tcPr>
            <w:tcW w:w="344"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SAB</w:t>
            </w:r>
          </w:p>
        </w:tc>
        <w:tc>
          <w:tcPr>
            <w:tcW w:w="417"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DOM</w:t>
            </w:r>
          </w:p>
        </w:tc>
      </w:tr>
      <w:tr w:rsidR="00C6319D" w:rsidRPr="00BD16A3" w:rsidTr="00531B93">
        <w:tc>
          <w:tcPr>
            <w:tcW w:w="600"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67"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52"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338" w:type="pct"/>
            <w:tcBorders>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1"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85"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9"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26"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44"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417"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531B93">
        <w:tc>
          <w:tcPr>
            <w:tcW w:w="600"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67"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52"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338" w:type="pct"/>
            <w:tcBorders>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1"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85"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9"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26"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44"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417"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531B93">
        <w:tc>
          <w:tcPr>
            <w:tcW w:w="600"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67"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52"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338" w:type="pct"/>
            <w:tcBorders>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1"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85"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9"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26"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44"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417"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r>
      <w:tr w:rsidR="00C6319D" w:rsidRPr="00BD16A3" w:rsidTr="00531B93">
        <w:tc>
          <w:tcPr>
            <w:tcW w:w="600"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67"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952" w:type="pct"/>
            <w:vAlign w:val="center"/>
          </w:tcPr>
          <w:p w:rsidR="00C6319D" w:rsidRPr="00BD16A3" w:rsidRDefault="00C6319D" w:rsidP="00C6319D">
            <w:pPr>
              <w:jc w:val="center"/>
              <w:rPr>
                <w:rFonts w:asciiTheme="minorHAnsi" w:hAnsiTheme="minorHAnsi"/>
                <w:b/>
                <w:color w:val="000000" w:themeColor="text1"/>
                <w:sz w:val="24"/>
                <w:szCs w:val="24"/>
              </w:rPr>
            </w:pPr>
          </w:p>
        </w:tc>
        <w:tc>
          <w:tcPr>
            <w:tcW w:w="338" w:type="pct"/>
            <w:tcBorders>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1"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85"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39"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26"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344"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c>
          <w:tcPr>
            <w:tcW w:w="417" w:type="pct"/>
            <w:tcBorders>
              <w:left w:val="single" w:sz="4" w:space="0" w:color="auto"/>
              <w:right w:val="single" w:sz="4" w:space="0" w:color="auto"/>
            </w:tcBorders>
          </w:tcPr>
          <w:p w:rsidR="00C6319D" w:rsidRPr="00BD16A3" w:rsidRDefault="00C6319D" w:rsidP="00C6319D">
            <w:pPr>
              <w:pStyle w:val="PargrafodaLista"/>
              <w:ind w:left="0"/>
              <w:rPr>
                <w:rFonts w:asciiTheme="minorHAnsi" w:hAnsiTheme="minorHAnsi"/>
                <w:b/>
                <w:color w:val="000000" w:themeColor="text1"/>
                <w:sz w:val="24"/>
                <w:szCs w:val="24"/>
              </w:rPr>
            </w:pPr>
          </w:p>
        </w:tc>
      </w:tr>
    </w:tbl>
    <w:p w:rsidR="00C6319D" w:rsidRPr="00BD16A3" w:rsidRDefault="00C6319D" w:rsidP="00C6319D">
      <w:pPr>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color w:val="000000" w:themeColor="text1"/>
          <w:sz w:val="24"/>
          <w:szCs w:val="24"/>
        </w:rPr>
      </w:pPr>
      <w:r w:rsidRPr="00BD16A3">
        <w:rPr>
          <w:rFonts w:cs="Times New Roman"/>
          <w:b/>
          <w:color w:val="000000" w:themeColor="text1"/>
          <w:sz w:val="24"/>
          <w:szCs w:val="24"/>
        </w:rPr>
        <w:t xml:space="preserve">INDICAR AS FONTES DE RECEITAS DESTINADAS AO PROJETO </w:t>
      </w:r>
      <w:r w:rsidRPr="00BD16A3">
        <w:rPr>
          <w:rFonts w:cs="Times New Roman"/>
          <w:color w:val="000000" w:themeColor="text1"/>
          <w:sz w:val="24"/>
          <w:szCs w:val="24"/>
        </w:rPr>
        <w:t xml:space="preserve">(TODOS os Recursos do PROJETO </w:t>
      </w:r>
    </w:p>
    <w:p w:rsidR="00C6319D" w:rsidRPr="00BD16A3" w:rsidRDefault="00C6319D" w:rsidP="00C6319D">
      <w:pPr>
        <w:pStyle w:val="PargrafodaLista"/>
        <w:ind w:left="567"/>
        <w:rPr>
          <w:rFonts w:cs="Times New Roman"/>
          <w:color w:val="000000" w:themeColor="text1"/>
          <w:sz w:val="24"/>
          <w:szCs w:val="24"/>
        </w:rPr>
      </w:pPr>
    </w:p>
    <w:tbl>
      <w:tblPr>
        <w:tblStyle w:val="Tabelacomgrade"/>
        <w:tblW w:w="10557" w:type="dxa"/>
        <w:tblInd w:w="-6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127"/>
        <w:gridCol w:w="1134"/>
        <w:gridCol w:w="1276"/>
        <w:gridCol w:w="1306"/>
        <w:gridCol w:w="1103"/>
        <w:gridCol w:w="792"/>
        <w:gridCol w:w="961"/>
        <w:gridCol w:w="941"/>
        <w:gridCol w:w="917"/>
      </w:tblGrid>
      <w:tr w:rsidR="00C6319D" w:rsidRPr="00BD16A3" w:rsidTr="00C6319D">
        <w:tc>
          <w:tcPr>
            <w:tcW w:w="2127"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Fonte De Recursos</w:t>
            </w:r>
          </w:p>
        </w:tc>
        <w:tc>
          <w:tcPr>
            <w:tcW w:w="1134"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Recurso Próprio</w:t>
            </w:r>
          </w:p>
        </w:tc>
        <w:tc>
          <w:tcPr>
            <w:tcW w:w="3685" w:type="dxa"/>
            <w:gridSpan w:val="3"/>
            <w:shd w:val="clear" w:color="auto" w:fill="F2F2F2" w:themeFill="background1" w:themeFillShade="F2"/>
            <w:vAlign w:val="bottom"/>
          </w:tcPr>
          <w:p w:rsidR="00C6319D" w:rsidRPr="00BD16A3" w:rsidRDefault="00C6319D" w:rsidP="00C6319D">
            <w:pPr>
              <w:pStyle w:val="PargrafodaLista"/>
              <w:ind w:left="0"/>
              <w:jc w:val="center"/>
              <w:rPr>
                <w:rFonts w:asciiTheme="minorHAnsi" w:hAnsiTheme="minorHAnsi"/>
                <w:b/>
                <w:color w:val="000000" w:themeColor="text1"/>
                <w:sz w:val="24"/>
                <w:szCs w:val="24"/>
              </w:rPr>
            </w:pPr>
          </w:p>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DEPTO. DE DESENVOLVIMENTO SOCIAL FMAS</w:t>
            </w:r>
          </w:p>
          <w:p w:rsidR="00C6319D" w:rsidRPr="00BD16A3" w:rsidRDefault="00C6319D" w:rsidP="00C6319D">
            <w:pPr>
              <w:pStyle w:val="PargrafodaLista"/>
              <w:ind w:left="0"/>
              <w:jc w:val="center"/>
              <w:rPr>
                <w:rFonts w:asciiTheme="minorHAnsi" w:hAnsiTheme="minorHAnsi"/>
                <w:b/>
                <w:color w:val="000000" w:themeColor="text1"/>
                <w:sz w:val="24"/>
                <w:szCs w:val="24"/>
              </w:rPr>
            </w:pPr>
          </w:p>
        </w:tc>
        <w:tc>
          <w:tcPr>
            <w:tcW w:w="792"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FMI</w:t>
            </w:r>
          </w:p>
        </w:tc>
        <w:tc>
          <w:tcPr>
            <w:tcW w:w="961"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FMDCA</w:t>
            </w:r>
          </w:p>
        </w:tc>
        <w:tc>
          <w:tcPr>
            <w:tcW w:w="941"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Outros</w:t>
            </w:r>
          </w:p>
        </w:tc>
        <w:tc>
          <w:tcPr>
            <w:tcW w:w="917"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TOTAL</w:t>
            </w:r>
          </w:p>
        </w:tc>
      </w:tr>
      <w:tr w:rsidR="00C6319D" w:rsidRPr="00BD16A3" w:rsidTr="00C6319D">
        <w:tc>
          <w:tcPr>
            <w:tcW w:w="2127"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bottom"/>
          </w:tcPr>
          <w:p w:rsidR="00C6319D" w:rsidRPr="00531B93" w:rsidRDefault="00C6319D" w:rsidP="00C6319D">
            <w:pPr>
              <w:pStyle w:val="PargrafodaLista"/>
              <w:ind w:left="0"/>
              <w:jc w:val="center"/>
              <w:rPr>
                <w:rFonts w:asciiTheme="minorHAnsi" w:hAnsiTheme="minorHAnsi"/>
                <w:b/>
                <w:color w:val="000000" w:themeColor="text1"/>
                <w:sz w:val="22"/>
                <w:szCs w:val="22"/>
              </w:rPr>
            </w:pPr>
          </w:p>
          <w:p w:rsidR="00C6319D" w:rsidRPr="00531B93" w:rsidRDefault="00C6319D" w:rsidP="00C6319D">
            <w:pPr>
              <w:pStyle w:val="PargrafodaLista"/>
              <w:spacing w:line="360" w:lineRule="auto"/>
              <w:ind w:left="0"/>
              <w:jc w:val="center"/>
              <w:rPr>
                <w:rFonts w:asciiTheme="minorHAnsi" w:hAnsiTheme="minorHAnsi"/>
                <w:b/>
                <w:color w:val="000000" w:themeColor="text1"/>
                <w:sz w:val="22"/>
                <w:szCs w:val="22"/>
              </w:rPr>
            </w:pPr>
            <w:r w:rsidRPr="00531B93">
              <w:rPr>
                <w:rFonts w:asciiTheme="minorHAnsi" w:hAnsiTheme="minorHAnsi"/>
                <w:b/>
                <w:color w:val="000000" w:themeColor="text1"/>
                <w:sz w:val="22"/>
                <w:szCs w:val="22"/>
              </w:rPr>
              <w:t>MUNICIPAL</w:t>
            </w:r>
          </w:p>
        </w:tc>
        <w:tc>
          <w:tcPr>
            <w:tcW w:w="1306" w:type="dxa"/>
            <w:shd w:val="clear" w:color="auto" w:fill="F2F2F2" w:themeFill="background1" w:themeFillShade="F2"/>
            <w:vAlign w:val="center"/>
          </w:tcPr>
          <w:p w:rsidR="00C6319D" w:rsidRPr="00531B93" w:rsidRDefault="00C6319D" w:rsidP="00C6319D">
            <w:pPr>
              <w:pStyle w:val="PargrafodaLista"/>
              <w:ind w:left="0"/>
              <w:jc w:val="center"/>
              <w:rPr>
                <w:rFonts w:asciiTheme="minorHAnsi" w:hAnsiTheme="minorHAnsi"/>
                <w:b/>
                <w:color w:val="000000" w:themeColor="text1"/>
                <w:sz w:val="22"/>
                <w:szCs w:val="22"/>
              </w:rPr>
            </w:pPr>
          </w:p>
          <w:p w:rsidR="00C6319D" w:rsidRPr="00531B93" w:rsidRDefault="00C6319D" w:rsidP="00C6319D">
            <w:pPr>
              <w:pStyle w:val="PargrafodaLista"/>
              <w:spacing w:line="360" w:lineRule="auto"/>
              <w:ind w:left="0"/>
              <w:jc w:val="center"/>
              <w:rPr>
                <w:rFonts w:asciiTheme="minorHAnsi" w:hAnsiTheme="minorHAnsi"/>
                <w:b/>
                <w:color w:val="000000" w:themeColor="text1"/>
                <w:sz w:val="22"/>
                <w:szCs w:val="22"/>
              </w:rPr>
            </w:pPr>
            <w:r w:rsidRPr="00531B93">
              <w:rPr>
                <w:rFonts w:asciiTheme="minorHAnsi" w:hAnsiTheme="minorHAnsi"/>
                <w:b/>
                <w:color w:val="000000" w:themeColor="text1"/>
                <w:sz w:val="22"/>
                <w:szCs w:val="22"/>
              </w:rPr>
              <w:t>ESTADUAL</w:t>
            </w:r>
          </w:p>
        </w:tc>
        <w:tc>
          <w:tcPr>
            <w:tcW w:w="1103" w:type="dxa"/>
            <w:shd w:val="clear" w:color="auto" w:fill="F2F2F2" w:themeFill="background1" w:themeFillShade="F2"/>
            <w:vAlign w:val="center"/>
          </w:tcPr>
          <w:p w:rsidR="00C6319D" w:rsidRPr="00531B93" w:rsidRDefault="00C6319D" w:rsidP="00C6319D">
            <w:pPr>
              <w:pStyle w:val="PargrafodaLista"/>
              <w:ind w:left="0"/>
              <w:jc w:val="center"/>
              <w:rPr>
                <w:rFonts w:asciiTheme="minorHAnsi" w:hAnsiTheme="minorHAnsi"/>
                <w:b/>
                <w:color w:val="000000" w:themeColor="text1"/>
                <w:sz w:val="22"/>
                <w:szCs w:val="22"/>
              </w:rPr>
            </w:pPr>
          </w:p>
          <w:p w:rsidR="00C6319D" w:rsidRPr="00531B93" w:rsidRDefault="00C6319D" w:rsidP="00C6319D">
            <w:pPr>
              <w:pStyle w:val="PargrafodaLista"/>
              <w:spacing w:line="360" w:lineRule="auto"/>
              <w:ind w:left="0"/>
              <w:jc w:val="center"/>
              <w:rPr>
                <w:rFonts w:asciiTheme="minorHAnsi" w:hAnsiTheme="minorHAnsi"/>
                <w:b/>
                <w:color w:val="000000" w:themeColor="text1"/>
                <w:sz w:val="22"/>
                <w:szCs w:val="22"/>
              </w:rPr>
            </w:pPr>
            <w:r w:rsidRPr="00531B93">
              <w:rPr>
                <w:rFonts w:asciiTheme="minorHAnsi" w:hAnsiTheme="minorHAnsi"/>
                <w:b/>
                <w:color w:val="000000" w:themeColor="text1"/>
                <w:sz w:val="22"/>
                <w:szCs w:val="22"/>
              </w:rPr>
              <w:t>FEDERAL</w:t>
            </w:r>
          </w:p>
        </w:tc>
        <w:tc>
          <w:tcPr>
            <w:tcW w:w="792"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Salários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Encargos Sociais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Material de Consumo/Higiene/ Limpeza</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Material Didático / Pedagógico</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Alimentação</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Manutenção</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Serviços de Terceiros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Material Permanente</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 xml:space="preserve">Outros </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TOTAL</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30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03"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bl>
    <w:p w:rsidR="00C6319D" w:rsidRPr="00BD16A3" w:rsidRDefault="00C6319D" w:rsidP="00C6319D">
      <w:pPr>
        <w:pStyle w:val="PargrafodaLista"/>
        <w:ind w:left="-142" w:firstLine="1418"/>
        <w:rPr>
          <w:rFonts w:cs="Times New Roman"/>
          <w:b/>
          <w:color w:val="000000" w:themeColor="text1"/>
          <w:sz w:val="24"/>
          <w:szCs w:val="24"/>
        </w:rPr>
      </w:pPr>
    </w:p>
    <w:p w:rsidR="00C6319D" w:rsidRPr="00BD16A3" w:rsidRDefault="00C6319D" w:rsidP="00F84E60">
      <w:pPr>
        <w:rPr>
          <w:rFonts w:cs="Times New Roman"/>
          <w:color w:val="000000" w:themeColor="text1"/>
          <w:sz w:val="24"/>
          <w:szCs w:val="24"/>
        </w:rPr>
      </w:pPr>
      <w:r w:rsidRPr="00BD16A3">
        <w:rPr>
          <w:rFonts w:cs="Times New Roman"/>
          <w:b/>
          <w:color w:val="000000" w:themeColor="text1"/>
          <w:sz w:val="24"/>
          <w:szCs w:val="24"/>
        </w:rPr>
        <w:lastRenderedPageBreak/>
        <w:br/>
        <w:t>18.1</w:t>
      </w:r>
      <w:r w:rsidRPr="00BD16A3">
        <w:rPr>
          <w:rFonts w:cs="Times New Roman"/>
          <w:b/>
          <w:color w:val="000000" w:themeColor="text1"/>
          <w:sz w:val="24"/>
          <w:szCs w:val="24"/>
        </w:rPr>
        <w:tab/>
        <w:t xml:space="preserve">INDICAR AS FONTES </w:t>
      </w:r>
      <w:r w:rsidRPr="00531B93">
        <w:rPr>
          <w:rFonts w:cs="Times New Roman"/>
          <w:b/>
          <w:color w:val="000000" w:themeColor="text1"/>
          <w:sz w:val="24"/>
          <w:szCs w:val="24"/>
        </w:rPr>
        <w:t xml:space="preserve">DE RECEITAS DA INSTITUIÇÃO </w:t>
      </w:r>
      <w:r w:rsidRPr="00531B93">
        <w:rPr>
          <w:rFonts w:cs="Times New Roman"/>
          <w:color w:val="000000" w:themeColor="text1"/>
          <w:sz w:val="24"/>
          <w:szCs w:val="24"/>
        </w:rPr>
        <w:t>(TODOS os Recursos da</w:t>
      </w:r>
      <w:r w:rsidRPr="00BD16A3">
        <w:rPr>
          <w:rFonts w:cs="Times New Roman"/>
          <w:color w:val="000000" w:themeColor="text1"/>
          <w:sz w:val="24"/>
          <w:szCs w:val="24"/>
        </w:rPr>
        <w:t xml:space="preserve"> Instituição)</w:t>
      </w:r>
    </w:p>
    <w:p w:rsidR="00F84E60" w:rsidRPr="00BD16A3" w:rsidRDefault="00F84E60" w:rsidP="00F84E60">
      <w:pPr>
        <w:rPr>
          <w:rFonts w:cs="Times New Roman"/>
          <w:color w:val="000000" w:themeColor="text1"/>
          <w:sz w:val="24"/>
          <w:szCs w:val="24"/>
        </w:rPr>
      </w:pPr>
    </w:p>
    <w:tbl>
      <w:tblPr>
        <w:tblStyle w:val="Tabelacomgrade"/>
        <w:tblW w:w="10556" w:type="dxa"/>
        <w:tblInd w:w="-6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127"/>
        <w:gridCol w:w="1134"/>
        <w:gridCol w:w="1275"/>
        <w:gridCol w:w="1276"/>
        <w:gridCol w:w="1134"/>
        <w:gridCol w:w="792"/>
        <w:gridCol w:w="961"/>
        <w:gridCol w:w="940"/>
        <w:gridCol w:w="917"/>
      </w:tblGrid>
      <w:tr w:rsidR="00C6319D" w:rsidRPr="00BD16A3" w:rsidTr="00C6319D">
        <w:tc>
          <w:tcPr>
            <w:tcW w:w="2127"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Fonte De Recursos</w:t>
            </w:r>
          </w:p>
        </w:tc>
        <w:tc>
          <w:tcPr>
            <w:tcW w:w="1134"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Recurso Próprio</w:t>
            </w:r>
          </w:p>
        </w:tc>
        <w:tc>
          <w:tcPr>
            <w:tcW w:w="3685" w:type="dxa"/>
            <w:gridSpan w:val="3"/>
            <w:shd w:val="clear" w:color="auto" w:fill="F2F2F2" w:themeFill="background1" w:themeFillShade="F2"/>
            <w:vAlign w:val="bottom"/>
          </w:tcPr>
          <w:p w:rsidR="00C6319D" w:rsidRPr="00BD16A3" w:rsidRDefault="00C6319D" w:rsidP="00C6319D">
            <w:pPr>
              <w:pStyle w:val="PargrafodaLista"/>
              <w:ind w:left="0"/>
              <w:jc w:val="center"/>
              <w:rPr>
                <w:rFonts w:asciiTheme="minorHAnsi" w:hAnsiTheme="minorHAnsi"/>
                <w:b/>
                <w:color w:val="000000" w:themeColor="text1"/>
                <w:sz w:val="24"/>
                <w:szCs w:val="24"/>
              </w:rPr>
            </w:pPr>
          </w:p>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DEPTO. DE DESENVOLVIMENTO SOCIAL FMAS</w:t>
            </w:r>
          </w:p>
          <w:p w:rsidR="00C6319D" w:rsidRPr="00BD16A3" w:rsidRDefault="00C6319D" w:rsidP="00C6319D">
            <w:pPr>
              <w:pStyle w:val="PargrafodaLista"/>
              <w:ind w:left="0"/>
              <w:jc w:val="center"/>
              <w:rPr>
                <w:rFonts w:asciiTheme="minorHAnsi" w:hAnsiTheme="minorHAnsi"/>
                <w:b/>
                <w:color w:val="000000" w:themeColor="text1"/>
                <w:sz w:val="24"/>
                <w:szCs w:val="24"/>
              </w:rPr>
            </w:pPr>
          </w:p>
        </w:tc>
        <w:tc>
          <w:tcPr>
            <w:tcW w:w="792"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FMI</w:t>
            </w:r>
          </w:p>
        </w:tc>
        <w:tc>
          <w:tcPr>
            <w:tcW w:w="961"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FMDCA</w:t>
            </w:r>
          </w:p>
        </w:tc>
        <w:tc>
          <w:tcPr>
            <w:tcW w:w="940"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Outros</w:t>
            </w:r>
          </w:p>
        </w:tc>
        <w:tc>
          <w:tcPr>
            <w:tcW w:w="917"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TOTAL</w:t>
            </w:r>
          </w:p>
        </w:tc>
      </w:tr>
      <w:tr w:rsidR="00C6319D" w:rsidRPr="00BD16A3" w:rsidTr="00C6319D">
        <w:tc>
          <w:tcPr>
            <w:tcW w:w="2127"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bottom"/>
          </w:tcPr>
          <w:p w:rsidR="00C6319D" w:rsidRPr="00531B93" w:rsidRDefault="00C6319D" w:rsidP="00C6319D">
            <w:pPr>
              <w:pStyle w:val="PargrafodaLista"/>
              <w:ind w:left="0"/>
              <w:jc w:val="center"/>
              <w:rPr>
                <w:rFonts w:asciiTheme="minorHAnsi" w:hAnsiTheme="minorHAnsi"/>
                <w:b/>
                <w:color w:val="000000" w:themeColor="text1"/>
                <w:sz w:val="22"/>
                <w:szCs w:val="22"/>
              </w:rPr>
            </w:pPr>
          </w:p>
          <w:p w:rsidR="00C6319D" w:rsidRPr="00531B93" w:rsidRDefault="00C6319D" w:rsidP="00C6319D">
            <w:pPr>
              <w:pStyle w:val="PargrafodaLista"/>
              <w:spacing w:line="360" w:lineRule="auto"/>
              <w:ind w:left="0"/>
              <w:jc w:val="center"/>
              <w:rPr>
                <w:rFonts w:asciiTheme="minorHAnsi" w:hAnsiTheme="minorHAnsi"/>
                <w:b/>
                <w:color w:val="000000" w:themeColor="text1"/>
                <w:sz w:val="22"/>
                <w:szCs w:val="22"/>
              </w:rPr>
            </w:pPr>
            <w:r w:rsidRPr="00531B93">
              <w:rPr>
                <w:rFonts w:asciiTheme="minorHAnsi" w:hAnsiTheme="minorHAnsi"/>
                <w:b/>
                <w:color w:val="000000" w:themeColor="text1"/>
                <w:sz w:val="22"/>
                <w:szCs w:val="22"/>
              </w:rPr>
              <w:t>MUNICIPAL</w:t>
            </w:r>
          </w:p>
        </w:tc>
        <w:tc>
          <w:tcPr>
            <w:tcW w:w="1276" w:type="dxa"/>
            <w:shd w:val="clear" w:color="auto" w:fill="F2F2F2" w:themeFill="background1" w:themeFillShade="F2"/>
            <w:vAlign w:val="center"/>
          </w:tcPr>
          <w:p w:rsidR="00C6319D" w:rsidRPr="00531B93" w:rsidRDefault="00C6319D" w:rsidP="00C6319D">
            <w:pPr>
              <w:pStyle w:val="PargrafodaLista"/>
              <w:ind w:left="0"/>
              <w:jc w:val="center"/>
              <w:rPr>
                <w:rFonts w:asciiTheme="minorHAnsi" w:hAnsiTheme="minorHAnsi"/>
                <w:b/>
                <w:color w:val="000000" w:themeColor="text1"/>
                <w:sz w:val="22"/>
                <w:szCs w:val="22"/>
              </w:rPr>
            </w:pPr>
          </w:p>
          <w:p w:rsidR="00C6319D" w:rsidRPr="00531B93" w:rsidRDefault="00C6319D" w:rsidP="00C6319D">
            <w:pPr>
              <w:pStyle w:val="PargrafodaLista"/>
              <w:spacing w:line="360" w:lineRule="auto"/>
              <w:ind w:left="0"/>
              <w:jc w:val="center"/>
              <w:rPr>
                <w:rFonts w:asciiTheme="minorHAnsi" w:hAnsiTheme="minorHAnsi"/>
                <w:b/>
                <w:color w:val="000000" w:themeColor="text1"/>
                <w:sz w:val="22"/>
                <w:szCs w:val="22"/>
              </w:rPr>
            </w:pPr>
            <w:r w:rsidRPr="00531B93">
              <w:rPr>
                <w:rFonts w:asciiTheme="minorHAnsi" w:hAnsiTheme="minorHAnsi"/>
                <w:b/>
                <w:color w:val="000000" w:themeColor="text1"/>
                <w:sz w:val="22"/>
                <w:szCs w:val="22"/>
              </w:rPr>
              <w:t>ESTADUAL</w:t>
            </w:r>
          </w:p>
        </w:tc>
        <w:tc>
          <w:tcPr>
            <w:tcW w:w="1134" w:type="dxa"/>
            <w:shd w:val="clear" w:color="auto" w:fill="F2F2F2" w:themeFill="background1" w:themeFillShade="F2"/>
            <w:vAlign w:val="center"/>
          </w:tcPr>
          <w:p w:rsidR="00C6319D" w:rsidRPr="00531B93" w:rsidRDefault="00C6319D" w:rsidP="00C6319D">
            <w:pPr>
              <w:pStyle w:val="PargrafodaLista"/>
              <w:ind w:left="0"/>
              <w:jc w:val="center"/>
              <w:rPr>
                <w:rFonts w:asciiTheme="minorHAnsi" w:hAnsiTheme="minorHAnsi"/>
                <w:b/>
                <w:color w:val="000000" w:themeColor="text1"/>
                <w:sz w:val="22"/>
                <w:szCs w:val="22"/>
              </w:rPr>
            </w:pPr>
          </w:p>
          <w:p w:rsidR="00C6319D" w:rsidRPr="00531B93" w:rsidRDefault="00C6319D" w:rsidP="00C6319D">
            <w:pPr>
              <w:pStyle w:val="PargrafodaLista"/>
              <w:spacing w:line="360" w:lineRule="auto"/>
              <w:ind w:left="0"/>
              <w:jc w:val="center"/>
              <w:rPr>
                <w:rFonts w:asciiTheme="minorHAnsi" w:hAnsiTheme="minorHAnsi"/>
                <w:b/>
                <w:color w:val="000000" w:themeColor="text1"/>
                <w:sz w:val="22"/>
                <w:szCs w:val="22"/>
              </w:rPr>
            </w:pPr>
            <w:r w:rsidRPr="00531B93">
              <w:rPr>
                <w:rFonts w:asciiTheme="minorHAnsi" w:hAnsiTheme="minorHAnsi"/>
                <w:b/>
                <w:color w:val="000000" w:themeColor="text1"/>
                <w:sz w:val="22"/>
                <w:szCs w:val="22"/>
              </w:rPr>
              <w:t>FEDERAL</w:t>
            </w:r>
          </w:p>
        </w:tc>
        <w:tc>
          <w:tcPr>
            <w:tcW w:w="792"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Salários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Encargos Sociais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Material de Consumo/Higiene/ Limpeza</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Material Didático / Pedagógico</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Alimentação</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Manutenção</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Serviços de Terceiros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Material Permanente</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 xml:space="preserve">Aluguel </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Outros</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c>
          <w:tcPr>
            <w:tcW w:w="2127" w:type="dxa"/>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TOTAL</w:t>
            </w:r>
          </w:p>
        </w:tc>
        <w:tc>
          <w:tcPr>
            <w:tcW w:w="113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5"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276"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1134" w:type="dxa"/>
            <w:shd w:val="clear" w:color="auto" w:fill="F2F2F2" w:themeFill="background1" w:themeFillShade="F2"/>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792"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61"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4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91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bl>
    <w:p w:rsidR="00C6319D" w:rsidRPr="00BD16A3" w:rsidRDefault="00C6319D" w:rsidP="00C6319D">
      <w:pPr>
        <w:rPr>
          <w:rFonts w:cs="Times New Roman"/>
          <w:b/>
          <w:color w:val="000000" w:themeColor="text1"/>
          <w:sz w:val="24"/>
          <w:szCs w:val="24"/>
        </w:rPr>
      </w:pPr>
    </w:p>
    <w:p w:rsidR="00C6319D" w:rsidRPr="00BD16A3" w:rsidRDefault="00C6319D" w:rsidP="00C6319D">
      <w:pPr>
        <w:rPr>
          <w:rFonts w:cs="Times New Roman"/>
          <w:b/>
          <w:color w:val="000000" w:themeColor="text1"/>
          <w:sz w:val="24"/>
          <w:szCs w:val="24"/>
        </w:rPr>
      </w:pPr>
    </w:p>
    <w:p w:rsidR="00C6319D" w:rsidRPr="00BD16A3" w:rsidRDefault="00C6319D" w:rsidP="00C6319D">
      <w:pPr>
        <w:rPr>
          <w:rFonts w:cs="Times New Roman"/>
          <w:b/>
          <w:color w:val="000000" w:themeColor="text1"/>
          <w:sz w:val="24"/>
          <w:szCs w:val="24"/>
        </w:rPr>
      </w:pPr>
    </w:p>
    <w:p w:rsidR="00F84E60" w:rsidRPr="00BD16A3" w:rsidRDefault="00F84E60" w:rsidP="00C6319D">
      <w:pPr>
        <w:rPr>
          <w:rFonts w:cs="Times New Roman"/>
          <w:b/>
          <w:color w:val="000000" w:themeColor="text1"/>
          <w:sz w:val="24"/>
          <w:szCs w:val="24"/>
        </w:rPr>
      </w:pPr>
    </w:p>
    <w:p w:rsidR="00C6319D" w:rsidRPr="00BD16A3" w:rsidRDefault="00C6319D" w:rsidP="00F84E60">
      <w:pPr>
        <w:ind w:hanging="284"/>
        <w:rPr>
          <w:rFonts w:cs="Times New Roman"/>
          <w:b/>
          <w:color w:val="000000" w:themeColor="text1"/>
          <w:sz w:val="24"/>
          <w:szCs w:val="24"/>
        </w:rPr>
      </w:pPr>
      <w:r w:rsidRPr="00BD16A3">
        <w:rPr>
          <w:rFonts w:cs="Times New Roman"/>
          <w:b/>
          <w:color w:val="000000" w:themeColor="text1"/>
          <w:sz w:val="24"/>
          <w:szCs w:val="24"/>
        </w:rPr>
        <w:lastRenderedPageBreak/>
        <w:t xml:space="preserve">  18.2</w:t>
      </w:r>
      <w:r w:rsidRPr="00BD16A3">
        <w:rPr>
          <w:rFonts w:cs="Times New Roman"/>
          <w:b/>
          <w:color w:val="000000" w:themeColor="text1"/>
          <w:sz w:val="24"/>
          <w:szCs w:val="24"/>
        </w:rPr>
        <w:tab/>
        <w:t xml:space="preserve">RECURSOS PRÓPRIOS DO PROJETO </w:t>
      </w:r>
    </w:p>
    <w:tbl>
      <w:tblPr>
        <w:tblStyle w:val="Tabelacomgrade"/>
        <w:tblW w:w="9781"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694"/>
        <w:gridCol w:w="3260"/>
        <w:gridCol w:w="3827"/>
      </w:tblGrid>
      <w:tr w:rsidR="00C6319D" w:rsidRPr="00BD16A3" w:rsidTr="00C6319D">
        <w:trPr>
          <w:trHeight w:val="293"/>
        </w:trPr>
        <w:tc>
          <w:tcPr>
            <w:tcW w:w="2694"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Recursos Próprios</w:t>
            </w:r>
          </w:p>
        </w:tc>
        <w:tc>
          <w:tcPr>
            <w:tcW w:w="3260"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Fonte dos Recursos Próprios</w:t>
            </w:r>
          </w:p>
        </w:tc>
        <w:tc>
          <w:tcPr>
            <w:tcW w:w="3827"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Valor estimado de arrecadação (Anual) R$</w:t>
            </w:r>
          </w:p>
        </w:tc>
      </w:tr>
      <w:tr w:rsidR="00C6319D" w:rsidRPr="00BD16A3" w:rsidTr="00C6319D">
        <w:trPr>
          <w:trHeight w:val="439"/>
        </w:trPr>
        <w:tc>
          <w:tcPr>
            <w:tcW w:w="2694"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bl>
    <w:p w:rsidR="00C6319D" w:rsidRDefault="00C6319D" w:rsidP="00C6319D">
      <w:pPr>
        <w:rPr>
          <w:rFonts w:cs="Times New Roman"/>
          <w:b/>
          <w:color w:val="000000" w:themeColor="text1"/>
          <w:sz w:val="24"/>
          <w:szCs w:val="24"/>
        </w:rPr>
      </w:pPr>
    </w:p>
    <w:p w:rsidR="003409FF" w:rsidRPr="00BD16A3" w:rsidRDefault="003409FF" w:rsidP="00C6319D">
      <w:pPr>
        <w:rPr>
          <w:rFonts w:cs="Times New Roman"/>
          <w:b/>
          <w:color w:val="000000" w:themeColor="text1"/>
          <w:sz w:val="24"/>
          <w:szCs w:val="24"/>
        </w:rPr>
      </w:pPr>
    </w:p>
    <w:p w:rsidR="00C6319D" w:rsidRPr="00BD16A3" w:rsidRDefault="00C6319D" w:rsidP="00C6319D">
      <w:pPr>
        <w:ind w:hanging="142"/>
        <w:rPr>
          <w:rFonts w:cs="Times New Roman"/>
          <w:b/>
          <w:color w:val="000000" w:themeColor="text1"/>
          <w:sz w:val="24"/>
          <w:szCs w:val="24"/>
        </w:rPr>
      </w:pPr>
      <w:r w:rsidRPr="00BD16A3">
        <w:rPr>
          <w:rFonts w:cs="Times New Roman"/>
          <w:b/>
          <w:color w:val="000000" w:themeColor="text1"/>
          <w:sz w:val="24"/>
          <w:szCs w:val="24"/>
        </w:rPr>
        <w:t>18.3</w:t>
      </w:r>
      <w:r w:rsidRPr="00BD16A3">
        <w:rPr>
          <w:rFonts w:cs="Times New Roman"/>
          <w:b/>
          <w:color w:val="000000" w:themeColor="text1"/>
          <w:sz w:val="24"/>
          <w:szCs w:val="24"/>
        </w:rPr>
        <w:tab/>
        <w:t>RECURSOS PRÓPRIOS DA INSTITUIÇÃO</w:t>
      </w:r>
    </w:p>
    <w:p w:rsidR="00C6319D" w:rsidRPr="00BD16A3" w:rsidRDefault="00C6319D" w:rsidP="00C6319D">
      <w:pPr>
        <w:ind w:hanging="284"/>
        <w:rPr>
          <w:rFonts w:cs="Times New Roman"/>
          <w:b/>
          <w:color w:val="000000" w:themeColor="text1"/>
          <w:sz w:val="24"/>
          <w:szCs w:val="24"/>
        </w:rPr>
      </w:pPr>
    </w:p>
    <w:tbl>
      <w:tblPr>
        <w:tblStyle w:val="Tabelacomgrade"/>
        <w:tblW w:w="9781"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694"/>
        <w:gridCol w:w="3260"/>
        <w:gridCol w:w="3827"/>
      </w:tblGrid>
      <w:tr w:rsidR="00C6319D" w:rsidRPr="00BD16A3" w:rsidTr="00C6319D">
        <w:trPr>
          <w:trHeight w:val="293"/>
        </w:trPr>
        <w:tc>
          <w:tcPr>
            <w:tcW w:w="2694"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Recursos Próprios</w:t>
            </w:r>
          </w:p>
        </w:tc>
        <w:tc>
          <w:tcPr>
            <w:tcW w:w="3260"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Fonte dos Recursos Próprios</w:t>
            </w:r>
          </w:p>
        </w:tc>
        <w:tc>
          <w:tcPr>
            <w:tcW w:w="3827" w:type="dxa"/>
            <w:vMerge w:val="restart"/>
            <w:vAlign w:val="center"/>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Valor estimado de arrecadação (Anual) R$</w:t>
            </w:r>
          </w:p>
        </w:tc>
      </w:tr>
      <w:tr w:rsidR="00C6319D" w:rsidRPr="00BD16A3" w:rsidTr="00C6319D">
        <w:trPr>
          <w:trHeight w:val="439"/>
        </w:trPr>
        <w:tc>
          <w:tcPr>
            <w:tcW w:w="2694"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Merge/>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r w:rsidR="00C6319D" w:rsidRPr="00BD16A3" w:rsidTr="00C6319D">
        <w:trPr>
          <w:trHeight w:val="345"/>
        </w:trPr>
        <w:tc>
          <w:tcPr>
            <w:tcW w:w="2694"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260"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c>
          <w:tcPr>
            <w:tcW w:w="3827" w:type="dxa"/>
            <w:vAlign w:val="center"/>
          </w:tcPr>
          <w:p w:rsidR="00C6319D" w:rsidRPr="00BD16A3" w:rsidRDefault="00C6319D" w:rsidP="00C6319D">
            <w:pPr>
              <w:pStyle w:val="PargrafodaLista"/>
              <w:spacing w:line="360" w:lineRule="auto"/>
              <w:ind w:left="0"/>
              <w:jc w:val="center"/>
              <w:rPr>
                <w:rFonts w:asciiTheme="minorHAnsi" w:hAnsiTheme="minorHAnsi"/>
                <w:b/>
                <w:color w:val="000000" w:themeColor="text1"/>
                <w:sz w:val="24"/>
                <w:szCs w:val="24"/>
              </w:rPr>
            </w:pPr>
          </w:p>
        </w:tc>
      </w:tr>
    </w:tbl>
    <w:p w:rsidR="00C6319D" w:rsidRPr="00BD16A3" w:rsidRDefault="00C6319D" w:rsidP="00C6319D">
      <w:pPr>
        <w:rPr>
          <w:rFonts w:cs="Times New Roman"/>
          <w:b/>
          <w:color w:val="000000" w:themeColor="text1"/>
          <w:sz w:val="24"/>
          <w:szCs w:val="24"/>
        </w:rPr>
      </w:pPr>
    </w:p>
    <w:p w:rsidR="00A24373" w:rsidRPr="00BD16A3" w:rsidRDefault="00A24373" w:rsidP="00C6319D">
      <w:pPr>
        <w:rPr>
          <w:rFonts w:cs="Times New Roman"/>
          <w:b/>
          <w:color w:val="000000" w:themeColor="text1"/>
          <w:sz w:val="24"/>
          <w:szCs w:val="24"/>
        </w:rPr>
      </w:pPr>
    </w:p>
    <w:p w:rsidR="00A24373" w:rsidRPr="00BD16A3" w:rsidRDefault="00A24373" w:rsidP="00C6319D">
      <w:pPr>
        <w:rPr>
          <w:rFonts w:cs="Times New Roman"/>
          <w:b/>
          <w:color w:val="000000" w:themeColor="text1"/>
          <w:sz w:val="24"/>
          <w:szCs w:val="24"/>
        </w:rPr>
      </w:pPr>
    </w:p>
    <w:p w:rsidR="00A24373" w:rsidRPr="00BD16A3" w:rsidRDefault="00A24373" w:rsidP="00C6319D">
      <w:pPr>
        <w:rPr>
          <w:rFonts w:cs="Times New Roman"/>
          <w:b/>
          <w:color w:val="000000" w:themeColor="text1"/>
          <w:sz w:val="24"/>
          <w:szCs w:val="24"/>
        </w:rPr>
      </w:pPr>
    </w:p>
    <w:p w:rsidR="00A24373" w:rsidRPr="00BD16A3" w:rsidRDefault="00A24373" w:rsidP="00C6319D">
      <w:pPr>
        <w:rPr>
          <w:rFonts w:cs="Times New Roman"/>
          <w:b/>
          <w:color w:val="000000" w:themeColor="text1"/>
          <w:sz w:val="24"/>
          <w:szCs w:val="24"/>
        </w:rPr>
      </w:pPr>
    </w:p>
    <w:p w:rsidR="00A24373" w:rsidRDefault="00A24373" w:rsidP="00C6319D">
      <w:pPr>
        <w:rPr>
          <w:rFonts w:cs="Times New Roman"/>
          <w:b/>
          <w:color w:val="000000" w:themeColor="text1"/>
          <w:sz w:val="24"/>
          <w:szCs w:val="24"/>
        </w:rPr>
      </w:pPr>
    </w:p>
    <w:p w:rsidR="003409FF" w:rsidRDefault="003409FF" w:rsidP="00C6319D">
      <w:pPr>
        <w:rPr>
          <w:rFonts w:cs="Times New Roman"/>
          <w:b/>
          <w:color w:val="000000" w:themeColor="text1"/>
          <w:sz w:val="24"/>
          <w:szCs w:val="24"/>
        </w:rPr>
      </w:pPr>
    </w:p>
    <w:p w:rsidR="003409FF" w:rsidRDefault="003409FF" w:rsidP="00C6319D">
      <w:pPr>
        <w:rPr>
          <w:rFonts w:cs="Times New Roman"/>
          <w:b/>
          <w:color w:val="000000" w:themeColor="text1"/>
          <w:sz w:val="24"/>
          <w:szCs w:val="24"/>
        </w:rPr>
      </w:pPr>
    </w:p>
    <w:p w:rsidR="003409FF" w:rsidRPr="00BD16A3" w:rsidRDefault="003409FF" w:rsidP="00C6319D">
      <w:pPr>
        <w:rPr>
          <w:rFonts w:cs="Times New Roman"/>
          <w:b/>
          <w:color w:val="000000" w:themeColor="text1"/>
          <w:sz w:val="24"/>
          <w:szCs w:val="24"/>
        </w:rPr>
      </w:pPr>
    </w:p>
    <w:p w:rsidR="00C6319D" w:rsidRPr="003409FF"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 xml:space="preserve">CRONOGRAMA DE DESEMBOLSO </w:t>
      </w:r>
      <w:r w:rsidRPr="00BD16A3">
        <w:rPr>
          <w:rFonts w:cs="Times New Roman"/>
          <w:color w:val="000000" w:themeColor="text1"/>
          <w:sz w:val="24"/>
          <w:szCs w:val="24"/>
        </w:rPr>
        <w:t xml:space="preserve">(Referente ao Projeto) </w:t>
      </w:r>
    </w:p>
    <w:p w:rsidR="003409FF" w:rsidRPr="00BD16A3" w:rsidRDefault="003409FF" w:rsidP="003409FF">
      <w:pPr>
        <w:pStyle w:val="PargrafodaLista"/>
        <w:spacing w:after="0" w:line="240" w:lineRule="auto"/>
        <w:ind w:left="567"/>
        <w:jc w:val="both"/>
        <w:rPr>
          <w:rFonts w:cs="Times New Roman"/>
          <w:b/>
          <w:color w:val="000000" w:themeColor="text1"/>
          <w:sz w:val="24"/>
          <w:szCs w:val="24"/>
        </w:rPr>
      </w:pPr>
    </w:p>
    <w:p w:rsidR="00C6319D" w:rsidRPr="00BD16A3" w:rsidRDefault="00C6319D" w:rsidP="00C6319D">
      <w:pPr>
        <w:pStyle w:val="PargrafodaLista"/>
        <w:ind w:left="567"/>
        <w:rPr>
          <w:rFonts w:cs="Times New Roman"/>
          <w:b/>
          <w:color w:val="000000" w:themeColor="text1"/>
          <w:sz w:val="24"/>
          <w:szCs w:val="24"/>
        </w:rPr>
      </w:pPr>
    </w:p>
    <w:tbl>
      <w:tblPr>
        <w:tblStyle w:val="Tabelacomgrade"/>
        <w:tblW w:w="90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1503"/>
        <w:gridCol w:w="1299"/>
        <w:gridCol w:w="1275"/>
        <w:gridCol w:w="1134"/>
        <w:gridCol w:w="1276"/>
        <w:gridCol w:w="1276"/>
        <w:gridCol w:w="1276"/>
      </w:tblGrid>
      <w:tr w:rsidR="00C6319D" w:rsidRPr="00BD16A3" w:rsidTr="00C6319D">
        <w:tc>
          <w:tcPr>
            <w:tcW w:w="9039" w:type="dxa"/>
            <w:gridSpan w:val="7"/>
          </w:tcPr>
          <w:p w:rsidR="00C6319D" w:rsidRPr="00BD16A3" w:rsidRDefault="00C6319D" w:rsidP="00C6319D">
            <w:pPr>
              <w:pStyle w:val="PargrafodaLista"/>
              <w:spacing w:line="360" w:lineRule="auto"/>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VALOR TOTAL DO PROJETO: R$ ____________</w:t>
            </w: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VALOR DE REPASSE DA PARCERIA (Prefeitura Municipal) – R$ ____________</w:t>
            </w:r>
          </w:p>
          <w:p w:rsidR="00C6319D" w:rsidRPr="00BD16A3" w:rsidRDefault="00C6319D" w:rsidP="00C6319D">
            <w:pPr>
              <w:pStyle w:val="PargrafodaLista"/>
              <w:ind w:left="0"/>
              <w:rPr>
                <w:rFonts w:asciiTheme="minorHAnsi" w:hAnsiTheme="minorHAnsi"/>
                <w:color w:val="000000" w:themeColor="text1"/>
                <w:sz w:val="24"/>
                <w:szCs w:val="24"/>
              </w:rPr>
            </w:pPr>
          </w:p>
        </w:tc>
      </w:tr>
      <w:tr w:rsidR="00531B93" w:rsidRPr="00BD16A3" w:rsidTr="00C6319D">
        <w:tc>
          <w:tcPr>
            <w:tcW w:w="1503" w:type="dxa"/>
          </w:tcPr>
          <w:p w:rsidR="00531B93" w:rsidRPr="00BD16A3" w:rsidRDefault="00531B93"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Meta</w:t>
            </w:r>
          </w:p>
        </w:tc>
        <w:tc>
          <w:tcPr>
            <w:tcW w:w="1299"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5"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134"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6"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6"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6"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r>
      <w:tr w:rsidR="00531B93" w:rsidRPr="00BD16A3" w:rsidTr="00C6319D">
        <w:tc>
          <w:tcPr>
            <w:tcW w:w="1503" w:type="dxa"/>
          </w:tcPr>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tc>
        <w:tc>
          <w:tcPr>
            <w:tcW w:w="1299" w:type="dxa"/>
          </w:tcPr>
          <w:p w:rsidR="00531B93" w:rsidRPr="00BD16A3" w:rsidRDefault="00531B93" w:rsidP="00531B93">
            <w:pPr>
              <w:pStyle w:val="PargrafodaLista"/>
              <w:ind w:left="0"/>
              <w:jc w:val="center"/>
              <w:rPr>
                <w:rFonts w:asciiTheme="minorHAnsi" w:hAnsiTheme="minorHAnsi"/>
                <w:color w:val="000000" w:themeColor="text1"/>
                <w:sz w:val="24"/>
                <w:szCs w:val="24"/>
              </w:rPr>
            </w:pPr>
          </w:p>
        </w:tc>
        <w:tc>
          <w:tcPr>
            <w:tcW w:w="1275" w:type="dxa"/>
          </w:tcPr>
          <w:p w:rsidR="00531B93" w:rsidRPr="00BD16A3" w:rsidRDefault="00531B93" w:rsidP="00531B93">
            <w:pPr>
              <w:pStyle w:val="PargrafodaLista"/>
              <w:ind w:left="0"/>
              <w:jc w:val="center"/>
              <w:rPr>
                <w:rFonts w:asciiTheme="minorHAnsi" w:hAnsiTheme="minorHAnsi"/>
                <w:color w:val="000000" w:themeColor="text1"/>
                <w:sz w:val="24"/>
                <w:szCs w:val="24"/>
              </w:rPr>
            </w:pPr>
          </w:p>
        </w:tc>
        <w:tc>
          <w:tcPr>
            <w:tcW w:w="1134" w:type="dxa"/>
          </w:tcPr>
          <w:p w:rsidR="00531B93" w:rsidRPr="00BD16A3" w:rsidRDefault="00531B93" w:rsidP="00531B93">
            <w:pPr>
              <w:pStyle w:val="PargrafodaLista"/>
              <w:ind w:left="0"/>
              <w:jc w:val="center"/>
              <w:rPr>
                <w:rFonts w:asciiTheme="minorHAnsi" w:hAnsiTheme="minorHAnsi"/>
                <w:color w:val="000000" w:themeColor="text1"/>
                <w:sz w:val="24"/>
                <w:szCs w:val="24"/>
              </w:rPr>
            </w:pPr>
          </w:p>
        </w:tc>
        <w:tc>
          <w:tcPr>
            <w:tcW w:w="1276" w:type="dxa"/>
          </w:tcPr>
          <w:p w:rsidR="00531B93" w:rsidRPr="00BD16A3" w:rsidRDefault="00531B93" w:rsidP="00531B93">
            <w:pPr>
              <w:pStyle w:val="PargrafodaLista"/>
              <w:ind w:left="0"/>
              <w:jc w:val="center"/>
              <w:rPr>
                <w:rFonts w:asciiTheme="minorHAnsi" w:hAnsiTheme="minorHAnsi"/>
                <w:color w:val="000000" w:themeColor="text1"/>
                <w:sz w:val="24"/>
                <w:szCs w:val="24"/>
              </w:rPr>
            </w:pPr>
          </w:p>
        </w:tc>
        <w:tc>
          <w:tcPr>
            <w:tcW w:w="1276" w:type="dxa"/>
          </w:tcPr>
          <w:p w:rsidR="00531B93" w:rsidRPr="00BD16A3" w:rsidRDefault="00531B93" w:rsidP="00531B93">
            <w:pPr>
              <w:pStyle w:val="PargrafodaLista"/>
              <w:ind w:left="0"/>
              <w:jc w:val="center"/>
              <w:rPr>
                <w:rFonts w:asciiTheme="minorHAnsi" w:hAnsiTheme="minorHAnsi"/>
                <w:color w:val="000000" w:themeColor="text1"/>
                <w:sz w:val="24"/>
                <w:szCs w:val="24"/>
              </w:rPr>
            </w:pPr>
          </w:p>
        </w:tc>
        <w:tc>
          <w:tcPr>
            <w:tcW w:w="1276" w:type="dxa"/>
          </w:tcPr>
          <w:p w:rsidR="00531B93" w:rsidRPr="00BD16A3" w:rsidRDefault="00531B93" w:rsidP="00531B93">
            <w:pPr>
              <w:pStyle w:val="PargrafodaLista"/>
              <w:ind w:left="0"/>
              <w:jc w:val="center"/>
              <w:rPr>
                <w:rFonts w:asciiTheme="minorHAnsi" w:hAnsiTheme="minorHAnsi"/>
                <w:color w:val="000000" w:themeColor="text1"/>
                <w:sz w:val="24"/>
                <w:szCs w:val="24"/>
              </w:rPr>
            </w:pPr>
          </w:p>
        </w:tc>
      </w:tr>
      <w:tr w:rsidR="00531B93" w:rsidRPr="00BD16A3" w:rsidTr="00C6319D">
        <w:tc>
          <w:tcPr>
            <w:tcW w:w="1503" w:type="dxa"/>
          </w:tcPr>
          <w:p w:rsidR="00531B93" w:rsidRPr="00BD16A3" w:rsidRDefault="00531B93" w:rsidP="00C6319D">
            <w:pPr>
              <w:pStyle w:val="PargrafodaLista"/>
              <w:ind w:left="0"/>
              <w:rPr>
                <w:rFonts w:asciiTheme="minorHAnsi" w:hAnsiTheme="minorHAnsi"/>
                <w:b/>
                <w:color w:val="000000" w:themeColor="text1"/>
                <w:sz w:val="24"/>
                <w:szCs w:val="24"/>
              </w:rPr>
            </w:pPr>
            <w:r w:rsidRPr="00BD16A3">
              <w:rPr>
                <w:rFonts w:asciiTheme="minorHAnsi" w:hAnsiTheme="minorHAnsi"/>
                <w:b/>
                <w:color w:val="000000" w:themeColor="text1"/>
                <w:sz w:val="24"/>
                <w:szCs w:val="24"/>
              </w:rPr>
              <w:t>Meta</w:t>
            </w:r>
          </w:p>
        </w:tc>
        <w:tc>
          <w:tcPr>
            <w:tcW w:w="1299"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5"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134"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6"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6"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c>
          <w:tcPr>
            <w:tcW w:w="1276" w:type="dxa"/>
          </w:tcPr>
          <w:p w:rsidR="00531B93" w:rsidRPr="00BD16A3" w:rsidRDefault="00531B93" w:rsidP="00531B93">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MÊS</w:t>
            </w:r>
          </w:p>
        </w:tc>
      </w:tr>
      <w:tr w:rsidR="00531B93" w:rsidRPr="00BD16A3" w:rsidTr="00C6319D">
        <w:tc>
          <w:tcPr>
            <w:tcW w:w="1503" w:type="dxa"/>
          </w:tcPr>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p w:rsidR="00531B93" w:rsidRPr="00BD16A3" w:rsidRDefault="00531B93" w:rsidP="00C6319D">
            <w:pPr>
              <w:pStyle w:val="PargrafodaLista"/>
              <w:ind w:left="0"/>
              <w:rPr>
                <w:rFonts w:asciiTheme="minorHAnsi" w:hAnsiTheme="minorHAnsi"/>
                <w:color w:val="000000" w:themeColor="text1"/>
                <w:sz w:val="24"/>
                <w:szCs w:val="24"/>
              </w:rPr>
            </w:pPr>
          </w:p>
        </w:tc>
        <w:tc>
          <w:tcPr>
            <w:tcW w:w="1299" w:type="dxa"/>
          </w:tcPr>
          <w:p w:rsidR="00531B93" w:rsidRPr="00BD16A3" w:rsidRDefault="00531B93" w:rsidP="00C6319D">
            <w:pPr>
              <w:pStyle w:val="PargrafodaLista"/>
              <w:ind w:left="0"/>
              <w:rPr>
                <w:rFonts w:asciiTheme="minorHAnsi" w:hAnsiTheme="minorHAnsi"/>
                <w:color w:val="000000" w:themeColor="text1"/>
                <w:sz w:val="24"/>
                <w:szCs w:val="24"/>
              </w:rPr>
            </w:pPr>
          </w:p>
        </w:tc>
        <w:tc>
          <w:tcPr>
            <w:tcW w:w="1275" w:type="dxa"/>
          </w:tcPr>
          <w:p w:rsidR="00531B93" w:rsidRPr="00BD16A3" w:rsidRDefault="00531B93" w:rsidP="00C6319D">
            <w:pPr>
              <w:pStyle w:val="PargrafodaLista"/>
              <w:ind w:left="0"/>
              <w:rPr>
                <w:rFonts w:asciiTheme="minorHAnsi" w:hAnsiTheme="minorHAnsi"/>
                <w:color w:val="000000" w:themeColor="text1"/>
                <w:sz w:val="24"/>
                <w:szCs w:val="24"/>
              </w:rPr>
            </w:pPr>
          </w:p>
        </w:tc>
        <w:tc>
          <w:tcPr>
            <w:tcW w:w="1134" w:type="dxa"/>
          </w:tcPr>
          <w:p w:rsidR="00531B93" w:rsidRPr="00BD16A3" w:rsidRDefault="00531B93" w:rsidP="00C6319D">
            <w:pPr>
              <w:pStyle w:val="PargrafodaLista"/>
              <w:ind w:left="0"/>
              <w:rPr>
                <w:rFonts w:asciiTheme="minorHAnsi" w:hAnsiTheme="minorHAnsi"/>
                <w:color w:val="000000" w:themeColor="text1"/>
                <w:sz w:val="24"/>
                <w:szCs w:val="24"/>
              </w:rPr>
            </w:pPr>
          </w:p>
        </w:tc>
        <w:tc>
          <w:tcPr>
            <w:tcW w:w="1276" w:type="dxa"/>
          </w:tcPr>
          <w:p w:rsidR="00531B93" w:rsidRPr="00BD16A3" w:rsidRDefault="00531B93" w:rsidP="00C6319D">
            <w:pPr>
              <w:pStyle w:val="PargrafodaLista"/>
              <w:ind w:left="0"/>
              <w:rPr>
                <w:rFonts w:asciiTheme="minorHAnsi" w:hAnsiTheme="minorHAnsi"/>
                <w:color w:val="000000" w:themeColor="text1"/>
                <w:sz w:val="24"/>
                <w:szCs w:val="24"/>
              </w:rPr>
            </w:pPr>
          </w:p>
        </w:tc>
        <w:tc>
          <w:tcPr>
            <w:tcW w:w="1276" w:type="dxa"/>
          </w:tcPr>
          <w:p w:rsidR="00531B93" w:rsidRPr="00BD16A3" w:rsidRDefault="00531B93" w:rsidP="00C6319D">
            <w:pPr>
              <w:pStyle w:val="PargrafodaLista"/>
              <w:ind w:left="0"/>
              <w:rPr>
                <w:rFonts w:asciiTheme="minorHAnsi" w:hAnsiTheme="minorHAnsi"/>
                <w:color w:val="000000" w:themeColor="text1"/>
                <w:sz w:val="24"/>
                <w:szCs w:val="24"/>
              </w:rPr>
            </w:pPr>
          </w:p>
        </w:tc>
        <w:tc>
          <w:tcPr>
            <w:tcW w:w="1276" w:type="dxa"/>
          </w:tcPr>
          <w:p w:rsidR="00531B93" w:rsidRPr="00BD16A3" w:rsidRDefault="00531B93" w:rsidP="00C6319D">
            <w:pPr>
              <w:pStyle w:val="PargrafodaLista"/>
              <w:ind w:left="0"/>
              <w:rPr>
                <w:rFonts w:asciiTheme="minorHAnsi" w:hAnsiTheme="minorHAnsi"/>
                <w:color w:val="000000" w:themeColor="text1"/>
                <w:sz w:val="24"/>
                <w:szCs w:val="24"/>
              </w:rPr>
            </w:pPr>
          </w:p>
        </w:tc>
      </w:tr>
    </w:tbl>
    <w:p w:rsidR="00C6319D" w:rsidRPr="00BD16A3" w:rsidRDefault="00C6319D" w:rsidP="00C6319D">
      <w:pPr>
        <w:ind w:left="1080"/>
        <w:rPr>
          <w:rFonts w:cs="Times New Roman"/>
          <w:b/>
          <w:color w:val="000000" w:themeColor="text1"/>
          <w:sz w:val="24"/>
          <w:szCs w:val="24"/>
        </w:rPr>
      </w:pPr>
    </w:p>
    <w:p w:rsidR="00C6319D" w:rsidRPr="00BD16A3" w:rsidRDefault="00C6319D" w:rsidP="00C6319D">
      <w:pPr>
        <w:ind w:left="1080"/>
        <w:rPr>
          <w:rFonts w:cs="Times New Roman"/>
          <w:b/>
          <w:color w:val="000000" w:themeColor="text1"/>
          <w:sz w:val="24"/>
          <w:szCs w:val="24"/>
        </w:rPr>
      </w:pPr>
    </w:p>
    <w:p w:rsidR="00C6319D" w:rsidRPr="00BD16A3" w:rsidRDefault="00C6319D" w:rsidP="00C6319D">
      <w:pPr>
        <w:rPr>
          <w:rFonts w:cs="Times New Roman"/>
          <w:b/>
          <w:color w:val="000000" w:themeColor="text1"/>
          <w:sz w:val="24"/>
          <w:szCs w:val="24"/>
        </w:rPr>
      </w:pPr>
      <w:r w:rsidRPr="00BD16A3">
        <w:rPr>
          <w:rFonts w:cs="Times New Roman"/>
          <w:b/>
          <w:color w:val="000000" w:themeColor="text1"/>
          <w:sz w:val="24"/>
          <w:szCs w:val="24"/>
        </w:rPr>
        <w:t xml:space="preserve">OBS: DEVE ESTAR DE ACORDO COM O QUADRO “PREVISÃO DE RECEITAS E DESPESAS </w:t>
      </w:r>
      <w:r w:rsidRPr="00BD16A3">
        <w:rPr>
          <w:rFonts w:cs="Times New Roman"/>
          <w:color w:val="000000" w:themeColor="text1"/>
          <w:sz w:val="24"/>
          <w:szCs w:val="24"/>
        </w:rPr>
        <w:t>(Referente ao Projeto)”</w:t>
      </w:r>
    </w:p>
    <w:p w:rsidR="00C6319D" w:rsidRPr="00BD16A3" w:rsidRDefault="00C6319D" w:rsidP="00C6319D">
      <w:pPr>
        <w:rPr>
          <w:rFonts w:cs="Times New Roman"/>
          <w:b/>
          <w:color w:val="000000" w:themeColor="text1"/>
          <w:sz w:val="24"/>
          <w:szCs w:val="24"/>
        </w:rPr>
      </w:pPr>
    </w:p>
    <w:p w:rsidR="00C6319D" w:rsidRPr="00BD16A3" w:rsidRDefault="00C6319D" w:rsidP="00C6319D">
      <w:pPr>
        <w:ind w:left="1080"/>
        <w:rPr>
          <w:rFonts w:cs="Times New Roman"/>
          <w:b/>
          <w:color w:val="000000" w:themeColor="text1"/>
          <w:sz w:val="24"/>
          <w:szCs w:val="24"/>
        </w:rPr>
      </w:pPr>
    </w:p>
    <w:p w:rsidR="00C6319D" w:rsidRPr="00BD16A3" w:rsidRDefault="00C6319D" w:rsidP="00C6319D">
      <w:pPr>
        <w:rPr>
          <w:rFonts w:cs="Times New Roman"/>
          <w:b/>
          <w:i/>
          <w:color w:val="000000" w:themeColor="text1"/>
          <w:sz w:val="24"/>
          <w:szCs w:val="24"/>
          <w:u w:val="single"/>
        </w:rPr>
      </w:pPr>
      <w:r w:rsidRPr="00BD16A3">
        <w:rPr>
          <w:rFonts w:cs="Times New Roman"/>
          <w:b/>
          <w:i/>
          <w:color w:val="000000" w:themeColor="text1"/>
          <w:sz w:val="24"/>
          <w:szCs w:val="24"/>
          <w:u w:val="single"/>
        </w:rPr>
        <w:t>IMPORTANTE: Os pedidos de liberação de pagamentos devem ser feitos conforme descrito no cronograma de desembolso.</w:t>
      </w:r>
    </w:p>
    <w:p w:rsidR="00C6319D" w:rsidRDefault="00C6319D" w:rsidP="00C6319D">
      <w:pPr>
        <w:ind w:left="1080"/>
        <w:rPr>
          <w:rFonts w:cs="Times New Roman"/>
          <w:b/>
          <w:color w:val="000000" w:themeColor="text1"/>
          <w:sz w:val="24"/>
          <w:szCs w:val="24"/>
        </w:rPr>
      </w:pPr>
    </w:p>
    <w:p w:rsidR="003409FF" w:rsidRDefault="003409FF" w:rsidP="00C6319D">
      <w:pPr>
        <w:ind w:left="1080"/>
        <w:rPr>
          <w:rFonts w:cs="Times New Roman"/>
          <w:b/>
          <w:color w:val="000000" w:themeColor="text1"/>
          <w:sz w:val="24"/>
          <w:szCs w:val="24"/>
        </w:rPr>
      </w:pPr>
    </w:p>
    <w:p w:rsidR="003409FF" w:rsidRPr="00BD16A3" w:rsidRDefault="003409FF" w:rsidP="003409FF">
      <w:pPr>
        <w:rPr>
          <w:rFonts w:cs="Times New Roman"/>
          <w:b/>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t xml:space="preserve">PREVISÃO DE RECEITAS E DESPESAS </w:t>
      </w:r>
      <w:r w:rsidRPr="00BD16A3">
        <w:rPr>
          <w:rFonts w:cs="Times New Roman"/>
          <w:color w:val="000000" w:themeColor="text1"/>
          <w:sz w:val="24"/>
          <w:szCs w:val="24"/>
        </w:rPr>
        <w:t>(Referente ao Projeto)</w:t>
      </w:r>
    </w:p>
    <w:p w:rsidR="003409FF" w:rsidRPr="003409FF" w:rsidRDefault="003409FF" w:rsidP="003409FF">
      <w:pPr>
        <w:rPr>
          <w:rFonts w:cs="Times New Roman"/>
          <w:b/>
          <w:color w:val="000000" w:themeColor="text1"/>
          <w:sz w:val="24"/>
          <w:szCs w:val="24"/>
        </w:rPr>
      </w:pPr>
    </w:p>
    <w:tbl>
      <w:tblPr>
        <w:tblStyle w:val="Tabelacomgrade"/>
        <w:tblW w:w="10632" w:type="dxa"/>
        <w:jc w:val="center"/>
        <w:tblInd w:w="-34" w:type="dxa"/>
        <w:tblLook w:val="04A0"/>
      </w:tblPr>
      <w:tblGrid>
        <w:gridCol w:w="1564"/>
        <w:gridCol w:w="2125"/>
        <w:gridCol w:w="2126"/>
        <w:gridCol w:w="2125"/>
        <w:gridCol w:w="2692"/>
      </w:tblGrid>
      <w:tr w:rsidR="00C6319D" w:rsidRPr="00BD16A3" w:rsidTr="00C6319D">
        <w:trPr>
          <w:jc w:val="center"/>
        </w:trPr>
        <w:tc>
          <w:tcPr>
            <w:tcW w:w="1564" w:type="dxa"/>
            <w:vMerge w:val="restart"/>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lastRenderedPageBreak/>
              <w:t>Competência</w:t>
            </w:r>
          </w:p>
        </w:tc>
        <w:tc>
          <w:tcPr>
            <w:tcW w:w="4251" w:type="dxa"/>
            <w:gridSpan w:val="2"/>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Receitas</w:t>
            </w:r>
          </w:p>
        </w:tc>
        <w:tc>
          <w:tcPr>
            <w:tcW w:w="4817" w:type="dxa"/>
            <w:gridSpan w:val="2"/>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Despesas</w:t>
            </w:r>
          </w:p>
        </w:tc>
      </w:tr>
      <w:tr w:rsidR="00C6319D" w:rsidRPr="00BD16A3" w:rsidTr="00C6319D">
        <w:trPr>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p>
        </w:tc>
        <w:tc>
          <w:tcPr>
            <w:tcW w:w="2125"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Descrição</w:t>
            </w: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Valor R$</w:t>
            </w:r>
          </w:p>
        </w:tc>
        <w:tc>
          <w:tcPr>
            <w:tcW w:w="2125"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Descrição</w:t>
            </w:r>
          </w:p>
        </w:tc>
        <w:tc>
          <w:tcPr>
            <w:tcW w:w="2692"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b/>
                <w:color w:val="000000" w:themeColor="text1"/>
                <w:sz w:val="24"/>
                <w:szCs w:val="24"/>
              </w:rPr>
            </w:pPr>
            <w:r w:rsidRPr="00BD16A3">
              <w:rPr>
                <w:rFonts w:asciiTheme="minorHAnsi" w:hAnsiTheme="minorHAnsi"/>
                <w:b/>
                <w:color w:val="000000" w:themeColor="text1"/>
                <w:sz w:val="24"/>
                <w:szCs w:val="24"/>
              </w:rPr>
              <w:t>Valor R$</w:t>
            </w:r>
          </w:p>
        </w:tc>
      </w:tr>
      <w:tr w:rsidR="00C6319D" w:rsidRPr="00BD16A3" w:rsidTr="00C6319D">
        <w:trPr>
          <w:trHeight w:val="586"/>
          <w:jc w:val="center"/>
        </w:trPr>
        <w:tc>
          <w:tcPr>
            <w:tcW w:w="1564" w:type="dxa"/>
            <w:vMerge w:val="restart"/>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Janeiro (exemplo)</w:t>
            </w:r>
          </w:p>
        </w:tc>
        <w:tc>
          <w:tcPr>
            <w:tcW w:w="2125" w:type="dxa"/>
            <w:vMerge w:val="restart"/>
            <w:tcBorders>
              <w:top w:val="double" w:sz="4" w:space="0" w:color="auto"/>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 xml:space="preserve">Transferência </w:t>
            </w: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Termo de Colaboração</w:t>
            </w:r>
          </w:p>
        </w:tc>
        <w:tc>
          <w:tcPr>
            <w:tcW w:w="2126" w:type="dxa"/>
            <w:vMerge w:val="restart"/>
            <w:tcBorders>
              <w:top w:val="double" w:sz="4" w:space="0" w:color="auto"/>
              <w:left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R$</w:t>
            </w:r>
          </w:p>
        </w:tc>
        <w:tc>
          <w:tcPr>
            <w:tcW w:w="2125" w:type="dxa"/>
            <w:tcBorders>
              <w:top w:val="doub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Material de Consumo/Higiene/ Limpeza</w:t>
            </w:r>
          </w:p>
        </w:tc>
        <w:tc>
          <w:tcPr>
            <w:tcW w:w="2692" w:type="dxa"/>
            <w:tcBorders>
              <w:top w:val="doub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Material Didático / Pedagógico</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Alimentação</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Manutenção</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Serviços de Terceiros</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Material Permanente</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Aluguel</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Outros</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vAlign w:val="center"/>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4817" w:type="dxa"/>
            <w:gridSpan w:val="2"/>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color w:val="000000" w:themeColor="text1"/>
                <w:sz w:val="24"/>
                <w:szCs w:val="24"/>
              </w:rPr>
            </w:pPr>
            <w:r w:rsidRPr="00BD16A3">
              <w:rPr>
                <w:rFonts w:asciiTheme="minorHAnsi" w:hAnsiTheme="minorHAnsi"/>
                <w:color w:val="000000" w:themeColor="text1"/>
                <w:sz w:val="24"/>
                <w:szCs w:val="24"/>
              </w:rPr>
              <w:t>FOLHA DE PAGAMENTO</w:t>
            </w: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Salários</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Provisão de Férias</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Provisão de 13º S</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Encargos Sociais</w:t>
            </w: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trHeight w:val="284"/>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vMerge/>
            <w:tcBorders>
              <w:left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692" w:type="dxa"/>
            <w:tcBorders>
              <w:top w:val="single" w:sz="4" w:space="0" w:color="auto"/>
              <w:left w:val="double" w:sz="4" w:space="0" w:color="auto"/>
              <w:bottom w:val="sing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jc w:val="center"/>
        </w:trPr>
        <w:tc>
          <w:tcPr>
            <w:tcW w:w="1564" w:type="dxa"/>
            <w:vMerge/>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Contrapartida OSC</w:t>
            </w: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jc w:val="center"/>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R$</w:t>
            </w:r>
          </w:p>
        </w:tc>
        <w:tc>
          <w:tcPr>
            <w:tcW w:w="2125"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p w:rsidR="00C6319D" w:rsidRPr="00BD16A3" w:rsidRDefault="00C6319D" w:rsidP="00C6319D">
            <w:pPr>
              <w:pStyle w:val="PargrafodaLista"/>
              <w:ind w:left="0"/>
              <w:rPr>
                <w:rFonts w:asciiTheme="minorHAnsi" w:hAnsiTheme="minorHAnsi"/>
                <w:color w:val="000000" w:themeColor="text1"/>
                <w:sz w:val="24"/>
                <w:szCs w:val="24"/>
              </w:rPr>
            </w:pPr>
            <w:r w:rsidRPr="00BD16A3">
              <w:rPr>
                <w:rFonts w:asciiTheme="minorHAnsi" w:hAnsiTheme="minorHAnsi"/>
                <w:color w:val="000000" w:themeColor="text1"/>
                <w:sz w:val="24"/>
                <w:szCs w:val="24"/>
              </w:rPr>
              <w:t>Gêneros Alimentícios</w:t>
            </w:r>
          </w:p>
          <w:p w:rsidR="00C6319D" w:rsidRPr="00BD16A3" w:rsidRDefault="00C6319D" w:rsidP="00C6319D">
            <w:pPr>
              <w:pStyle w:val="PargrafodaLista"/>
              <w:ind w:left="0"/>
              <w:rPr>
                <w:rFonts w:asciiTheme="minorHAnsi" w:hAnsiTheme="minorHAnsi"/>
                <w:color w:val="000000" w:themeColor="text1"/>
                <w:sz w:val="24"/>
                <w:szCs w:val="24"/>
              </w:rPr>
            </w:pPr>
          </w:p>
        </w:tc>
        <w:tc>
          <w:tcPr>
            <w:tcW w:w="2692"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r w:rsidR="00C6319D" w:rsidRPr="00BD16A3" w:rsidTr="00C6319D">
        <w:trPr>
          <w:jc w:val="center"/>
        </w:trPr>
        <w:tc>
          <w:tcPr>
            <w:tcW w:w="1564"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6"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125"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c>
          <w:tcPr>
            <w:tcW w:w="2692" w:type="dxa"/>
            <w:tcBorders>
              <w:top w:val="double" w:sz="4" w:space="0" w:color="auto"/>
              <w:left w:val="double" w:sz="4" w:space="0" w:color="auto"/>
              <w:bottom w:val="double" w:sz="4" w:space="0" w:color="auto"/>
              <w:right w:val="double" w:sz="4" w:space="0" w:color="auto"/>
            </w:tcBorders>
            <w:shd w:val="clear" w:color="auto" w:fill="FFFFFF" w:themeFill="background1"/>
          </w:tcPr>
          <w:p w:rsidR="00C6319D" w:rsidRPr="00BD16A3" w:rsidRDefault="00C6319D" w:rsidP="00C6319D">
            <w:pPr>
              <w:pStyle w:val="PargrafodaLista"/>
              <w:ind w:left="0"/>
              <w:rPr>
                <w:rFonts w:asciiTheme="minorHAnsi" w:hAnsiTheme="minorHAnsi"/>
                <w:color w:val="000000" w:themeColor="text1"/>
                <w:sz w:val="24"/>
                <w:szCs w:val="24"/>
              </w:rPr>
            </w:pPr>
          </w:p>
        </w:tc>
      </w:tr>
    </w:tbl>
    <w:p w:rsidR="00C6319D" w:rsidRPr="003409FF" w:rsidRDefault="00C6319D" w:rsidP="00C6319D">
      <w:pPr>
        <w:rPr>
          <w:rFonts w:cs="Times New Roman"/>
          <w:b/>
          <w:i/>
          <w:color w:val="000000" w:themeColor="text1"/>
          <w:sz w:val="24"/>
          <w:szCs w:val="24"/>
        </w:rPr>
      </w:pPr>
      <w:r w:rsidRPr="00BD16A3">
        <w:rPr>
          <w:rFonts w:cs="Times New Roman"/>
          <w:b/>
          <w:color w:val="000000" w:themeColor="text1"/>
          <w:sz w:val="24"/>
          <w:szCs w:val="24"/>
        </w:rPr>
        <w:br/>
      </w:r>
      <w:r w:rsidRPr="00BD16A3">
        <w:rPr>
          <w:rFonts w:cs="Times New Roman"/>
          <w:b/>
          <w:i/>
          <w:color w:val="000000" w:themeColor="text1"/>
          <w:sz w:val="24"/>
          <w:szCs w:val="24"/>
        </w:rPr>
        <w:t>IMPORTANTE: TODOS OS MESES DEVEM SER PREENCHIDOS DETALHADAMENTE E DEVEM ESTAR DE ACORDO COM O QUADRO “CRONOGRAMA DE DESEMBOLSO”.</w:t>
      </w:r>
      <w:r w:rsidRPr="00BD16A3">
        <w:rPr>
          <w:rFonts w:cs="Times New Roman"/>
          <w:b/>
          <w:color w:val="000000" w:themeColor="text1"/>
          <w:sz w:val="24"/>
          <w:szCs w:val="24"/>
        </w:rPr>
        <w:br w:type="page"/>
      </w:r>
      <w:r w:rsidRPr="00BD16A3">
        <w:rPr>
          <w:rFonts w:cs="Times New Roman"/>
          <w:b/>
          <w:color w:val="000000" w:themeColor="text1"/>
          <w:sz w:val="24"/>
          <w:szCs w:val="24"/>
        </w:rPr>
        <w:lastRenderedPageBreak/>
        <w:t>DECLARAÇÃO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r w:rsidRPr="00BD16A3">
        <w:rPr>
          <w:rFonts w:cs="Times New Roman"/>
          <w:color w:val="000000" w:themeColor="text1"/>
          <w:sz w:val="24"/>
          <w:szCs w:val="24"/>
        </w:rPr>
        <w:t>Na qualidade de representante legal do proponente, declaro, para os devidos fins de comprovação junto à concedente, para efeitos e sob as penas da lei, que inexiste qualquer débito ou situação de inadimplência com o Município de Mococa ou qualquer órgão ou entidade da Administração Pública Municipal que impeça a transferência de recursos oriundos de dotações consignadas no orçamento do Município para aplicação na forma prevista e determinada por este Plano de Trabalho. A Administração Pública fica também autorizada a utilizar e a veicular, da melhor forma que lhe convier, todas as imagens, dados e resultados aferidos no presente Plano de Trabalho.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r w:rsidRPr="00BD16A3">
        <w:rPr>
          <w:rFonts w:cs="Times New Roman"/>
          <w:color w:val="000000" w:themeColor="text1"/>
          <w:sz w:val="24"/>
          <w:szCs w:val="24"/>
        </w:rPr>
        <w:t>Pede deferimento.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right"/>
        <w:rPr>
          <w:rFonts w:cs="Times New Roman"/>
          <w:color w:val="000000" w:themeColor="text1"/>
          <w:sz w:val="24"/>
          <w:szCs w:val="24"/>
        </w:rPr>
      </w:pPr>
      <w:r w:rsidRPr="00BD16A3">
        <w:rPr>
          <w:rFonts w:cs="Times New Roman"/>
          <w:color w:val="000000" w:themeColor="text1"/>
          <w:sz w:val="24"/>
          <w:szCs w:val="24"/>
        </w:rPr>
        <w:t>Mococa, ________ de ________ de _________.</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center"/>
        <w:rPr>
          <w:rFonts w:cs="Times New Roman"/>
          <w:color w:val="000000" w:themeColor="text1"/>
          <w:sz w:val="24"/>
          <w:szCs w:val="24"/>
        </w:rPr>
      </w:pPr>
      <w:r w:rsidRPr="00BD16A3">
        <w:rPr>
          <w:rFonts w:cs="Times New Roman"/>
          <w:color w:val="000000" w:themeColor="text1"/>
          <w:sz w:val="24"/>
          <w:szCs w:val="24"/>
        </w:rPr>
        <w:t>______________________</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center"/>
        <w:rPr>
          <w:rFonts w:cs="Times New Roman"/>
          <w:color w:val="000000" w:themeColor="text1"/>
          <w:sz w:val="24"/>
          <w:szCs w:val="24"/>
        </w:rPr>
      </w:pPr>
      <w:r w:rsidRPr="00BD16A3">
        <w:rPr>
          <w:rFonts w:cs="Times New Roman"/>
          <w:color w:val="000000" w:themeColor="text1"/>
          <w:sz w:val="24"/>
          <w:szCs w:val="24"/>
        </w:rPr>
        <w:t>Proponente (Presidente)</w:t>
      </w:r>
    </w:p>
    <w:p w:rsidR="00C6319D" w:rsidRPr="00BD16A3" w:rsidRDefault="00C6319D" w:rsidP="00C6319D">
      <w:pPr>
        <w:pBdr>
          <w:top w:val="double" w:sz="4" w:space="1" w:color="auto"/>
          <w:left w:val="double" w:sz="4" w:space="4" w:color="auto"/>
          <w:bottom w:val="double" w:sz="4" w:space="1" w:color="auto"/>
          <w:right w:val="double" w:sz="4" w:space="4" w:color="auto"/>
        </w:pBdr>
        <w:rPr>
          <w:rFonts w:cs="Times New Roman"/>
          <w:b/>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rPr>
          <w:rFonts w:cs="Times New Roman"/>
          <w:color w:val="000000" w:themeColor="text1"/>
          <w:sz w:val="24"/>
          <w:szCs w:val="24"/>
        </w:rPr>
      </w:pPr>
    </w:p>
    <w:p w:rsidR="00C6319D" w:rsidRPr="00BD16A3" w:rsidRDefault="00C6319D" w:rsidP="00C6319D">
      <w:pPr>
        <w:pStyle w:val="PargrafodaLista"/>
        <w:numPr>
          <w:ilvl w:val="0"/>
          <w:numId w:val="21"/>
        </w:numPr>
        <w:spacing w:after="0" w:line="240" w:lineRule="auto"/>
        <w:ind w:left="567" w:hanging="709"/>
        <w:jc w:val="both"/>
        <w:rPr>
          <w:rFonts w:cs="Times New Roman"/>
          <w:b/>
          <w:color w:val="000000" w:themeColor="text1"/>
          <w:sz w:val="24"/>
          <w:szCs w:val="24"/>
        </w:rPr>
      </w:pPr>
      <w:r w:rsidRPr="00BD16A3">
        <w:rPr>
          <w:rFonts w:cs="Times New Roman"/>
          <w:b/>
          <w:color w:val="000000" w:themeColor="text1"/>
          <w:sz w:val="24"/>
          <w:szCs w:val="24"/>
        </w:rPr>
        <w:lastRenderedPageBreak/>
        <w:t>APROVAÇÃO DO PLANO DE TRABALHO PELA ADMINISTRAÇÃO PÚBLICA</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b/>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b/>
          <w:color w:val="000000" w:themeColor="text1"/>
          <w:sz w:val="24"/>
          <w:szCs w:val="24"/>
        </w:rPr>
      </w:pPr>
      <w:proofErr w:type="gramStart"/>
      <w:r w:rsidRPr="00BD16A3">
        <w:rPr>
          <w:rFonts w:cs="Times New Roman"/>
          <w:b/>
          <w:color w:val="000000" w:themeColor="text1"/>
          <w:sz w:val="24"/>
          <w:szCs w:val="24"/>
        </w:rPr>
        <w:t xml:space="preserve">[   </w:t>
      </w:r>
      <w:proofErr w:type="gramEnd"/>
      <w:r w:rsidRPr="00BD16A3">
        <w:rPr>
          <w:rFonts w:cs="Times New Roman"/>
          <w:b/>
          <w:color w:val="000000" w:themeColor="text1"/>
          <w:sz w:val="24"/>
          <w:szCs w:val="24"/>
        </w:rPr>
        <w:t>] APROVADO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roofErr w:type="gramStart"/>
      <w:r w:rsidRPr="00BD16A3">
        <w:rPr>
          <w:rFonts w:cs="Times New Roman"/>
          <w:b/>
          <w:color w:val="000000" w:themeColor="text1"/>
          <w:sz w:val="24"/>
          <w:szCs w:val="24"/>
        </w:rPr>
        <w:t xml:space="preserve">[ </w:t>
      </w:r>
      <w:proofErr w:type="gramEnd"/>
      <w:r w:rsidRPr="00BD16A3">
        <w:rPr>
          <w:rFonts w:cs="Times New Roman"/>
          <w:b/>
          <w:color w:val="000000" w:themeColor="text1"/>
          <w:sz w:val="24"/>
          <w:szCs w:val="24"/>
        </w:rPr>
        <w:t>]APROVADO COM RESSALVAS</w:t>
      </w:r>
      <w:r w:rsidRPr="00BD16A3">
        <w:rPr>
          <w:rFonts w:cs="Times New Roman"/>
          <w:color w:val="000000" w:themeColor="text1"/>
          <w:sz w:val="24"/>
          <w:szCs w:val="24"/>
        </w:rPr>
        <w:t>, com possibilidade de celebração da parceria, devendo o administrador público exigir o cumprimento do que houver sido ressalvado ou, mediante ato formal, justificar as razões pelas quais deixou de fazê-lo.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b/>
          <w:color w:val="000000" w:themeColor="text1"/>
          <w:sz w:val="24"/>
          <w:szCs w:val="24"/>
        </w:rPr>
      </w:pPr>
      <w:proofErr w:type="gramStart"/>
      <w:r w:rsidRPr="00BD16A3">
        <w:rPr>
          <w:rFonts w:cs="Times New Roman"/>
          <w:b/>
          <w:color w:val="000000" w:themeColor="text1"/>
          <w:sz w:val="24"/>
          <w:szCs w:val="24"/>
        </w:rPr>
        <w:t xml:space="preserve">[   </w:t>
      </w:r>
      <w:proofErr w:type="gramEnd"/>
      <w:r w:rsidRPr="00BD16A3">
        <w:rPr>
          <w:rFonts w:cs="Times New Roman"/>
          <w:b/>
          <w:color w:val="000000" w:themeColor="text1"/>
          <w:sz w:val="24"/>
          <w:szCs w:val="24"/>
        </w:rPr>
        <w:t>] REPROVADO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right"/>
        <w:rPr>
          <w:rFonts w:cs="Times New Roman"/>
          <w:color w:val="000000" w:themeColor="text1"/>
          <w:sz w:val="24"/>
          <w:szCs w:val="24"/>
        </w:rPr>
      </w:pPr>
      <w:r w:rsidRPr="00BD16A3">
        <w:rPr>
          <w:rFonts w:cs="Times New Roman"/>
          <w:color w:val="000000" w:themeColor="text1"/>
          <w:sz w:val="24"/>
          <w:szCs w:val="24"/>
        </w:rPr>
        <w:t>Mococa, _____ de ___________ de _________.</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rPr>
          <w:rFonts w:cs="Times New Roman"/>
          <w:color w:val="000000" w:themeColor="text1"/>
          <w:sz w:val="24"/>
          <w:szCs w:val="24"/>
        </w:rPr>
      </w:pP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center"/>
        <w:rPr>
          <w:rFonts w:cs="Times New Roman"/>
          <w:color w:val="000000" w:themeColor="text1"/>
          <w:sz w:val="24"/>
          <w:szCs w:val="24"/>
        </w:rPr>
      </w:pPr>
      <w:r w:rsidRPr="00BD16A3">
        <w:rPr>
          <w:rFonts w:cs="Times New Roman"/>
          <w:color w:val="000000" w:themeColor="text1"/>
          <w:sz w:val="24"/>
          <w:szCs w:val="24"/>
        </w:rPr>
        <w:t>__________________________</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center"/>
        <w:rPr>
          <w:rFonts w:cs="Times New Roman"/>
          <w:color w:val="000000" w:themeColor="text1"/>
          <w:sz w:val="24"/>
          <w:szCs w:val="24"/>
        </w:rPr>
      </w:pPr>
      <w:r w:rsidRPr="00BD16A3">
        <w:rPr>
          <w:rFonts w:cs="Times New Roman"/>
          <w:color w:val="000000" w:themeColor="text1"/>
          <w:sz w:val="24"/>
          <w:szCs w:val="24"/>
        </w:rPr>
        <w:t>Responsável pelo Órgão T</w:t>
      </w:r>
      <w:bookmarkStart w:id="0" w:name="_GoBack"/>
      <w:bookmarkEnd w:id="0"/>
      <w:r w:rsidRPr="00BD16A3">
        <w:rPr>
          <w:rFonts w:cs="Times New Roman"/>
          <w:color w:val="000000" w:themeColor="text1"/>
          <w:sz w:val="24"/>
          <w:szCs w:val="24"/>
        </w:rPr>
        <w:t>écnico</w:t>
      </w:r>
    </w:p>
    <w:p w:rsidR="00C6319D" w:rsidRPr="00BD16A3" w:rsidRDefault="00C6319D" w:rsidP="00C6319D">
      <w:pPr>
        <w:pStyle w:val="PargrafodaLista"/>
        <w:pBdr>
          <w:top w:val="double" w:sz="4" w:space="1" w:color="auto"/>
          <w:left w:val="double" w:sz="4" w:space="4" w:color="auto"/>
          <w:bottom w:val="double" w:sz="4" w:space="1" w:color="auto"/>
          <w:right w:val="double" w:sz="4" w:space="4" w:color="auto"/>
        </w:pBdr>
        <w:ind w:left="0"/>
        <w:jc w:val="center"/>
        <w:rPr>
          <w:rFonts w:cs="Times New Roman"/>
          <w:color w:val="000000" w:themeColor="text1"/>
          <w:sz w:val="24"/>
          <w:szCs w:val="24"/>
        </w:rPr>
      </w:pPr>
    </w:p>
    <w:p w:rsidR="00C6319D" w:rsidRPr="00BD16A3" w:rsidRDefault="00C6319D" w:rsidP="00C6319D">
      <w:pPr>
        <w:jc w:val="center"/>
        <w:rPr>
          <w:rFonts w:cs="Times New Roman"/>
          <w:color w:val="000000" w:themeColor="text1"/>
          <w:sz w:val="24"/>
          <w:szCs w:val="24"/>
        </w:rPr>
      </w:pPr>
      <w:r w:rsidRPr="00BD16A3">
        <w:rPr>
          <w:rFonts w:cs="Times New Roman"/>
          <w:color w:val="000000" w:themeColor="text1"/>
          <w:sz w:val="24"/>
          <w:szCs w:val="24"/>
        </w:rPr>
        <w:br w:type="page"/>
      </w:r>
    </w:p>
    <w:p w:rsidR="00C6319D" w:rsidRPr="00BD16A3" w:rsidRDefault="00C6319D" w:rsidP="003409FF">
      <w:pPr>
        <w:rPr>
          <w:rFonts w:cs="Times New Roman"/>
          <w:b/>
          <w:color w:val="000000" w:themeColor="text1"/>
          <w:sz w:val="24"/>
          <w:szCs w:val="24"/>
        </w:rPr>
      </w:pPr>
    </w:p>
    <w:p w:rsidR="00C6319D" w:rsidRPr="00BD16A3" w:rsidRDefault="00C6319D" w:rsidP="00C6319D">
      <w:pPr>
        <w:jc w:val="center"/>
        <w:rPr>
          <w:rFonts w:cs="Times New Roman"/>
          <w:b/>
          <w:color w:val="000000" w:themeColor="text1"/>
          <w:sz w:val="24"/>
          <w:szCs w:val="24"/>
        </w:rPr>
      </w:pPr>
      <w:r w:rsidRPr="00BD16A3">
        <w:rPr>
          <w:rFonts w:cs="Times New Roman"/>
          <w:b/>
          <w:color w:val="000000" w:themeColor="text1"/>
          <w:sz w:val="24"/>
          <w:szCs w:val="24"/>
        </w:rPr>
        <w:t>ALIMENTAÇÃO - CARDÁPIO</w:t>
      </w:r>
    </w:p>
    <w:tbl>
      <w:tblPr>
        <w:tblW w:w="9263" w:type="dxa"/>
        <w:tblInd w:w="53" w:type="dxa"/>
        <w:tblCellMar>
          <w:left w:w="70" w:type="dxa"/>
          <w:right w:w="70" w:type="dxa"/>
        </w:tblCellMar>
        <w:tblLook w:val="04A0"/>
      </w:tblPr>
      <w:tblGrid>
        <w:gridCol w:w="1247"/>
        <w:gridCol w:w="1253"/>
        <w:gridCol w:w="1120"/>
        <w:gridCol w:w="1120"/>
        <w:gridCol w:w="1120"/>
        <w:gridCol w:w="1120"/>
        <w:gridCol w:w="1120"/>
        <w:gridCol w:w="1201"/>
      </w:tblGrid>
      <w:tr w:rsidR="00C6319D" w:rsidRPr="00BD16A3" w:rsidTr="00C6319D">
        <w:trPr>
          <w:trHeight w:val="315"/>
        </w:trPr>
        <w:tc>
          <w:tcPr>
            <w:tcW w:w="1247" w:type="dxa"/>
            <w:tcBorders>
              <w:top w:val="nil"/>
              <w:left w:val="nil"/>
              <w:bottom w:val="nil"/>
              <w:right w:val="nil"/>
            </w:tcBorders>
            <w:shd w:val="clear" w:color="auto" w:fill="auto"/>
            <w:noWrap/>
            <w:vAlign w:val="center"/>
            <w:hideMark/>
          </w:tcPr>
          <w:p w:rsidR="00C6319D" w:rsidRPr="00BD16A3" w:rsidRDefault="00C6319D" w:rsidP="00C6319D">
            <w:pPr>
              <w:jc w:val="center"/>
              <w:rPr>
                <w:rFonts w:eastAsia="Times New Roman" w:cs="Times New Roman"/>
                <w:color w:val="000000"/>
                <w:sz w:val="24"/>
                <w:szCs w:val="24"/>
                <w:lang w:eastAsia="pt-BR"/>
              </w:rPr>
            </w:pPr>
          </w:p>
        </w:tc>
        <w:tc>
          <w:tcPr>
            <w:tcW w:w="1253"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c>
          <w:tcPr>
            <w:tcW w:w="1120"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c>
          <w:tcPr>
            <w:tcW w:w="1120"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c>
          <w:tcPr>
            <w:tcW w:w="1120"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c>
          <w:tcPr>
            <w:tcW w:w="1120"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c>
          <w:tcPr>
            <w:tcW w:w="1120"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c>
          <w:tcPr>
            <w:tcW w:w="1163" w:type="dxa"/>
            <w:tcBorders>
              <w:top w:val="nil"/>
              <w:left w:val="nil"/>
              <w:bottom w:val="nil"/>
              <w:right w:val="nil"/>
            </w:tcBorders>
            <w:shd w:val="clear" w:color="auto" w:fill="auto"/>
            <w:noWrap/>
            <w:vAlign w:val="bottom"/>
            <w:hideMark/>
          </w:tcPr>
          <w:p w:rsidR="00C6319D" w:rsidRPr="00BD16A3" w:rsidRDefault="00C6319D" w:rsidP="00C6319D">
            <w:pPr>
              <w:rPr>
                <w:rFonts w:eastAsia="Times New Roman" w:cs="Times New Roman"/>
                <w:color w:val="000000"/>
                <w:sz w:val="24"/>
                <w:szCs w:val="24"/>
                <w:lang w:eastAsia="pt-BR"/>
              </w:rPr>
            </w:pPr>
          </w:p>
        </w:tc>
      </w:tr>
      <w:tr w:rsidR="00C6319D" w:rsidRPr="00BD16A3" w:rsidTr="00C6319D">
        <w:trPr>
          <w:trHeight w:val="345"/>
        </w:trPr>
        <w:tc>
          <w:tcPr>
            <w:tcW w:w="1247" w:type="dxa"/>
            <w:vMerge w:val="restart"/>
            <w:tcBorders>
              <w:top w:val="double" w:sz="6" w:space="0" w:color="auto"/>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TIPO</w:t>
            </w:r>
          </w:p>
        </w:tc>
        <w:tc>
          <w:tcPr>
            <w:tcW w:w="8016" w:type="dxa"/>
            <w:gridSpan w:val="7"/>
            <w:tcBorders>
              <w:top w:val="double" w:sz="6" w:space="0" w:color="auto"/>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PERIODICIDADE</w:t>
            </w:r>
          </w:p>
        </w:tc>
      </w:tr>
      <w:tr w:rsidR="00C6319D" w:rsidRPr="00BD16A3" w:rsidTr="00C6319D">
        <w:trPr>
          <w:trHeight w:val="345"/>
        </w:trPr>
        <w:tc>
          <w:tcPr>
            <w:tcW w:w="1247" w:type="dxa"/>
            <w:vMerge/>
            <w:tcBorders>
              <w:top w:val="double" w:sz="6" w:space="0" w:color="auto"/>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8016" w:type="dxa"/>
            <w:gridSpan w:val="7"/>
            <w:tcBorders>
              <w:top w:val="double" w:sz="6" w:space="0" w:color="auto"/>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SEMANAL (DIA/HORA)</w:t>
            </w:r>
          </w:p>
        </w:tc>
      </w:tr>
      <w:tr w:rsidR="00C6319D" w:rsidRPr="00BD16A3" w:rsidTr="00C6319D">
        <w:trPr>
          <w:trHeight w:val="537"/>
        </w:trPr>
        <w:tc>
          <w:tcPr>
            <w:tcW w:w="1247" w:type="dxa"/>
            <w:vMerge w:val="restart"/>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1ª SEMANA DO MÊS </w:t>
            </w:r>
          </w:p>
        </w:tc>
        <w:tc>
          <w:tcPr>
            <w:tcW w:w="125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SEGUNDA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TERÇA FEIRA</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QUARTA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QUINTA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SEXTA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SÁBADO  </w:t>
            </w:r>
          </w:p>
        </w:tc>
        <w:tc>
          <w:tcPr>
            <w:tcW w:w="116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DOMINGO </w:t>
            </w:r>
          </w:p>
        </w:tc>
      </w:tr>
      <w:tr w:rsidR="00C6319D" w:rsidRPr="00BD16A3" w:rsidTr="00C6319D">
        <w:trPr>
          <w:trHeight w:val="537"/>
        </w:trPr>
        <w:tc>
          <w:tcPr>
            <w:tcW w:w="1247"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25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6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r>
      <w:tr w:rsidR="00C6319D" w:rsidRPr="00BD16A3" w:rsidTr="00C6319D">
        <w:trPr>
          <w:trHeight w:val="975"/>
        </w:trPr>
        <w:tc>
          <w:tcPr>
            <w:tcW w:w="1247" w:type="dxa"/>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CAFÉ DA MANHÃ (Horário)</w:t>
            </w:r>
          </w:p>
        </w:tc>
        <w:tc>
          <w:tcPr>
            <w:tcW w:w="1253"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proofErr w:type="gramStart"/>
            <w:r w:rsidRPr="00BD16A3">
              <w:rPr>
                <w:rFonts w:eastAsia="Times New Roman" w:cs="Times New Roman"/>
                <w:b/>
                <w:bCs/>
                <w:color w:val="000000" w:themeColor="text1"/>
                <w:sz w:val="24"/>
                <w:szCs w:val="24"/>
                <w:lang w:eastAsia="pt-BR"/>
              </w:rPr>
              <w:t>EX:</w:t>
            </w:r>
            <w:proofErr w:type="gramEnd"/>
            <w:r w:rsidRPr="00BD16A3">
              <w:rPr>
                <w:rFonts w:eastAsia="Times New Roman" w:cs="Times New Roman"/>
                <w:b/>
                <w:bCs/>
                <w:color w:val="000000" w:themeColor="text1"/>
                <w:sz w:val="24"/>
                <w:szCs w:val="24"/>
                <w:lang w:eastAsia="pt-BR"/>
              </w:rPr>
              <w:t>Pão, Fruta...</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63"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r>
      <w:tr w:rsidR="00C6319D" w:rsidRPr="00BD16A3" w:rsidTr="00C6319D">
        <w:trPr>
          <w:trHeight w:val="720"/>
        </w:trPr>
        <w:tc>
          <w:tcPr>
            <w:tcW w:w="1247" w:type="dxa"/>
            <w:vMerge w:val="restart"/>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ALMOÇO (Horário)</w:t>
            </w:r>
          </w:p>
        </w:tc>
        <w:tc>
          <w:tcPr>
            <w:tcW w:w="125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proofErr w:type="gramStart"/>
            <w:r w:rsidRPr="00BD16A3">
              <w:rPr>
                <w:rFonts w:eastAsia="Times New Roman" w:cs="Times New Roman"/>
                <w:b/>
                <w:bCs/>
                <w:color w:val="000000" w:themeColor="text1"/>
                <w:sz w:val="24"/>
                <w:szCs w:val="24"/>
                <w:lang w:eastAsia="pt-BR"/>
              </w:rPr>
              <w:t>EX:</w:t>
            </w:r>
            <w:proofErr w:type="gramEnd"/>
            <w:r w:rsidRPr="00BD16A3">
              <w:rPr>
                <w:rFonts w:eastAsia="Times New Roman" w:cs="Times New Roman"/>
                <w:b/>
                <w:bCs/>
                <w:color w:val="000000" w:themeColor="text1"/>
                <w:sz w:val="24"/>
                <w:szCs w:val="24"/>
                <w:lang w:eastAsia="pt-BR"/>
              </w:rPr>
              <w:t>(arroz, feijão, carne e legumes...)</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6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r>
      <w:tr w:rsidR="00C6319D" w:rsidRPr="00BD16A3" w:rsidTr="00C6319D">
        <w:trPr>
          <w:trHeight w:val="537"/>
        </w:trPr>
        <w:tc>
          <w:tcPr>
            <w:tcW w:w="1247"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25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6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r>
      <w:tr w:rsidR="00C6319D" w:rsidRPr="00BD16A3" w:rsidTr="00C6319D">
        <w:trPr>
          <w:trHeight w:val="537"/>
        </w:trPr>
        <w:tc>
          <w:tcPr>
            <w:tcW w:w="1247"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25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6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r>
      <w:tr w:rsidR="00C6319D" w:rsidRPr="00BD16A3" w:rsidTr="00C6319D">
        <w:trPr>
          <w:trHeight w:val="975"/>
        </w:trPr>
        <w:tc>
          <w:tcPr>
            <w:tcW w:w="1247" w:type="dxa"/>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CAFÉ DA TARDE (Horário)</w:t>
            </w:r>
          </w:p>
        </w:tc>
        <w:tc>
          <w:tcPr>
            <w:tcW w:w="1253"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proofErr w:type="gramStart"/>
            <w:r w:rsidRPr="00BD16A3">
              <w:rPr>
                <w:rFonts w:eastAsia="Times New Roman" w:cs="Times New Roman"/>
                <w:b/>
                <w:bCs/>
                <w:color w:val="000000" w:themeColor="text1"/>
                <w:sz w:val="24"/>
                <w:szCs w:val="24"/>
                <w:lang w:eastAsia="pt-BR"/>
              </w:rPr>
              <w:t>EX:</w:t>
            </w:r>
            <w:proofErr w:type="gramEnd"/>
            <w:r w:rsidRPr="00BD16A3">
              <w:rPr>
                <w:rFonts w:eastAsia="Times New Roman" w:cs="Times New Roman"/>
                <w:b/>
                <w:bCs/>
                <w:color w:val="000000" w:themeColor="text1"/>
                <w:sz w:val="24"/>
                <w:szCs w:val="24"/>
                <w:lang w:eastAsia="pt-BR"/>
              </w:rPr>
              <w:t>Bolo...</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63"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r>
      <w:tr w:rsidR="00C6319D" w:rsidRPr="00BD16A3" w:rsidTr="00C6319D">
        <w:trPr>
          <w:trHeight w:val="975"/>
        </w:trPr>
        <w:tc>
          <w:tcPr>
            <w:tcW w:w="1247" w:type="dxa"/>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JANTAR (Horário)</w:t>
            </w:r>
          </w:p>
        </w:tc>
        <w:tc>
          <w:tcPr>
            <w:tcW w:w="1253"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proofErr w:type="gramStart"/>
            <w:r w:rsidRPr="00BD16A3">
              <w:rPr>
                <w:rFonts w:eastAsia="Times New Roman" w:cs="Times New Roman"/>
                <w:b/>
                <w:bCs/>
                <w:color w:val="000000" w:themeColor="text1"/>
                <w:sz w:val="24"/>
                <w:szCs w:val="24"/>
                <w:lang w:eastAsia="pt-BR"/>
              </w:rPr>
              <w:t>EX:</w:t>
            </w:r>
            <w:proofErr w:type="gramEnd"/>
            <w:r w:rsidRPr="00BD16A3">
              <w:rPr>
                <w:rFonts w:eastAsia="Times New Roman" w:cs="Times New Roman"/>
                <w:b/>
                <w:bCs/>
                <w:color w:val="000000" w:themeColor="text1"/>
                <w:sz w:val="24"/>
                <w:szCs w:val="24"/>
                <w:lang w:eastAsia="pt-BR"/>
              </w:rPr>
              <w:t>(arroz, feijão, carne e legumes...)</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c>
          <w:tcPr>
            <w:tcW w:w="1163"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r>
      <w:tr w:rsidR="00C6319D" w:rsidRPr="00BD16A3" w:rsidTr="00C6319D">
        <w:trPr>
          <w:trHeight w:val="537"/>
        </w:trPr>
        <w:tc>
          <w:tcPr>
            <w:tcW w:w="1247" w:type="dxa"/>
            <w:vMerge w:val="restart"/>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2ª SEMANA DO MÊS </w:t>
            </w:r>
          </w:p>
        </w:tc>
        <w:tc>
          <w:tcPr>
            <w:tcW w:w="125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SEGUNDA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TERÇA FEIRA</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QUARTA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QUINTA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SEXTA FEIRA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SÁBADO </w:t>
            </w:r>
          </w:p>
        </w:tc>
        <w:tc>
          <w:tcPr>
            <w:tcW w:w="116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xml:space="preserve">DOMINGO </w:t>
            </w:r>
          </w:p>
        </w:tc>
      </w:tr>
      <w:tr w:rsidR="00C6319D" w:rsidRPr="00BD16A3" w:rsidTr="00C6319D">
        <w:trPr>
          <w:trHeight w:val="537"/>
        </w:trPr>
        <w:tc>
          <w:tcPr>
            <w:tcW w:w="1247"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25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6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r>
      <w:tr w:rsidR="00C6319D" w:rsidRPr="00BD16A3" w:rsidTr="00C6319D">
        <w:trPr>
          <w:trHeight w:val="975"/>
        </w:trPr>
        <w:tc>
          <w:tcPr>
            <w:tcW w:w="1247" w:type="dxa"/>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lastRenderedPageBreak/>
              <w:t>CAFÉ DA MANHÃ (Horário)</w:t>
            </w:r>
          </w:p>
        </w:tc>
        <w:tc>
          <w:tcPr>
            <w:tcW w:w="1253"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63"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r>
      <w:tr w:rsidR="00C6319D" w:rsidRPr="00BD16A3" w:rsidTr="00C6319D">
        <w:trPr>
          <w:trHeight w:val="537"/>
        </w:trPr>
        <w:tc>
          <w:tcPr>
            <w:tcW w:w="1247" w:type="dxa"/>
            <w:vMerge w:val="restart"/>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ALMOÇO (Horário)</w:t>
            </w:r>
          </w:p>
        </w:tc>
        <w:tc>
          <w:tcPr>
            <w:tcW w:w="125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63" w:type="dxa"/>
            <w:vMerge w:val="restart"/>
            <w:tcBorders>
              <w:top w:val="nil"/>
              <w:left w:val="double" w:sz="6" w:space="0" w:color="auto"/>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r>
      <w:tr w:rsidR="00C6319D" w:rsidRPr="00BD16A3" w:rsidTr="00C6319D">
        <w:trPr>
          <w:trHeight w:val="537"/>
        </w:trPr>
        <w:tc>
          <w:tcPr>
            <w:tcW w:w="1247"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25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6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r>
      <w:tr w:rsidR="00C6319D" w:rsidRPr="00BD16A3" w:rsidTr="00C6319D">
        <w:trPr>
          <w:trHeight w:val="537"/>
        </w:trPr>
        <w:tc>
          <w:tcPr>
            <w:tcW w:w="1247"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25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20"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c>
          <w:tcPr>
            <w:tcW w:w="1163" w:type="dxa"/>
            <w:vMerge/>
            <w:tcBorders>
              <w:top w:val="nil"/>
              <w:left w:val="double" w:sz="6" w:space="0" w:color="auto"/>
              <w:bottom w:val="double" w:sz="6" w:space="0" w:color="auto"/>
              <w:right w:val="double" w:sz="6" w:space="0" w:color="auto"/>
            </w:tcBorders>
            <w:vAlign w:val="center"/>
            <w:hideMark/>
          </w:tcPr>
          <w:p w:rsidR="00C6319D" w:rsidRPr="00BD16A3" w:rsidRDefault="00C6319D" w:rsidP="00C6319D">
            <w:pPr>
              <w:rPr>
                <w:rFonts w:eastAsia="Times New Roman" w:cs="Times New Roman"/>
                <w:b/>
                <w:bCs/>
                <w:color w:val="000000"/>
                <w:sz w:val="24"/>
                <w:szCs w:val="24"/>
                <w:lang w:eastAsia="pt-BR"/>
              </w:rPr>
            </w:pPr>
          </w:p>
        </w:tc>
      </w:tr>
      <w:tr w:rsidR="00C6319D" w:rsidRPr="00BD16A3" w:rsidTr="00C6319D">
        <w:trPr>
          <w:trHeight w:val="1020"/>
        </w:trPr>
        <w:tc>
          <w:tcPr>
            <w:tcW w:w="1247" w:type="dxa"/>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CAFÉ DA TARDE (Horário)</w:t>
            </w:r>
          </w:p>
        </w:tc>
        <w:tc>
          <w:tcPr>
            <w:tcW w:w="1253"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c>
          <w:tcPr>
            <w:tcW w:w="1163"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sz w:val="24"/>
                <w:szCs w:val="24"/>
                <w:lang w:eastAsia="pt-BR"/>
              </w:rPr>
            </w:pPr>
            <w:r w:rsidRPr="00BD16A3">
              <w:rPr>
                <w:rFonts w:eastAsia="Times New Roman" w:cs="Times New Roman"/>
                <w:b/>
                <w:bCs/>
                <w:color w:val="000000" w:themeColor="text1"/>
                <w:sz w:val="24"/>
                <w:szCs w:val="24"/>
                <w:lang w:eastAsia="pt-BR"/>
              </w:rPr>
              <w:t> </w:t>
            </w:r>
          </w:p>
        </w:tc>
      </w:tr>
      <w:tr w:rsidR="00C6319D" w:rsidRPr="00BD16A3" w:rsidTr="00C6319D">
        <w:trPr>
          <w:trHeight w:val="1020"/>
        </w:trPr>
        <w:tc>
          <w:tcPr>
            <w:tcW w:w="1247" w:type="dxa"/>
            <w:tcBorders>
              <w:top w:val="nil"/>
              <w:left w:val="double" w:sz="6" w:space="0" w:color="auto"/>
              <w:bottom w:val="double" w:sz="6" w:space="0" w:color="auto"/>
              <w:right w:val="double" w:sz="6" w:space="0" w:color="auto"/>
            </w:tcBorders>
            <w:shd w:val="clear" w:color="auto" w:fill="auto"/>
            <w:vAlign w:val="center"/>
            <w:hideMark/>
          </w:tcPr>
          <w:p w:rsidR="00C6319D" w:rsidRPr="00BD16A3" w:rsidRDefault="00C6319D" w:rsidP="00C6319D">
            <w:pPr>
              <w:jc w:val="center"/>
              <w:rPr>
                <w:rFonts w:eastAsia="Times New Roman" w:cs="Times New Roman"/>
                <w:b/>
                <w:bCs/>
                <w:color w:val="000000" w:themeColor="text1"/>
                <w:sz w:val="24"/>
                <w:szCs w:val="24"/>
                <w:lang w:eastAsia="pt-BR"/>
              </w:rPr>
            </w:pPr>
            <w:r w:rsidRPr="00BD16A3">
              <w:rPr>
                <w:rFonts w:eastAsia="Times New Roman" w:cs="Times New Roman"/>
                <w:b/>
                <w:bCs/>
                <w:color w:val="000000" w:themeColor="text1"/>
                <w:sz w:val="24"/>
                <w:szCs w:val="24"/>
                <w:lang w:eastAsia="pt-BR"/>
              </w:rPr>
              <w:t>JANTAR (Horário)</w:t>
            </w:r>
          </w:p>
        </w:tc>
        <w:tc>
          <w:tcPr>
            <w:tcW w:w="1253" w:type="dxa"/>
            <w:tcBorders>
              <w:top w:val="nil"/>
              <w:left w:val="nil"/>
              <w:bottom w:val="double" w:sz="6" w:space="0" w:color="auto"/>
              <w:right w:val="double" w:sz="6" w:space="0" w:color="auto"/>
            </w:tcBorders>
            <w:shd w:val="clear" w:color="auto" w:fill="auto"/>
            <w:hideMark/>
          </w:tcPr>
          <w:p w:rsidR="00C6319D" w:rsidRPr="00BD16A3" w:rsidRDefault="00C6319D" w:rsidP="00C6319D">
            <w:pP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tc>
        <w:tc>
          <w:tcPr>
            <w:tcW w:w="1120"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tc>
        <w:tc>
          <w:tcPr>
            <w:tcW w:w="1163" w:type="dxa"/>
            <w:tcBorders>
              <w:top w:val="nil"/>
              <w:left w:val="nil"/>
              <w:bottom w:val="double" w:sz="6" w:space="0" w:color="auto"/>
              <w:right w:val="double" w:sz="6" w:space="0" w:color="auto"/>
            </w:tcBorders>
            <w:shd w:val="clear" w:color="auto" w:fill="auto"/>
            <w:hideMark/>
          </w:tcPr>
          <w:p w:rsidR="00C6319D" w:rsidRPr="00BD16A3" w:rsidRDefault="00C6319D" w:rsidP="00C6319D">
            <w:pPr>
              <w:jc w:val="center"/>
              <w:rPr>
                <w:rFonts w:eastAsia="Times New Roman" w:cs="Times New Roman"/>
                <w:b/>
                <w:bCs/>
                <w:color w:val="000000" w:themeColor="text1"/>
                <w:sz w:val="24"/>
                <w:szCs w:val="24"/>
                <w:lang w:eastAsia="pt-BR"/>
              </w:rPr>
            </w:pPr>
          </w:p>
        </w:tc>
      </w:tr>
    </w:tbl>
    <w:p w:rsidR="00C6319D" w:rsidRPr="00BD16A3" w:rsidRDefault="00C6319D" w:rsidP="00C6319D">
      <w:pPr>
        <w:jc w:val="center"/>
        <w:rPr>
          <w:rFonts w:cs="Times New Roman"/>
          <w:b/>
          <w:sz w:val="24"/>
          <w:szCs w:val="24"/>
        </w:rPr>
      </w:pPr>
    </w:p>
    <w:p w:rsidR="009E1210" w:rsidRPr="00BD16A3" w:rsidRDefault="009E1210" w:rsidP="009E1210">
      <w:pPr>
        <w:ind w:left="360"/>
        <w:jc w:val="both"/>
        <w:rPr>
          <w:rFonts w:cs="Times New Roman"/>
          <w:sz w:val="24"/>
          <w:szCs w:val="24"/>
        </w:rPr>
      </w:pPr>
    </w:p>
    <w:p w:rsidR="003B0935" w:rsidRPr="00BD16A3" w:rsidRDefault="003B0935" w:rsidP="00C6319D">
      <w:pPr>
        <w:pStyle w:val="PargrafodaLista"/>
        <w:ind w:left="1080"/>
        <w:jc w:val="right"/>
        <w:rPr>
          <w:rFonts w:cs="Times New Roman"/>
          <w:sz w:val="24"/>
          <w:szCs w:val="24"/>
        </w:rPr>
      </w:pPr>
      <w:r w:rsidRPr="00BD16A3">
        <w:rPr>
          <w:rFonts w:cs="Times New Roman"/>
          <w:sz w:val="24"/>
          <w:szCs w:val="24"/>
        </w:rPr>
        <w:t>Mococa / SP, ___________ de ______________ de20____.</w:t>
      </w:r>
    </w:p>
    <w:p w:rsidR="003B0935" w:rsidRPr="00BD16A3" w:rsidRDefault="003B0935" w:rsidP="003B0935">
      <w:pPr>
        <w:rPr>
          <w:rFonts w:cs="Times New Roman"/>
          <w:sz w:val="24"/>
          <w:szCs w:val="24"/>
        </w:rPr>
      </w:pPr>
    </w:p>
    <w:p w:rsidR="003B0935" w:rsidRPr="00BD16A3" w:rsidRDefault="003B0935" w:rsidP="003B0935">
      <w:pPr>
        <w:rPr>
          <w:rFonts w:cs="Times New Roman"/>
          <w:sz w:val="24"/>
          <w:szCs w:val="24"/>
        </w:rPr>
      </w:pPr>
    </w:p>
    <w:p w:rsidR="00C6319D" w:rsidRPr="00BD16A3" w:rsidRDefault="00C6319D" w:rsidP="003B0935">
      <w:pPr>
        <w:rPr>
          <w:rFonts w:cs="Times New Roman"/>
          <w:sz w:val="24"/>
          <w:szCs w:val="24"/>
        </w:rPr>
      </w:pPr>
    </w:p>
    <w:p w:rsidR="003B0935" w:rsidRPr="00BD16A3" w:rsidRDefault="003B0935" w:rsidP="003B0935">
      <w:pPr>
        <w:rPr>
          <w:rFonts w:cs="Times New Roman"/>
          <w:sz w:val="24"/>
          <w:szCs w:val="24"/>
        </w:rPr>
      </w:pPr>
      <w:r w:rsidRPr="00BD16A3">
        <w:rPr>
          <w:rFonts w:cs="Times New Roman"/>
          <w:sz w:val="24"/>
          <w:szCs w:val="24"/>
        </w:rPr>
        <w:t xml:space="preserve">Nome e assinatura                                                  </w:t>
      </w:r>
      <w:r w:rsidRPr="00BD16A3">
        <w:rPr>
          <w:rFonts w:cs="Times New Roman"/>
          <w:sz w:val="24"/>
          <w:szCs w:val="24"/>
        </w:rPr>
        <w:tab/>
        <w:t xml:space="preserve">Nome e assinatura </w:t>
      </w:r>
    </w:p>
    <w:p w:rsidR="003B0935" w:rsidRPr="00BD16A3" w:rsidRDefault="003B0935" w:rsidP="003B0935">
      <w:pPr>
        <w:rPr>
          <w:rFonts w:cs="Times New Roman"/>
          <w:sz w:val="24"/>
          <w:szCs w:val="24"/>
        </w:rPr>
      </w:pPr>
      <w:r w:rsidRPr="00BD16A3">
        <w:rPr>
          <w:rFonts w:cs="Times New Roman"/>
          <w:sz w:val="24"/>
          <w:szCs w:val="24"/>
        </w:rPr>
        <w:t xml:space="preserve">Presidente da OSC                                            </w:t>
      </w:r>
      <w:r w:rsidRPr="00BD16A3">
        <w:rPr>
          <w:rFonts w:cs="Times New Roman"/>
          <w:sz w:val="24"/>
          <w:szCs w:val="24"/>
        </w:rPr>
        <w:tab/>
      </w:r>
      <w:r w:rsidRPr="00BD16A3">
        <w:rPr>
          <w:rFonts w:cs="Times New Roman"/>
          <w:sz w:val="24"/>
          <w:szCs w:val="24"/>
        </w:rPr>
        <w:tab/>
        <w:t xml:space="preserve"> Responsável pelo Projeto </w:t>
      </w:r>
    </w:p>
    <w:p w:rsidR="003B0935" w:rsidRPr="00BD16A3" w:rsidRDefault="003B0935" w:rsidP="003B0935">
      <w:pPr>
        <w:rPr>
          <w:rFonts w:cs="Times New Roman"/>
          <w:sz w:val="24"/>
          <w:szCs w:val="24"/>
        </w:rPr>
      </w:pPr>
      <w:r w:rsidRPr="00BD16A3">
        <w:rPr>
          <w:rFonts w:cs="Times New Roman"/>
          <w:sz w:val="24"/>
          <w:szCs w:val="24"/>
        </w:rPr>
        <w:t xml:space="preserve">CPF                                                                                      </w:t>
      </w:r>
      <w:proofErr w:type="spellStart"/>
      <w:r w:rsidRPr="00BD16A3">
        <w:rPr>
          <w:rFonts w:cs="Times New Roman"/>
          <w:sz w:val="24"/>
          <w:szCs w:val="24"/>
        </w:rPr>
        <w:t>CPF</w:t>
      </w:r>
      <w:proofErr w:type="spellEnd"/>
    </w:p>
    <w:p w:rsidR="0001095D" w:rsidRPr="00BD16A3" w:rsidRDefault="0001095D" w:rsidP="003B0935">
      <w:pPr>
        <w:rPr>
          <w:rFonts w:cs="Times New Roman"/>
          <w:sz w:val="24"/>
          <w:szCs w:val="24"/>
        </w:rPr>
      </w:pPr>
    </w:p>
    <w:p w:rsidR="0001095D" w:rsidRPr="00BD16A3" w:rsidRDefault="0001095D" w:rsidP="003B0935">
      <w:pPr>
        <w:rPr>
          <w:rFonts w:cs="Times New Roman"/>
          <w:sz w:val="24"/>
          <w:szCs w:val="24"/>
        </w:rPr>
      </w:pPr>
    </w:p>
    <w:p w:rsidR="0001095D" w:rsidRPr="00BD16A3" w:rsidRDefault="0001095D" w:rsidP="003B0935">
      <w:pPr>
        <w:rPr>
          <w:rFonts w:cs="Times New Roman"/>
          <w:sz w:val="24"/>
          <w:szCs w:val="24"/>
        </w:rPr>
      </w:pPr>
    </w:p>
    <w:p w:rsidR="0001095D" w:rsidRPr="00BD16A3" w:rsidRDefault="0001095D" w:rsidP="003B0935">
      <w:pPr>
        <w:rPr>
          <w:rFonts w:cs="Times New Roman"/>
          <w:sz w:val="24"/>
          <w:szCs w:val="24"/>
        </w:rPr>
      </w:pPr>
    </w:p>
    <w:p w:rsidR="003409FF" w:rsidRDefault="003409FF" w:rsidP="005757C7">
      <w:pPr>
        <w:jc w:val="center"/>
        <w:rPr>
          <w:rFonts w:cs="Times New Roman"/>
          <w:sz w:val="24"/>
          <w:szCs w:val="24"/>
        </w:rPr>
      </w:pPr>
    </w:p>
    <w:p w:rsidR="005757C7" w:rsidRPr="00BD16A3" w:rsidRDefault="0001095D" w:rsidP="005757C7">
      <w:pPr>
        <w:jc w:val="center"/>
        <w:rPr>
          <w:rFonts w:cs="Times New Roman"/>
          <w:sz w:val="24"/>
          <w:szCs w:val="24"/>
        </w:rPr>
      </w:pPr>
      <w:r w:rsidRPr="00BD16A3">
        <w:rPr>
          <w:rFonts w:cs="Times New Roman"/>
          <w:sz w:val="24"/>
          <w:szCs w:val="24"/>
        </w:rPr>
        <w:t>ANEXO III</w:t>
      </w:r>
    </w:p>
    <w:p w:rsidR="005757C7" w:rsidRPr="00BD16A3" w:rsidRDefault="0001095D" w:rsidP="005757C7">
      <w:pPr>
        <w:jc w:val="center"/>
        <w:rPr>
          <w:rFonts w:cs="Times New Roman"/>
          <w:sz w:val="24"/>
          <w:szCs w:val="24"/>
        </w:rPr>
      </w:pPr>
      <w:r w:rsidRPr="00BD16A3">
        <w:rPr>
          <w:rFonts w:cs="Times New Roman"/>
          <w:sz w:val="24"/>
          <w:szCs w:val="24"/>
        </w:rPr>
        <w:t xml:space="preserve">CHAMAMENTO PÚBLICO Nº </w:t>
      </w:r>
      <w:r w:rsidR="005C4713" w:rsidRPr="00BD16A3">
        <w:rPr>
          <w:rFonts w:cs="Times New Roman"/>
          <w:sz w:val="24"/>
          <w:szCs w:val="24"/>
        </w:rPr>
        <w:t>0</w:t>
      </w:r>
      <w:r w:rsidR="00B1666E">
        <w:rPr>
          <w:rFonts w:cs="Times New Roman"/>
          <w:sz w:val="24"/>
          <w:szCs w:val="24"/>
        </w:rPr>
        <w:t>10</w:t>
      </w:r>
      <w:r w:rsidRPr="00BD16A3">
        <w:rPr>
          <w:rFonts w:cs="Times New Roman"/>
          <w:sz w:val="24"/>
          <w:szCs w:val="24"/>
        </w:rPr>
        <w:t>/</w:t>
      </w:r>
      <w:r w:rsidR="003046CC" w:rsidRPr="00BD16A3">
        <w:rPr>
          <w:rFonts w:cs="Times New Roman"/>
          <w:sz w:val="24"/>
          <w:szCs w:val="24"/>
        </w:rPr>
        <w:t>2021</w:t>
      </w:r>
    </w:p>
    <w:p w:rsidR="005757C7" w:rsidRPr="00BD16A3" w:rsidRDefault="0001095D" w:rsidP="005757C7">
      <w:pPr>
        <w:jc w:val="center"/>
        <w:rPr>
          <w:rFonts w:cs="Times New Roman"/>
          <w:sz w:val="24"/>
          <w:szCs w:val="24"/>
        </w:rPr>
      </w:pPr>
      <w:r w:rsidRPr="00BD16A3">
        <w:rPr>
          <w:rFonts w:cs="Times New Roman"/>
          <w:sz w:val="24"/>
          <w:szCs w:val="24"/>
        </w:rPr>
        <w:t xml:space="preserve">PROCESSO ADMINISTRATIVO </w:t>
      </w:r>
      <w:r w:rsidRPr="00B1666E">
        <w:rPr>
          <w:rFonts w:cs="Times New Roman"/>
          <w:sz w:val="24"/>
          <w:szCs w:val="24"/>
        </w:rPr>
        <w:t xml:space="preserve">Nº </w:t>
      </w:r>
      <w:r w:rsidR="00B1666E" w:rsidRPr="00B1666E">
        <w:rPr>
          <w:rFonts w:cs="Times New Roman"/>
          <w:sz w:val="24"/>
          <w:szCs w:val="24"/>
        </w:rPr>
        <w:t>043</w:t>
      </w:r>
      <w:r w:rsidRPr="00B1666E">
        <w:rPr>
          <w:rFonts w:cs="Times New Roman"/>
          <w:sz w:val="24"/>
          <w:szCs w:val="24"/>
        </w:rPr>
        <w:t>/</w:t>
      </w:r>
      <w:r w:rsidR="003046CC" w:rsidRPr="00B1666E">
        <w:rPr>
          <w:rFonts w:cs="Times New Roman"/>
          <w:sz w:val="24"/>
          <w:szCs w:val="24"/>
        </w:rPr>
        <w:t>2021</w:t>
      </w:r>
    </w:p>
    <w:p w:rsidR="005757C7" w:rsidRPr="00BD16A3" w:rsidRDefault="0001095D" w:rsidP="005757C7">
      <w:pPr>
        <w:jc w:val="center"/>
        <w:rPr>
          <w:rFonts w:cs="Times New Roman"/>
          <w:sz w:val="24"/>
          <w:szCs w:val="24"/>
        </w:rPr>
      </w:pPr>
      <w:r w:rsidRPr="00BD16A3">
        <w:rPr>
          <w:rFonts w:cs="Times New Roman"/>
          <w:sz w:val="24"/>
          <w:szCs w:val="24"/>
        </w:rPr>
        <w:t>DOCUMENTOS A SEREM A PRESENTADOS PELA ORGANIZAÇÃO DA</w:t>
      </w:r>
    </w:p>
    <w:p w:rsidR="005757C7" w:rsidRPr="00BD16A3" w:rsidRDefault="0001095D" w:rsidP="005757C7">
      <w:pPr>
        <w:jc w:val="center"/>
        <w:rPr>
          <w:rFonts w:cs="Times New Roman"/>
          <w:sz w:val="24"/>
          <w:szCs w:val="24"/>
        </w:rPr>
      </w:pPr>
      <w:r w:rsidRPr="00BD16A3">
        <w:rPr>
          <w:rFonts w:cs="Times New Roman"/>
          <w:sz w:val="24"/>
          <w:szCs w:val="24"/>
        </w:rPr>
        <w:t xml:space="preserve">SOCIEDADE CIVIL QUE TERÁ A PROPOSTA SELECIONADA </w:t>
      </w:r>
    </w:p>
    <w:p w:rsidR="00D522F0" w:rsidRPr="00BD16A3" w:rsidRDefault="00D522F0" w:rsidP="005757C7">
      <w:pPr>
        <w:jc w:val="center"/>
        <w:rPr>
          <w:rFonts w:cs="Times New Roman"/>
          <w:sz w:val="24"/>
          <w:szCs w:val="24"/>
        </w:rPr>
      </w:pPr>
      <w:r w:rsidRPr="00BD16A3">
        <w:rPr>
          <w:rFonts w:cs="Times New Roman"/>
          <w:sz w:val="24"/>
          <w:szCs w:val="24"/>
        </w:rPr>
        <w:t xml:space="preserve">1 – DOCUMENTAÇÃO DO ARTIGO 2º DA LEI FEDERAL Nº 13.019/2014, </w:t>
      </w:r>
    </w:p>
    <w:p w:rsidR="0001095D" w:rsidRPr="00BD16A3" w:rsidRDefault="0001095D" w:rsidP="005757C7">
      <w:pPr>
        <w:jc w:val="center"/>
        <w:rPr>
          <w:rFonts w:cs="Times New Roman"/>
          <w:sz w:val="24"/>
          <w:szCs w:val="24"/>
        </w:rPr>
      </w:pPr>
      <w:r w:rsidRPr="00BD16A3">
        <w:rPr>
          <w:rFonts w:cs="Times New Roman"/>
          <w:sz w:val="24"/>
          <w:szCs w:val="24"/>
        </w:rPr>
        <w:t>QUE COMPROVE SER ORGANIZAÇÃO DA SOCIEDADE CIVIL:</w:t>
      </w:r>
    </w:p>
    <w:p w:rsidR="0001095D" w:rsidRPr="00BD16A3" w:rsidRDefault="0001095D" w:rsidP="0001095D">
      <w:pPr>
        <w:rPr>
          <w:rFonts w:cs="Times New Roman"/>
          <w:sz w:val="24"/>
          <w:szCs w:val="24"/>
        </w:rPr>
      </w:pPr>
      <w:r w:rsidRPr="00BD16A3">
        <w:rPr>
          <w:rFonts w:cs="Times New Roman"/>
          <w:sz w:val="24"/>
          <w:szCs w:val="24"/>
        </w:rPr>
        <w:t xml:space="preserve">1 - organização da sociedade civil: </w:t>
      </w:r>
    </w:p>
    <w:p w:rsidR="0001095D" w:rsidRPr="00BD16A3" w:rsidRDefault="0001095D" w:rsidP="005757C7">
      <w:pPr>
        <w:jc w:val="both"/>
        <w:rPr>
          <w:rFonts w:cs="Times New Roman"/>
          <w:sz w:val="24"/>
          <w:szCs w:val="24"/>
        </w:rPr>
      </w:pPr>
      <w:r w:rsidRPr="00BD16A3">
        <w:rPr>
          <w:rFonts w:cs="Times New Roman"/>
          <w:sz w:val="24"/>
          <w:szCs w:val="24"/>
        </w:rPr>
        <w:t xml:space="preserve">a) entidade privada sem fins lucrativos que não distribua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 e que </w:t>
      </w:r>
      <w:proofErr w:type="gramStart"/>
      <w:r w:rsidRPr="00BD16A3">
        <w:rPr>
          <w:rFonts w:cs="Times New Roman"/>
          <w:sz w:val="24"/>
          <w:szCs w:val="24"/>
        </w:rPr>
        <w:t>os aplique</w:t>
      </w:r>
      <w:proofErr w:type="gramEnd"/>
      <w:r w:rsidRPr="00BD16A3">
        <w:rPr>
          <w:rFonts w:cs="Times New Roman"/>
          <w:sz w:val="24"/>
          <w:szCs w:val="24"/>
        </w:rPr>
        <w:t xml:space="preserve"> integralmente na consecução do respectivo objeto social, de forma imediata ou por meio da constituição de fundo patrimonial ou fundo de reserva;            </w:t>
      </w:r>
    </w:p>
    <w:p w:rsidR="0001095D" w:rsidRPr="00BD16A3" w:rsidRDefault="0001095D" w:rsidP="005757C7">
      <w:pPr>
        <w:jc w:val="both"/>
        <w:rPr>
          <w:rFonts w:cs="Times New Roman"/>
          <w:sz w:val="24"/>
          <w:szCs w:val="24"/>
        </w:rPr>
      </w:pPr>
      <w:r w:rsidRPr="00BD16A3">
        <w:rPr>
          <w:rFonts w:cs="Times New Roman"/>
          <w:sz w:val="24"/>
          <w:szCs w:val="24"/>
        </w:rPr>
        <w:t xml:space="preserve">b) as sociedades cooperativas previstas na Lei no 9.867, de 10 de novembro de 1999; as integradas por pessoas em situação de risco ou vulnerabilidade pessoal ou social; as alcançadas por programas e ações de combate à pobreza e de geração de trabalho e renda; as voltadas para fomento, educação e capacitação de trabalhadores rurais ou capacitação de agentes de assistência técnica e extensão rural; e as capacitadas para execução de atividades ou de projetos de interesse público e de cunho social. </w:t>
      </w:r>
    </w:p>
    <w:p w:rsidR="0001095D" w:rsidRPr="00BD16A3" w:rsidRDefault="0001095D" w:rsidP="005757C7">
      <w:pPr>
        <w:jc w:val="both"/>
        <w:rPr>
          <w:rFonts w:cs="Times New Roman"/>
          <w:sz w:val="24"/>
          <w:szCs w:val="24"/>
        </w:rPr>
      </w:pPr>
      <w:r w:rsidRPr="00BD16A3">
        <w:rPr>
          <w:rFonts w:cs="Times New Roman"/>
          <w:sz w:val="24"/>
          <w:szCs w:val="24"/>
        </w:rPr>
        <w:t>c) as organizações religiosas que se dediquem a atividades ou a projetos de interesse público e de cunho social distintas das destinadas a fins exclusivamente religiosos;</w:t>
      </w:r>
    </w:p>
    <w:p w:rsidR="005757C7" w:rsidRPr="00BD16A3" w:rsidRDefault="005757C7" w:rsidP="005757C7">
      <w:pPr>
        <w:jc w:val="both"/>
        <w:rPr>
          <w:rFonts w:cs="Times New Roman"/>
          <w:sz w:val="24"/>
          <w:szCs w:val="24"/>
        </w:rPr>
      </w:pPr>
    </w:p>
    <w:p w:rsidR="005757C7" w:rsidRPr="00BD16A3" w:rsidRDefault="005757C7" w:rsidP="005757C7">
      <w:pPr>
        <w:jc w:val="both"/>
        <w:rPr>
          <w:rFonts w:cs="Times New Roman"/>
          <w:sz w:val="24"/>
          <w:szCs w:val="24"/>
        </w:rPr>
      </w:pPr>
    </w:p>
    <w:p w:rsidR="005757C7" w:rsidRPr="00BD16A3" w:rsidRDefault="005757C7" w:rsidP="005757C7">
      <w:pPr>
        <w:jc w:val="both"/>
        <w:rPr>
          <w:rFonts w:cs="Times New Roman"/>
          <w:sz w:val="24"/>
          <w:szCs w:val="24"/>
        </w:rPr>
      </w:pPr>
    </w:p>
    <w:p w:rsidR="005757C7" w:rsidRPr="00BD16A3" w:rsidRDefault="005757C7" w:rsidP="005757C7">
      <w:pPr>
        <w:jc w:val="both"/>
        <w:rPr>
          <w:rFonts w:cs="Times New Roman"/>
          <w:sz w:val="24"/>
          <w:szCs w:val="24"/>
        </w:rPr>
      </w:pPr>
    </w:p>
    <w:p w:rsidR="005757C7" w:rsidRPr="00BD16A3" w:rsidRDefault="005757C7" w:rsidP="005757C7">
      <w:pPr>
        <w:jc w:val="both"/>
        <w:rPr>
          <w:rFonts w:cs="Times New Roman"/>
          <w:sz w:val="24"/>
          <w:szCs w:val="24"/>
        </w:rPr>
      </w:pPr>
    </w:p>
    <w:p w:rsidR="005757C7" w:rsidRPr="00BD16A3" w:rsidRDefault="005757C7" w:rsidP="005757C7">
      <w:pPr>
        <w:jc w:val="both"/>
        <w:rPr>
          <w:rFonts w:cs="Times New Roman"/>
          <w:sz w:val="24"/>
          <w:szCs w:val="24"/>
        </w:rPr>
      </w:pPr>
    </w:p>
    <w:p w:rsidR="0041559B" w:rsidRPr="00BD16A3" w:rsidRDefault="003409FF" w:rsidP="005757C7">
      <w:pPr>
        <w:jc w:val="both"/>
        <w:rPr>
          <w:rFonts w:cs="Times New Roman"/>
          <w:sz w:val="24"/>
          <w:szCs w:val="24"/>
        </w:rPr>
      </w:pPr>
      <w:r>
        <w:rPr>
          <w:rFonts w:cs="Times New Roman"/>
          <w:sz w:val="24"/>
          <w:szCs w:val="24"/>
        </w:rPr>
        <w:t>2 -</w:t>
      </w:r>
      <w:r w:rsidR="005757C7" w:rsidRPr="00BD16A3">
        <w:rPr>
          <w:rFonts w:cs="Times New Roman"/>
          <w:sz w:val="24"/>
          <w:szCs w:val="24"/>
        </w:rPr>
        <w:t xml:space="preserve"> DOCUMENTOS DO ARTIGO 33 DA LEI Nº 13.019, DE 31 DE JULHO DE 2014 E ARTIGO 2</w:t>
      </w:r>
      <w:r w:rsidR="0041559B" w:rsidRPr="00BD16A3">
        <w:rPr>
          <w:rFonts w:cs="Times New Roman"/>
          <w:sz w:val="24"/>
          <w:szCs w:val="24"/>
        </w:rPr>
        <w:t>3</w:t>
      </w:r>
      <w:r w:rsidR="005757C7" w:rsidRPr="00BD16A3">
        <w:rPr>
          <w:rFonts w:cs="Times New Roman"/>
          <w:sz w:val="24"/>
          <w:szCs w:val="24"/>
        </w:rPr>
        <w:t xml:space="preserve"> DO DECRETO MUNICIPAL Nº </w:t>
      </w:r>
      <w:r w:rsidR="0041559B" w:rsidRPr="00BD16A3">
        <w:rPr>
          <w:rFonts w:cs="Times New Roman"/>
          <w:sz w:val="24"/>
          <w:szCs w:val="24"/>
        </w:rPr>
        <w:t>5.502</w:t>
      </w:r>
      <w:r w:rsidR="005757C7" w:rsidRPr="00BD16A3">
        <w:rPr>
          <w:rFonts w:cs="Times New Roman"/>
          <w:sz w:val="24"/>
          <w:szCs w:val="24"/>
        </w:rPr>
        <w:t xml:space="preserve">, DE </w:t>
      </w:r>
      <w:r w:rsidR="0041559B" w:rsidRPr="00BD16A3">
        <w:rPr>
          <w:rFonts w:cs="Times New Roman"/>
          <w:sz w:val="24"/>
          <w:szCs w:val="24"/>
        </w:rPr>
        <w:t>27</w:t>
      </w:r>
      <w:r w:rsidR="005757C7" w:rsidRPr="00BD16A3">
        <w:rPr>
          <w:rFonts w:cs="Times New Roman"/>
          <w:sz w:val="24"/>
          <w:szCs w:val="24"/>
        </w:rPr>
        <w:t xml:space="preserve"> DE </w:t>
      </w:r>
      <w:r w:rsidR="0041559B" w:rsidRPr="00BD16A3">
        <w:rPr>
          <w:rFonts w:cs="Times New Roman"/>
          <w:sz w:val="24"/>
          <w:szCs w:val="24"/>
        </w:rPr>
        <w:t>AGOSTO</w:t>
      </w:r>
      <w:r w:rsidR="005757C7" w:rsidRPr="00BD16A3">
        <w:rPr>
          <w:rFonts w:cs="Times New Roman"/>
          <w:sz w:val="24"/>
          <w:szCs w:val="24"/>
        </w:rPr>
        <w:t xml:space="preserve"> DE 2.0</w:t>
      </w:r>
      <w:r w:rsidR="0041559B" w:rsidRPr="00BD16A3">
        <w:rPr>
          <w:rFonts w:cs="Times New Roman"/>
          <w:sz w:val="24"/>
          <w:szCs w:val="24"/>
        </w:rPr>
        <w:t>20</w:t>
      </w:r>
      <w:r w:rsidR="005757C7" w:rsidRPr="00BD16A3">
        <w:rPr>
          <w:rFonts w:cs="Times New Roman"/>
          <w:sz w:val="24"/>
          <w:szCs w:val="24"/>
        </w:rPr>
        <w:t xml:space="preserve">: AS ORGANIZAÇÕES DA SOCIEDADE CIVIL DEVERÃO SER REGIDAS POR NORMAS DE ORGANIZAÇÃO INTERNA QUE PREVEJAM EXPRESSAMENTE: </w:t>
      </w:r>
    </w:p>
    <w:p w:rsidR="005757C7" w:rsidRPr="00BD16A3" w:rsidRDefault="00A24373" w:rsidP="005757C7">
      <w:pPr>
        <w:jc w:val="both"/>
        <w:rPr>
          <w:rFonts w:cs="Times New Roman"/>
          <w:sz w:val="24"/>
          <w:szCs w:val="24"/>
        </w:rPr>
      </w:pPr>
      <w:r w:rsidRPr="00BD16A3">
        <w:rPr>
          <w:rFonts w:cs="Times New Roman"/>
          <w:sz w:val="24"/>
          <w:szCs w:val="24"/>
        </w:rPr>
        <w:t>1 - objetivo voltado</w:t>
      </w:r>
      <w:r w:rsidR="005757C7" w:rsidRPr="00BD16A3">
        <w:rPr>
          <w:rFonts w:cs="Times New Roman"/>
          <w:sz w:val="24"/>
          <w:szCs w:val="24"/>
        </w:rPr>
        <w:t xml:space="preserve"> à promoção de atividades e finalidades de relevância pública e social – EXCETO ORGANIZAÇÕES RELIGIOSAS E COOPERATIVAS; </w:t>
      </w:r>
    </w:p>
    <w:p w:rsidR="005757C7" w:rsidRPr="00BD16A3" w:rsidRDefault="005757C7" w:rsidP="005757C7">
      <w:pPr>
        <w:jc w:val="both"/>
        <w:rPr>
          <w:rFonts w:cs="Times New Roman"/>
          <w:sz w:val="24"/>
          <w:szCs w:val="24"/>
        </w:rPr>
      </w:pPr>
      <w:r w:rsidRPr="00BD16A3">
        <w:rPr>
          <w:rFonts w:cs="Times New Roman"/>
          <w:sz w:val="24"/>
          <w:szCs w:val="24"/>
        </w:rPr>
        <w:t xml:space="preserve">2 - que, em caso de dissolução da entidade, o respectivo patrimônio líquido seja transferido </w:t>
      </w:r>
      <w:proofErr w:type="gramStart"/>
      <w:r w:rsidRPr="00BD16A3">
        <w:rPr>
          <w:rFonts w:cs="Times New Roman"/>
          <w:sz w:val="24"/>
          <w:szCs w:val="24"/>
        </w:rPr>
        <w:t>a</w:t>
      </w:r>
      <w:proofErr w:type="gramEnd"/>
      <w:r w:rsidRPr="00BD16A3">
        <w:rPr>
          <w:rFonts w:cs="Times New Roman"/>
          <w:sz w:val="24"/>
          <w:szCs w:val="24"/>
        </w:rPr>
        <w:t xml:space="preserve"> outra pessoa jurídica de igual natureza que preencha os requisitos desta Lei e cujo objeto social seja, preferencialmente, o mesmo da entidade extinta - EXCETO ORGANIZAÇÕES RELIGIOSAS E COOPERATIVAS; </w:t>
      </w:r>
    </w:p>
    <w:p w:rsidR="005757C7" w:rsidRPr="00BD16A3" w:rsidRDefault="00F973CB" w:rsidP="005757C7">
      <w:pPr>
        <w:jc w:val="both"/>
        <w:rPr>
          <w:rFonts w:cs="Times New Roman"/>
          <w:sz w:val="24"/>
          <w:szCs w:val="24"/>
        </w:rPr>
      </w:pPr>
      <w:proofErr w:type="gramStart"/>
      <w:r w:rsidRPr="00BD16A3">
        <w:rPr>
          <w:rFonts w:cs="Times New Roman"/>
          <w:sz w:val="24"/>
          <w:szCs w:val="24"/>
        </w:rPr>
        <w:t xml:space="preserve">3 - </w:t>
      </w:r>
      <w:r w:rsidR="005757C7" w:rsidRPr="00BD16A3">
        <w:rPr>
          <w:rFonts w:cs="Times New Roman"/>
          <w:sz w:val="24"/>
          <w:szCs w:val="24"/>
        </w:rPr>
        <w:t>escrituração</w:t>
      </w:r>
      <w:proofErr w:type="gramEnd"/>
      <w:r w:rsidR="005757C7" w:rsidRPr="00BD16A3">
        <w:rPr>
          <w:rFonts w:cs="Times New Roman"/>
          <w:sz w:val="24"/>
          <w:szCs w:val="24"/>
        </w:rPr>
        <w:t xml:space="preserve"> de acordo com os princípios fundamentais de contabilidade e com as Normas Brasileiras de Contabilidade (declaração) -  </w:t>
      </w:r>
    </w:p>
    <w:p w:rsidR="005757C7" w:rsidRPr="00BD16A3" w:rsidRDefault="005757C7" w:rsidP="005757C7">
      <w:pPr>
        <w:jc w:val="both"/>
        <w:rPr>
          <w:rFonts w:cs="Times New Roman"/>
          <w:sz w:val="24"/>
          <w:szCs w:val="24"/>
        </w:rPr>
      </w:pPr>
      <w:r w:rsidRPr="00BD16A3">
        <w:rPr>
          <w:rFonts w:cs="Times New Roman"/>
          <w:sz w:val="24"/>
          <w:szCs w:val="24"/>
        </w:rPr>
        <w:t xml:space="preserve">4 - possuir: </w:t>
      </w:r>
    </w:p>
    <w:p w:rsidR="005757C7" w:rsidRPr="00BD16A3" w:rsidRDefault="005757C7" w:rsidP="005757C7">
      <w:pPr>
        <w:jc w:val="both"/>
        <w:rPr>
          <w:rFonts w:cs="Times New Roman"/>
          <w:sz w:val="24"/>
          <w:szCs w:val="24"/>
        </w:rPr>
      </w:pPr>
      <w:r w:rsidRPr="00BD16A3">
        <w:rPr>
          <w:rFonts w:cs="Times New Roman"/>
          <w:sz w:val="24"/>
          <w:szCs w:val="24"/>
        </w:rPr>
        <w:t>a) no mínimo, um, dois ou três anos de existência, com cadastro ativo, comprovados por meio de documentação emitida pela Secretaria da Receita Federal do Brasil, com base no Cadastro Nacional da Pessoa Jurídica - CNPJ, conforme, respectivamente, a parceria seja celebrada no âmbito dos Municípios, do Distrito Federal ou dos Estados e da União, admitida a redução desses prazos por ato específico de cada ente na hipótese de nenhuma organização atingi</w:t>
      </w:r>
      <w:r w:rsidR="0041559B" w:rsidRPr="00BD16A3">
        <w:rPr>
          <w:rFonts w:cs="Times New Roman"/>
          <w:sz w:val="24"/>
          <w:szCs w:val="24"/>
        </w:rPr>
        <w:t>-l</w:t>
      </w:r>
      <w:r w:rsidR="00A0262D" w:rsidRPr="00BD16A3">
        <w:rPr>
          <w:rFonts w:cs="Times New Roman"/>
          <w:sz w:val="24"/>
          <w:szCs w:val="24"/>
        </w:rPr>
        <w:t>os;</w:t>
      </w:r>
      <w:r w:rsidR="005C4713" w:rsidRPr="00BD16A3">
        <w:rPr>
          <w:rFonts w:cs="Times New Roman"/>
          <w:sz w:val="24"/>
          <w:szCs w:val="24"/>
        </w:rPr>
        <w:t xml:space="preserve"> </w:t>
      </w:r>
      <w:r w:rsidRPr="00BD16A3">
        <w:rPr>
          <w:rFonts w:cs="Times New Roman"/>
          <w:sz w:val="24"/>
          <w:szCs w:val="24"/>
        </w:rPr>
        <w:t xml:space="preserve">(Incluído pela Lei nº 13.204, de 2015); </w:t>
      </w:r>
    </w:p>
    <w:p w:rsidR="005757C7" w:rsidRPr="00BD16A3" w:rsidRDefault="005757C7" w:rsidP="005757C7">
      <w:pPr>
        <w:jc w:val="both"/>
        <w:rPr>
          <w:rFonts w:cs="Times New Roman"/>
          <w:sz w:val="24"/>
          <w:szCs w:val="24"/>
        </w:rPr>
      </w:pPr>
      <w:r w:rsidRPr="00BD16A3">
        <w:rPr>
          <w:rFonts w:cs="Times New Roman"/>
          <w:sz w:val="24"/>
          <w:szCs w:val="24"/>
        </w:rPr>
        <w:t xml:space="preserve">b) experiência prévia na realização, com efetividade, do objeto da parceria ou de natureza semelhante, no mínimo, um ano de capacidade técnica e operacional, podendo ser admitidos, sem prejuízo de outros: </w:t>
      </w:r>
    </w:p>
    <w:p w:rsidR="005757C7" w:rsidRPr="00BD16A3" w:rsidRDefault="005757C7" w:rsidP="005757C7">
      <w:pPr>
        <w:jc w:val="both"/>
        <w:rPr>
          <w:rFonts w:cs="Times New Roman"/>
          <w:sz w:val="24"/>
          <w:szCs w:val="24"/>
        </w:rPr>
      </w:pPr>
      <w:r w:rsidRPr="00BD16A3">
        <w:rPr>
          <w:rFonts w:cs="Times New Roman"/>
          <w:sz w:val="24"/>
          <w:szCs w:val="24"/>
        </w:rPr>
        <w:t xml:space="preserve">a) instrumentos de parceria firmados com órgãos e entidades da administração pública, organismos internacionais, empresas ou outras organizações da sociedade civil; </w:t>
      </w:r>
    </w:p>
    <w:p w:rsidR="0041559B" w:rsidRPr="00BD16A3" w:rsidRDefault="005757C7" w:rsidP="005757C7">
      <w:pPr>
        <w:jc w:val="both"/>
        <w:rPr>
          <w:rFonts w:cs="Times New Roman"/>
          <w:sz w:val="24"/>
          <w:szCs w:val="24"/>
        </w:rPr>
      </w:pPr>
      <w:r w:rsidRPr="00BD16A3">
        <w:rPr>
          <w:rFonts w:cs="Times New Roman"/>
          <w:sz w:val="24"/>
          <w:szCs w:val="24"/>
        </w:rPr>
        <w:t xml:space="preserve">b) relatórios de atividades com comprovação das ações desenvolvidas; </w:t>
      </w:r>
    </w:p>
    <w:p w:rsidR="0041559B" w:rsidRPr="00BD16A3" w:rsidRDefault="005757C7" w:rsidP="005757C7">
      <w:pPr>
        <w:jc w:val="both"/>
        <w:rPr>
          <w:rFonts w:cs="Times New Roman"/>
          <w:sz w:val="24"/>
          <w:szCs w:val="24"/>
        </w:rPr>
      </w:pPr>
      <w:r w:rsidRPr="00BD16A3">
        <w:rPr>
          <w:rFonts w:cs="Times New Roman"/>
          <w:sz w:val="24"/>
          <w:szCs w:val="24"/>
        </w:rPr>
        <w:t xml:space="preserve">c) publicações, pesquisas e outras formas de produção de conhecimento realizadas pela organização da sociedade civil ou a respeito dela; </w:t>
      </w:r>
    </w:p>
    <w:p w:rsidR="0041559B" w:rsidRPr="00BD16A3" w:rsidRDefault="005757C7" w:rsidP="005757C7">
      <w:pPr>
        <w:jc w:val="both"/>
        <w:rPr>
          <w:rFonts w:cs="Times New Roman"/>
          <w:sz w:val="24"/>
          <w:szCs w:val="24"/>
        </w:rPr>
      </w:pPr>
      <w:r w:rsidRPr="00BD16A3">
        <w:rPr>
          <w:rFonts w:cs="Times New Roman"/>
          <w:sz w:val="24"/>
          <w:szCs w:val="24"/>
        </w:rPr>
        <w:lastRenderedPageBreak/>
        <w:t>d) currículos profissionais de integrantes da organização da sociedade civil</w:t>
      </w:r>
      <w:proofErr w:type="gramStart"/>
      <w:r w:rsidRPr="00BD16A3">
        <w:rPr>
          <w:rFonts w:cs="Times New Roman"/>
          <w:sz w:val="24"/>
          <w:szCs w:val="24"/>
        </w:rPr>
        <w:t>, sejam</w:t>
      </w:r>
      <w:proofErr w:type="gramEnd"/>
      <w:r w:rsidRPr="00BD16A3">
        <w:rPr>
          <w:rFonts w:cs="Times New Roman"/>
          <w:sz w:val="24"/>
          <w:szCs w:val="24"/>
        </w:rPr>
        <w:t xml:space="preserve"> dirigentes, conselheiros, associados, cooperados, empregados, entre outros; </w:t>
      </w:r>
    </w:p>
    <w:p w:rsidR="0041559B" w:rsidRPr="00BD16A3" w:rsidRDefault="005757C7" w:rsidP="0041559B">
      <w:pPr>
        <w:jc w:val="both"/>
        <w:rPr>
          <w:rFonts w:cs="Times New Roman"/>
          <w:sz w:val="24"/>
          <w:szCs w:val="24"/>
        </w:rPr>
      </w:pPr>
      <w:r w:rsidRPr="00BD16A3">
        <w:rPr>
          <w:rFonts w:cs="Times New Roman"/>
          <w:sz w:val="24"/>
          <w:szCs w:val="24"/>
        </w:rPr>
        <w:t>e) declarações de experiência prévia e de capacidade técnica no desenvolvimento de atividades ou projetos relacionados ao objeto da parceria ou de natureza semelhante, emitidas</w:t>
      </w:r>
      <w:r w:rsidR="0041559B" w:rsidRPr="00BD16A3">
        <w:rPr>
          <w:rFonts w:cs="Times New Roman"/>
          <w:sz w:val="24"/>
          <w:szCs w:val="24"/>
        </w:rPr>
        <w:t xml:space="preserve"> por órgãos públicos, instituições de ensino, redes, organizações da sociedade civil, movimentos sociais, empresas públicas ou privadas, conselhos, comissões ou comitês de políticas públicas; ou </w:t>
      </w:r>
    </w:p>
    <w:p w:rsidR="0041559B" w:rsidRPr="00BD16A3" w:rsidRDefault="0041559B" w:rsidP="0041559B">
      <w:pPr>
        <w:jc w:val="both"/>
        <w:rPr>
          <w:rFonts w:cs="Times New Roman"/>
          <w:sz w:val="24"/>
          <w:szCs w:val="24"/>
        </w:rPr>
      </w:pPr>
      <w:r w:rsidRPr="00BD16A3">
        <w:rPr>
          <w:rFonts w:cs="Times New Roman"/>
          <w:sz w:val="24"/>
          <w:szCs w:val="24"/>
        </w:rPr>
        <w:t xml:space="preserve">f) prêmios de relevância recebidos no País ou no exterior pela organização da sociedade civil; </w:t>
      </w:r>
    </w:p>
    <w:p w:rsidR="005757C7" w:rsidRPr="00BD16A3" w:rsidRDefault="0041559B" w:rsidP="0041559B">
      <w:pPr>
        <w:jc w:val="both"/>
        <w:rPr>
          <w:rFonts w:cs="Times New Roman"/>
          <w:sz w:val="24"/>
          <w:szCs w:val="24"/>
        </w:rPr>
      </w:pPr>
      <w:r w:rsidRPr="00BD16A3">
        <w:rPr>
          <w:rFonts w:cs="Times New Roman"/>
          <w:sz w:val="24"/>
          <w:szCs w:val="24"/>
        </w:rPr>
        <w:t>g) instalações, condições materiais e capacidade técnica e operacional para o desenvolvimento das atividades ou projetos previstos na parceria e o cumprimento das metas estabelecidas, bem como condições materiais da organização ou sobre a previsão de contratar ou adquirir com recursos da parceria (basta uma declaração);</w:t>
      </w:r>
    </w:p>
    <w:p w:rsidR="00D8520A" w:rsidRPr="00BD16A3" w:rsidRDefault="00D8520A" w:rsidP="005757C7">
      <w:pPr>
        <w:jc w:val="both"/>
        <w:rPr>
          <w:rFonts w:cs="Times New Roman"/>
          <w:sz w:val="24"/>
          <w:szCs w:val="24"/>
        </w:rPr>
      </w:pPr>
    </w:p>
    <w:p w:rsidR="0041559B" w:rsidRPr="00BD16A3" w:rsidRDefault="003409FF" w:rsidP="0041559B">
      <w:pPr>
        <w:jc w:val="both"/>
        <w:rPr>
          <w:rFonts w:cs="Times New Roman"/>
          <w:sz w:val="24"/>
          <w:szCs w:val="24"/>
        </w:rPr>
      </w:pPr>
      <w:r>
        <w:rPr>
          <w:rFonts w:cs="Times New Roman"/>
          <w:sz w:val="24"/>
          <w:szCs w:val="24"/>
        </w:rPr>
        <w:t>3 -</w:t>
      </w:r>
      <w:r w:rsidR="0041559B" w:rsidRPr="00BD16A3">
        <w:rPr>
          <w:rFonts w:cs="Times New Roman"/>
          <w:sz w:val="24"/>
          <w:szCs w:val="24"/>
        </w:rPr>
        <w:t xml:space="preserve"> DOCUMENTOS A SEREM APRESENTADOS PELA ORGANIZAÇÃO DA SOCIEDADE CIVIL: ARTIGO 34 DA LEI Nº 13.019, DE 31 DE JULHO DE 2014 E ARTIGO 2</w:t>
      </w:r>
      <w:r w:rsidR="00131C06" w:rsidRPr="00BD16A3">
        <w:rPr>
          <w:rFonts w:cs="Times New Roman"/>
          <w:sz w:val="24"/>
          <w:szCs w:val="24"/>
        </w:rPr>
        <w:t>3</w:t>
      </w:r>
      <w:r w:rsidR="0041559B" w:rsidRPr="00BD16A3">
        <w:rPr>
          <w:rFonts w:cs="Times New Roman"/>
          <w:sz w:val="24"/>
          <w:szCs w:val="24"/>
        </w:rPr>
        <w:t xml:space="preserve"> DO DECRETO MUNICIPAL Nº </w:t>
      </w:r>
      <w:r w:rsidR="00131C06" w:rsidRPr="00BD16A3">
        <w:rPr>
          <w:rFonts w:cs="Times New Roman"/>
          <w:sz w:val="24"/>
          <w:szCs w:val="24"/>
        </w:rPr>
        <w:t>5.502</w:t>
      </w:r>
      <w:r w:rsidR="0041559B" w:rsidRPr="00BD16A3">
        <w:rPr>
          <w:rFonts w:cs="Times New Roman"/>
          <w:sz w:val="24"/>
          <w:szCs w:val="24"/>
        </w:rPr>
        <w:t xml:space="preserve">, DE </w:t>
      </w:r>
      <w:r w:rsidR="00131C06" w:rsidRPr="00BD16A3">
        <w:rPr>
          <w:rFonts w:cs="Times New Roman"/>
          <w:sz w:val="24"/>
          <w:szCs w:val="24"/>
        </w:rPr>
        <w:t>27</w:t>
      </w:r>
      <w:r w:rsidR="0041559B" w:rsidRPr="00BD16A3">
        <w:rPr>
          <w:rFonts w:cs="Times New Roman"/>
          <w:sz w:val="24"/>
          <w:szCs w:val="24"/>
        </w:rPr>
        <w:t xml:space="preserve"> DE </w:t>
      </w:r>
      <w:r w:rsidR="00131C06" w:rsidRPr="00BD16A3">
        <w:rPr>
          <w:rFonts w:cs="Times New Roman"/>
          <w:sz w:val="24"/>
          <w:szCs w:val="24"/>
        </w:rPr>
        <w:t>AGOSTO</w:t>
      </w:r>
      <w:r w:rsidR="0041559B" w:rsidRPr="00BD16A3">
        <w:rPr>
          <w:rFonts w:cs="Times New Roman"/>
          <w:sz w:val="24"/>
          <w:szCs w:val="24"/>
        </w:rPr>
        <w:t xml:space="preserve"> DE 2.0</w:t>
      </w:r>
      <w:r w:rsidR="00131C06" w:rsidRPr="00BD16A3">
        <w:rPr>
          <w:rFonts w:cs="Times New Roman"/>
          <w:sz w:val="24"/>
          <w:szCs w:val="24"/>
        </w:rPr>
        <w:t>20</w:t>
      </w:r>
      <w:r w:rsidR="0041559B" w:rsidRPr="00BD16A3">
        <w:rPr>
          <w:rFonts w:cs="Times New Roman"/>
          <w:sz w:val="24"/>
          <w:szCs w:val="24"/>
        </w:rPr>
        <w:t xml:space="preserve">: </w:t>
      </w:r>
    </w:p>
    <w:p w:rsidR="0041559B" w:rsidRPr="00BD16A3" w:rsidRDefault="0041559B" w:rsidP="0041559B">
      <w:pPr>
        <w:jc w:val="both"/>
        <w:rPr>
          <w:rFonts w:cs="Times New Roman"/>
          <w:sz w:val="24"/>
          <w:szCs w:val="24"/>
        </w:rPr>
      </w:pPr>
      <w:r w:rsidRPr="00BD16A3">
        <w:rPr>
          <w:rFonts w:cs="Times New Roman"/>
          <w:sz w:val="24"/>
          <w:szCs w:val="24"/>
        </w:rPr>
        <w:t xml:space="preserve">1 - prova de regularidade com a Fazenda Federal e Seguridade Social (INSS); </w:t>
      </w:r>
    </w:p>
    <w:p w:rsidR="0041559B" w:rsidRPr="00BD16A3" w:rsidRDefault="0041559B" w:rsidP="0041559B">
      <w:pPr>
        <w:jc w:val="both"/>
        <w:rPr>
          <w:rFonts w:cs="Times New Roman"/>
          <w:sz w:val="24"/>
          <w:szCs w:val="24"/>
        </w:rPr>
      </w:pPr>
      <w:r w:rsidRPr="00BD16A3">
        <w:rPr>
          <w:rFonts w:cs="Times New Roman"/>
          <w:sz w:val="24"/>
          <w:szCs w:val="24"/>
        </w:rPr>
        <w:t xml:space="preserve">2 - prova de regularidade com a Fazenda Estadual; </w:t>
      </w:r>
    </w:p>
    <w:p w:rsidR="0041559B" w:rsidRPr="00BD16A3" w:rsidRDefault="0041559B" w:rsidP="0041559B">
      <w:pPr>
        <w:jc w:val="both"/>
        <w:rPr>
          <w:rFonts w:cs="Times New Roman"/>
          <w:sz w:val="24"/>
          <w:szCs w:val="24"/>
        </w:rPr>
      </w:pPr>
      <w:r w:rsidRPr="00BD16A3">
        <w:rPr>
          <w:rFonts w:cs="Times New Roman"/>
          <w:sz w:val="24"/>
          <w:szCs w:val="24"/>
        </w:rPr>
        <w:t xml:space="preserve">3 - prova de regularidade com a Fazenda Municipal do domicílio ou sede do licitante, ou outra equivalente, na forma da Lei; </w:t>
      </w:r>
    </w:p>
    <w:p w:rsidR="0041559B" w:rsidRPr="00BD16A3" w:rsidRDefault="0041559B" w:rsidP="0041559B">
      <w:pPr>
        <w:jc w:val="both"/>
        <w:rPr>
          <w:rFonts w:cs="Times New Roman"/>
          <w:sz w:val="24"/>
          <w:szCs w:val="24"/>
        </w:rPr>
      </w:pPr>
      <w:r w:rsidRPr="00BD16A3">
        <w:rPr>
          <w:rFonts w:cs="Times New Roman"/>
          <w:sz w:val="24"/>
          <w:szCs w:val="24"/>
        </w:rPr>
        <w:t xml:space="preserve">4 - </w:t>
      </w:r>
      <w:proofErr w:type="gramStart"/>
      <w:r w:rsidRPr="00BD16A3">
        <w:rPr>
          <w:rFonts w:cs="Times New Roman"/>
          <w:sz w:val="24"/>
          <w:szCs w:val="24"/>
        </w:rPr>
        <w:t>prova</w:t>
      </w:r>
      <w:proofErr w:type="gramEnd"/>
      <w:r w:rsidRPr="00BD16A3">
        <w:rPr>
          <w:rFonts w:cs="Times New Roman"/>
          <w:sz w:val="24"/>
          <w:szCs w:val="24"/>
        </w:rPr>
        <w:t xml:space="preserve"> de regularidade relativa ao Fundo de Garantia por Tempo de Serviço (FGTS); </w:t>
      </w:r>
    </w:p>
    <w:p w:rsidR="0041559B" w:rsidRPr="00BD16A3" w:rsidRDefault="0041559B" w:rsidP="0041559B">
      <w:pPr>
        <w:jc w:val="both"/>
        <w:rPr>
          <w:rFonts w:cs="Times New Roman"/>
          <w:sz w:val="24"/>
          <w:szCs w:val="24"/>
        </w:rPr>
      </w:pPr>
      <w:r w:rsidRPr="00BD16A3">
        <w:rPr>
          <w:rFonts w:cs="Times New Roman"/>
          <w:sz w:val="24"/>
          <w:szCs w:val="24"/>
        </w:rPr>
        <w:t xml:space="preserve">5 - Prova de inexistência de débitos inadimplidos perante a Justiça do Trabalho, mediante a apresentação de certidão negativa nos termos do Título VII-A da Consolidação das Leis do Trabalho, aprovada pelo Decreto-Lei no 5.452, de 1o de maio de 19432. </w:t>
      </w:r>
    </w:p>
    <w:p w:rsidR="0041559B" w:rsidRPr="00BD16A3" w:rsidRDefault="0041559B" w:rsidP="0041559B">
      <w:pPr>
        <w:jc w:val="both"/>
        <w:rPr>
          <w:rFonts w:cs="Times New Roman"/>
          <w:sz w:val="24"/>
          <w:szCs w:val="24"/>
        </w:rPr>
      </w:pPr>
      <w:proofErr w:type="gramStart"/>
      <w:r w:rsidRPr="00BD16A3">
        <w:rPr>
          <w:rFonts w:cs="Times New Roman"/>
          <w:sz w:val="24"/>
          <w:szCs w:val="24"/>
        </w:rPr>
        <w:t>6 - comprovante de inscrição no Cadastro Nacional da Pessoa Jurídica</w:t>
      </w:r>
      <w:proofErr w:type="gramEnd"/>
      <w:r w:rsidRPr="00BD16A3">
        <w:rPr>
          <w:rFonts w:cs="Times New Roman"/>
          <w:sz w:val="24"/>
          <w:szCs w:val="24"/>
        </w:rPr>
        <w:t xml:space="preserve"> - CNPJ, emitido no sítio eletrônico oficial da Secretaria da Receita Federal do Brasil, para demonstrar que a organização da sociedade civil existe há, no mínimo, três anos com cadastro ativo; </w:t>
      </w:r>
    </w:p>
    <w:p w:rsidR="0041559B" w:rsidRPr="00BD16A3" w:rsidRDefault="0041559B" w:rsidP="0041559B">
      <w:pPr>
        <w:jc w:val="both"/>
        <w:rPr>
          <w:rFonts w:cs="Times New Roman"/>
          <w:sz w:val="24"/>
          <w:szCs w:val="24"/>
        </w:rPr>
      </w:pPr>
      <w:r w:rsidRPr="00BD16A3">
        <w:rPr>
          <w:rFonts w:cs="Times New Roman"/>
          <w:sz w:val="24"/>
          <w:szCs w:val="24"/>
        </w:rPr>
        <w:lastRenderedPageBreak/>
        <w:t xml:space="preserve">7 - certidão de existência jurídica expedida pelo cartório de registro civil ou cópia do estatuto registrado e de eventuais alterações ou, tratando-se de sociedade cooperativa, certidão simplificada emitida por junta comercial; </w:t>
      </w:r>
    </w:p>
    <w:p w:rsidR="00C07944" w:rsidRPr="00BD16A3" w:rsidRDefault="0041559B" w:rsidP="0041559B">
      <w:pPr>
        <w:jc w:val="both"/>
        <w:rPr>
          <w:rFonts w:cs="Times New Roman"/>
          <w:sz w:val="24"/>
          <w:szCs w:val="24"/>
        </w:rPr>
      </w:pPr>
      <w:r w:rsidRPr="00BD16A3">
        <w:rPr>
          <w:rFonts w:cs="Times New Roman"/>
          <w:sz w:val="24"/>
          <w:szCs w:val="24"/>
        </w:rPr>
        <w:t xml:space="preserve">8 - cópia da ata de eleição do quadro dirigente atual; </w:t>
      </w:r>
    </w:p>
    <w:p w:rsidR="005757C7" w:rsidRPr="00BD16A3" w:rsidRDefault="0041559B" w:rsidP="0041559B">
      <w:pPr>
        <w:jc w:val="both"/>
        <w:rPr>
          <w:rFonts w:cs="Times New Roman"/>
          <w:sz w:val="24"/>
          <w:szCs w:val="24"/>
        </w:rPr>
      </w:pPr>
      <w:r w:rsidRPr="00BD16A3">
        <w:rPr>
          <w:rFonts w:cs="Times New Roman"/>
          <w:sz w:val="24"/>
          <w:szCs w:val="24"/>
        </w:rPr>
        <w:t>9 - relação nominal atualizada dos dirigentes da entidade, com endereço, telefone, e-mail,</w:t>
      </w:r>
      <w:proofErr w:type="gramStart"/>
      <w:r w:rsidRPr="00BD16A3">
        <w:rPr>
          <w:rFonts w:cs="Times New Roman"/>
          <w:sz w:val="24"/>
          <w:szCs w:val="24"/>
        </w:rPr>
        <w:t xml:space="preserve">  </w:t>
      </w:r>
      <w:proofErr w:type="gramEnd"/>
      <w:r w:rsidRPr="00BD16A3">
        <w:rPr>
          <w:rFonts w:cs="Times New Roman"/>
          <w:sz w:val="24"/>
          <w:szCs w:val="24"/>
        </w:rPr>
        <w:t>número e órgão expedidor da carteira de identidade e número de registro no Cadastro de Pessoas Físicas - CPF da Secretaria da Receita Federal do Brasil - RFB de cada um deles;</w:t>
      </w:r>
    </w:p>
    <w:p w:rsidR="00C07944" w:rsidRPr="00BD16A3" w:rsidRDefault="00C07944" w:rsidP="00C07944">
      <w:pPr>
        <w:jc w:val="both"/>
        <w:rPr>
          <w:rFonts w:cs="Times New Roman"/>
          <w:sz w:val="24"/>
          <w:szCs w:val="24"/>
        </w:rPr>
      </w:pPr>
      <w:r w:rsidRPr="00BD16A3">
        <w:rPr>
          <w:rFonts w:cs="Times New Roman"/>
          <w:sz w:val="24"/>
          <w:szCs w:val="24"/>
        </w:rPr>
        <w:t xml:space="preserve">10 - comprovação de que a organização da sociedade civil funciona no endereço por ela declarado; </w:t>
      </w:r>
    </w:p>
    <w:p w:rsidR="00C07944" w:rsidRPr="00BD16A3" w:rsidRDefault="00C07944" w:rsidP="00C07944">
      <w:pPr>
        <w:jc w:val="both"/>
        <w:rPr>
          <w:rFonts w:cs="Times New Roman"/>
          <w:sz w:val="24"/>
          <w:szCs w:val="24"/>
        </w:rPr>
      </w:pPr>
      <w:proofErr w:type="spellStart"/>
      <w:r w:rsidRPr="00BD16A3">
        <w:rPr>
          <w:rFonts w:cs="Times New Roman"/>
          <w:sz w:val="24"/>
          <w:szCs w:val="24"/>
        </w:rPr>
        <w:t>Obs</w:t>
      </w:r>
      <w:proofErr w:type="spellEnd"/>
      <w:r w:rsidRPr="00BD16A3">
        <w:rPr>
          <w:rFonts w:cs="Times New Roman"/>
          <w:sz w:val="24"/>
          <w:szCs w:val="24"/>
        </w:rPr>
        <w:t>: As provas de regularidade poderão ser substituídas pe</w:t>
      </w:r>
      <w:r w:rsidR="00E17566" w:rsidRPr="00BD16A3">
        <w:rPr>
          <w:rFonts w:cs="Times New Roman"/>
          <w:sz w:val="24"/>
          <w:szCs w:val="24"/>
        </w:rPr>
        <w:t>lo extrato emitido pelo Serviço</w:t>
      </w:r>
      <w:r w:rsidRPr="00BD16A3">
        <w:rPr>
          <w:rFonts w:cs="Times New Roman"/>
          <w:sz w:val="24"/>
          <w:szCs w:val="24"/>
        </w:rPr>
        <w:t xml:space="preserve"> Auxiliar de Informações para a</w:t>
      </w:r>
      <w:r w:rsidR="00E17566" w:rsidRPr="00BD16A3">
        <w:rPr>
          <w:rFonts w:cs="Times New Roman"/>
          <w:sz w:val="24"/>
          <w:szCs w:val="24"/>
        </w:rPr>
        <w:t>s</w:t>
      </w:r>
      <w:r w:rsidRPr="00BD16A3">
        <w:rPr>
          <w:rFonts w:cs="Times New Roman"/>
          <w:sz w:val="24"/>
          <w:szCs w:val="24"/>
        </w:rPr>
        <w:t xml:space="preserve"> Transferências Voluntárias – CAUC, quando disponibilizados pela Secretaria do Tesouro Nacional do Ministério da Fazenda.</w:t>
      </w:r>
    </w:p>
    <w:p w:rsidR="00C07944" w:rsidRPr="00BD16A3" w:rsidRDefault="00C07944" w:rsidP="00C07944">
      <w:pPr>
        <w:jc w:val="both"/>
        <w:rPr>
          <w:rFonts w:cs="Times New Roman"/>
          <w:sz w:val="24"/>
          <w:szCs w:val="24"/>
        </w:rPr>
      </w:pPr>
    </w:p>
    <w:p w:rsidR="00C07944" w:rsidRPr="00BD16A3" w:rsidRDefault="003409FF" w:rsidP="00C07944">
      <w:pPr>
        <w:jc w:val="both"/>
        <w:rPr>
          <w:rFonts w:cs="Times New Roman"/>
          <w:sz w:val="24"/>
          <w:szCs w:val="24"/>
        </w:rPr>
      </w:pPr>
      <w:r>
        <w:rPr>
          <w:rFonts w:cs="Times New Roman"/>
          <w:sz w:val="24"/>
          <w:szCs w:val="24"/>
        </w:rPr>
        <w:t>4 -</w:t>
      </w:r>
      <w:r w:rsidR="00C07944" w:rsidRPr="00BD16A3">
        <w:rPr>
          <w:rFonts w:cs="Times New Roman"/>
          <w:sz w:val="24"/>
          <w:szCs w:val="24"/>
        </w:rPr>
        <w:t xml:space="preserve"> DECLARAÇÃO A SER </w:t>
      </w:r>
      <w:proofErr w:type="gramStart"/>
      <w:r w:rsidR="00C07944" w:rsidRPr="00BD16A3">
        <w:rPr>
          <w:rFonts w:cs="Times New Roman"/>
          <w:sz w:val="24"/>
          <w:szCs w:val="24"/>
        </w:rPr>
        <w:t>APRESENTADA PELO REPRESENTANTE DA ORGANIZAÇÃO DA SOCIEDADE CIVIL</w:t>
      </w:r>
      <w:proofErr w:type="gramEnd"/>
      <w:r w:rsidR="00C07944" w:rsidRPr="00BD16A3">
        <w:rPr>
          <w:rFonts w:cs="Times New Roman"/>
          <w:sz w:val="24"/>
          <w:szCs w:val="24"/>
        </w:rPr>
        <w:t xml:space="preserve"> ARTIGO 39 DA LEI Nº 13.019, DE 31 DE JULHO DE 2014,</w:t>
      </w:r>
      <w:r w:rsidR="005C4713" w:rsidRPr="00BD16A3">
        <w:rPr>
          <w:rFonts w:cs="Times New Roman"/>
          <w:sz w:val="24"/>
          <w:szCs w:val="24"/>
        </w:rPr>
        <w:t xml:space="preserve"> </w:t>
      </w:r>
      <w:r w:rsidR="00C07944" w:rsidRPr="00BD16A3">
        <w:rPr>
          <w:rFonts w:cs="Times New Roman"/>
          <w:sz w:val="24"/>
          <w:szCs w:val="24"/>
        </w:rPr>
        <w:t>E ARTIGO 2</w:t>
      </w:r>
      <w:r w:rsidR="00AC5B21" w:rsidRPr="00BD16A3">
        <w:rPr>
          <w:rFonts w:cs="Times New Roman"/>
          <w:sz w:val="24"/>
          <w:szCs w:val="24"/>
        </w:rPr>
        <w:t>4</w:t>
      </w:r>
      <w:r w:rsidR="00C07944" w:rsidRPr="00BD16A3">
        <w:rPr>
          <w:rFonts w:cs="Times New Roman"/>
          <w:sz w:val="24"/>
          <w:szCs w:val="24"/>
        </w:rPr>
        <w:t xml:space="preserve"> DO DECRETO MUNICIPAL Nº </w:t>
      </w:r>
      <w:r w:rsidR="00AC5B21" w:rsidRPr="00BD16A3">
        <w:rPr>
          <w:rFonts w:cs="Times New Roman"/>
          <w:sz w:val="24"/>
          <w:szCs w:val="24"/>
        </w:rPr>
        <w:t>5.502</w:t>
      </w:r>
      <w:r w:rsidR="00C07944" w:rsidRPr="00BD16A3">
        <w:rPr>
          <w:rFonts w:cs="Times New Roman"/>
          <w:sz w:val="24"/>
          <w:szCs w:val="24"/>
        </w:rPr>
        <w:t xml:space="preserve">, DE </w:t>
      </w:r>
      <w:r w:rsidR="00AC5B21" w:rsidRPr="00BD16A3">
        <w:rPr>
          <w:rFonts w:cs="Times New Roman"/>
          <w:sz w:val="24"/>
          <w:szCs w:val="24"/>
        </w:rPr>
        <w:t>27</w:t>
      </w:r>
      <w:r w:rsidR="00C07944" w:rsidRPr="00BD16A3">
        <w:rPr>
          <w:rFonts w:cs="Times New Roman"/>
          <w:sz w:val="24"/>
          <w:szCs w:val="24"/>
        </w:rPr>
        <w:t xml:space="preserve"> DE </w:t>
      </w:r>
      <w:r w:rsidR="00AC5B21" w:rsidRPr="00BD16A3">
        <w:rPr>
          <w:rFonts w:cs="Times New Roman"/>
          <w:sz w:val="24"/>
          <w:szCs w:val="24"/>
        </w:rPr>
        <w:t>AGOSTO</w:t>
      </w:r>
      <w:r w:rsidR="00C07944" w:rsidRPr="00BD16A3">
        <w:rPr>
          <w:rFonts w:cs="Times New Roman"/>
          <w:sz w:val="24"/>
          <w:szCs w:val="24"/>
        </w:rPr>
        <w:t xml:space="preserve"> DE 2</w:t>
      </w:r>
      <w:r w:rsidR="00AC5B21" w:rsidRPr="00BD16A3">
        <w:rPr>
          <w:rFonts w:cs="Times New Roman"/>
          <w:sz w:val="24"/>
          <w:szCs w:val="24"/>
        </w:rPr>
        <w:t>020</w:t>
      </w:r>
      <w:r w:rsidR="00C07944" w:rsidRPr="00BD16A3">
        <w:rPr>
          <w:rFonts w:cs="Times New Roman"/>
          <w:sz w:val="24"/>
          <w:szCs w:val="24"/>
        </w:rPr>
        <w:t xml:space="preserve">, DEVENDO CONSTAR TODOS OS DIZERES:  </w:t>
      </w:r>
    </w:p>
    <w:p w:rsidR="00C07944" w:rsidRPr="00BD16A3" w:rsidRDefault="003409FF" w:rsidP="00C07944">
      <w:pPr>
        <w:jc w:val="both"/>
        <w:rPr>
          <w:rFonts w:cs="Times New Roman"/>
          <w:sz w:val="24"/>
          <w:szCs w:val="24"/>
        </w:rPr>
      </w:pPr>
      <w:r>
        <w:rPr>
          <w:rFonts w:cs="Times New Roman"/>
          <w:sz w:val="24"/>
          <w:szCs w:val="24"/>
        </w:rPr>
        <w:t>1 -</w:t>
      </w:r>
      <w:r w:rsidR="00C07944" w:rsidRPr="00BD16A3">
        <w:rPr>
          <w:rFonts w:cs="Times New Roman"/>
          <w:sz w:val="24"/>
          <w:szCs w:val="24"/>
        </w:rPr>
        <w:t xml:space="preserve"> de que esteja regularmente constituída ou, se estrangeira, esteja autorizada a funcionar no território nacional;  </w:t>
      </w:r>
    </w:p>
    <w:p w:rsidR="00C07944" w:rsidRPr="00BD16A3" w:rsidRDefault="003409FF" w:rsidP="00C07944">
      <w:pPr>
        <w:jc w:val="both"/>
        <w:rPr>
          <w:rFonts w:cs="Times New Roman"/>
          <w:sz w:val="24"/>
          <w:szCs w:val="24"/>
        </w:rPr>
      </w:pPr>
      <w:r>
        <w:rPr>
          <w:rFonts w:cs="Times New Roman"/>
          <w:sz w:val="24"/>
          <w:szCs w:val="24"/>
        </w:rPr>
        <w:t>2 -</w:t>
      </w:r>
      <w:r w:rsidR="00C07944" w:rsidRPr="00BD16A3">
        <w:rPr>
          <w:rFonts w:cs="Times New Roman"/>
          <w:sz w:val="24"/>
          <w:szCs w:val="24"/>
        </w:rPr>
        <w:t xml:space="preserve"> não está omissa no dever de prestar contas de parceria anteriormente celebrada; </w:t>
      </w:r>
    </w:p>
    <w:p w:rsidR="00C07944" w:rsidRPr="00BD16A3" w:rsidRDefault="003409FF" w:rsidP="00C07944">
      <w:pPr>
        <w:jc w:val="both"/>
        <w:rPr>
          <w:rFonts w:cs="Times New Roman"/>
          <w:sz w:val="24"/>
          <w:szCs w:val="24"/>
        </w:rPr>
      </w:pPr>
      <w:r>
        <w:rPr>
          <w:rFonts w:cs="Times New Roman"/>
          <w:sz w:val="24"/>
          <w:szCs w:val="24"/>
        </w:rPr>
        <w:t>3 -</w:t>
      </w:r>
      <w:r w:rsidR="00C07944" w:rsidRPr="00BD16A3">
        <w:rPr>
          <w:rFonts w:cs="Times New Roman"/>
          <w:sz w:val="24"/>
          <w:szCs w:val="24"/>
        </w:rPr>
        <w:t xml:space="preserve"> não tem como dirigente/ quadro de </w:t>
      </w:r>
      <w:proofErr w:type="gramStart"/>
      <w:r w:rsidR="00C07944" w:rsidRPr="00BD16A3">
        <w:rPr>
          <w:rFonts w:cs="Times New Roman"/>
          <w:sz w:val="24"/>
          <w:szCs w:val="24"/>
        </w:rPr>
        <w:t>dirigentes membro</w:t>
      </w:r>
      <w:proofErr w:type="gramEnd"/>
      <w:r w:rsidR="00C07944" w:rsidRPr="00BD16A3">
        <w:rPr>
          <w:rFonts w:cs="Times New Roman"/>
          <w:sz w:val="24"/>
          <w:szCs w:val="24"/>
        </w:rPr>
        <w:t xml:space="preserve"> de Poder ou do Ministério Público, ou dirigente de órgão ou entidade da administração pública da mesma esfera governamental na qual será celebrado o termo de colaboração ou de fomento, estendendo-se a vedação aos respectivos cônjuges ou companheiros, bem como parentes em linha reta, colateral ou por afinidade, até o segundo grau;            </w:t>
      </w:r>
    </w:p>
    <w:p w:rsidR="00C07944" w:rsidRPr="00BD16A3" w:rsidRDefault="003409FF" w:rsidP="00C07944">
      <w:pPr>
        <w:jc w:val="both"/>
        <w:rPr>
          <w:rFonts w:cs="Times New Roman"/>
          <w:sz w:val="24"/>
          <w:szCs w:val="24"/>
        </w:rPr>
      </w:pPr>
      <w:r>
        <w:rPr>
          <w:rFonts w:cs="Times New Roman"/>
          <w:sz w:val="24"/>
          <w:szCs w:val="24"/>
        </w:rPr>
        <w:t>4 -</w:t>
      </w:r>
      <w:r w:rsidR="00C07944" w:rsidRPr="00BD16A3">
        <w:rPr>
          <w:rFonts w:cs="Times New Roman"/>
          <w:sz w:val="24"/>
          <w:szCs w:val="24"/>
        </w:rPr>
        <w:t xml:space="preserve"> não tem contas rejeitadas pela administração pública nos últimos cinco anos, exceto se:          </w:t>
      </w:r>
    </w:p>
    <w:p w:rsidR="00C07944" w:rsidRPr="00BD16A3" w:rsidRDefault="00C07944" w:rsidP="00C07944">
      <w:pPr>
        <w:jc w:val="both"/>
        <w:rPr>
          <w:rFonts w:cs="Times New Roman"/>
          <w:sz w:val="24"/>
          <w:szCs w:val="24"/>
        </w:rPr>
      </w:pPr>
      <w:r w:rsidRPr="00BD16A3">
        <w:rPr>
          <w:rFonts w:cs="Times New Roman"/>
          <w:sz w:val="24"/>
          <w:szCs w:val="24"/>
        </w:rPr>
        <w:t>a) for sanada a irregularidade que motivou a rejeição e quitados os débitos eventualmente imputados;</w:t>
      </w:r>
    </w:p>
    <w:p w:rsidR="00AC5B21" w:rsidRPr="00BD16A3" w:rsidRDefault="00AC5B21" w:rsidP="00AC5B21">
      <w:pPr>
        <w:jc w:val="both"/>
        <w:rPr>
          <w:rFonts w:cs="Times New Roman"/>
          <w:sz w:val="24"/>
          <w:szCs w:val="24"/>
        </w:rPr>
      </w:pPr>
      <w:r w:rsidRPr="00BD16A3">
        <w:rPr>
          <w:rFonts w:cs="Times New Roman"/>
          <w:sz w:val="24"/>
          <w:szCs w:val="24"/>
        </w:rPr>
        <w:t xml:space="preserve">b) for reconsiderada ou revista a decisão pela rejeição;            </w:t>
      </w:r>
    </w:p>
    <w:p w:rsidR="00AC5B21" w:rsidRPr="00BD16A3" w:rsidRDefault="00AC5B21" w:rsidP="00AC5B21">
      <w:pPr>
        <w:jc w:val="both"/>
        <w:rPr>
          <w:rFonts w:cs="Times New Roman"/>
          <w:sz w:val="24"/>
          <w:szCs w:val="24"/>
        </w:rPr>
      </w:pPr>
      <w:r w:rsidRPr="00BD16A3">
        <w:rPr>
          <w:rFonts w:cs="Times New Roman"/>
          <w:sz w:val="24"/>
          <w:szCs w:val="24"/>
        </w:rPr>
        <w:lastRenderedPageBreak/>
        <w:t xml:space="preserve">c) a apreciação das contas estiver pendente de decisão sobre recurso com efeito suspensivo;            </w:t>
      </w:r>
    </w:p>
    <w:p w:rsidR="00AC5B21" w:rsidRPr="00BD16A3" w:rsidRDefault="003409FF" w:rsidP="00AC5B21">
      <w:pPr>
        <w:jc w:val="both"/>
        <w:rPr>
          <w:rFonts w:cs="Times New Roman"/>
          <w:sz w:val="24"/>
          <w:szCs w:val="24"/>
        </w:rPr>
      </w:pPr>
      <w:r>
        <w:rPr>
          <w:rFonts w:cs="Times New Roman"/>
          <w:sz w:val="24"/>
          <w:szCs w:val="24"/>
        </w:rPr>
        <w:t>5 -</w:t>
      </w:r>
      <w:r w:rsidR="00AC5B21" w:rsidRPr="00BD16A3">
        <w:rPr>
          <w:rFonts w:cs="Times New Roman"/>
          <w:sz w:val="24"/>
          <w:szCs w:val="24"/>
        </w:rPr>
        <w:t xml:space="preserve"> não foi punida com uma das seguintes sanções, pelo período que durar a penalidade: </w:t>
      </w:r>
    </w:p>
    <w:p w:rsidR="00AC5B21" w:rsidRPr="00BD16A3" w:rsidRDefault="00AC5B21" w:rsidP="00AC5B21">
      <w:pPr>
        <w:jc w:val="both"/>
        <w:rPr>
          <w:rFonts w:cs="Times New Roman"/>
          <w:sz w:val="24"/>
          <w:szCs w:val="24"/>
        </w:rPr>
      </w:pPr>
      <w:r w:rsidRPr="00BD16A3">
        <w:rPr>
          <w:rFonts w:cs="Times New Roman"/>
          <w:sz w:val="24"/>
          <w:szCs w:val="24"/>
        </w:rPr>
        <w:t xml:space="preserve">a) suspensão de participação em licitação e impedimento de contratar com a administração; </w:t>
      </w:r>
    </w:p>
    <w:p w:rsidR="00AC5B21" w:rsidRPr="00BD16A3" w:rsidRDefault="00AC5B21" w:rsidP="00AC5B21">
      <w:pPr>
        <w:jc w:val="both"/>
        <w:rPr>
          <w:rFonts w:cs="Times New Roman"/>
          <w:sz w:val="24"/>
          <w:szCs w:val="24"/>
        </w:rPr>
      </w:pPr>
      <w:r w:rsidRPr="00BD16A3">
        <w:rPr>
          <w:rFonts w:cs="Times New Roman"/>
          <w:sz w:val="24"/>
          <w:szCs w:val="24"/>
        </w:rPr>
        <w:t xml:space="preserve">b) declaração de inidoneidade para licitar ou contratar com a administração pública; </w:t>
      </w:r>
    </w:p>
    <w:p w:rsidR="00AC5B21" w:rsidRPr="00BD16A3" w:rsidRDefault="00AC5B21" w:rsidP="00AC5B21">
      <w:pPr>
        <w:jc w:val="both"/>
        <w:rPr>
          <w:rFonts w:cs="Times New Roman"/>
          <w:sz w:val="24"/>
          <w:szCs w:val="24"/>
        </w:rPr>
      </w:pPr>
      <w:r w:rsidRPr="00BD16A3">
        <w:rPr>
          <w:rFonts w:cs="Times New Roman"/>
          <w:sz w:val="24"/>
          <w:szCs w:val="24"/>
        </w:rPr>
        <w:t xml:space="preserve">c) suspensão temporária da participação em chamamento público e impedimento de celebrar parceria ou contrato com órgãos e entidades da esfera de governo da administração pública sancionadora, por prazo não superior a dois anos; </w:t>
      </w:r>
    </w:p>
    <w:p w:rsidR="00AC5B21" w:rsidRPr="00BD16A3" w:rsidRDefault="00AC5B21" w:rsidP="00AC5B21">
      <w:pPr>
        <w:jc w:val="both"/>
        <w:rPr>
          <w:rFonts w:cs="Times New Roman"/>
          <w:sz w:val="24"/>
          <w:szCs w:val="24"/>
        </w:rPr>
      </w:pPr>
      <w:r w:rsidRPr="00BD16A3">
        <w:rPr>
          <w:rFonts w:cs="Times New Roman"/>
          <w:sz w:val="24"/>
          <w:szCs w:val="24"/>
        </w:rPr>
        <w:t xml:space="preserve">d)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w:t>
      </w:r>
      <w:proofErr w:type="gramStart"/>
      <w:r w:rsidRPr="00BD16A3">
        <w:rPr>
          <w:rFonts w:cs="Times New Roman"/>
          <w:sz w:val="24"/>
          <w:szCs w:val="24"/>
        </w:rPr>
        <w:t>após</w:t>
      </w:r>
      <w:proofErr w:type="gramEnd"/>
      <w:r w:rsidRPr="00BD16A3">
        <w:rPr>
          <w:rFonts w:cs="Times New Roman"/>
          <w:sz w:val="24"/>
          <w:szCs w:val="24"/>
        </w:rPr>
        <w:t xml:space="preserve"> decorrido o prazo da sanção aplicada com base no inciso II; </w:t>
      </w:r>
    </w:p>
    <w:p w:rsidR="00AC5B21" w:rsidRPr="00BD16A3" w:rsidRDefault="003409FF" w:rsidP="00AC5B21">
      <w:pPr>
        <w:jc w:val="both"/>
        <w:rPr>
          <w:rFonts w:cs="Times New Roman"/>
          <w:sz w:val="24"/>
          <w:szCs w:val="24"/>
        </w:rPr>
      </w:pPr>
      <w:r>
        <w:rPr>
          <w:rFonts w:cs="Times New Roman"/>
          <w:sz w:val="24"/>
          <w:szCs w:val="24"/>
        </w:rPr>
        <w:t>6 -</w:t>
      </w:r>
      <w:r w:rsidR="00AC5B21" w:rsidRPr="00BD16A3">
        <w:rPr>
          <w:rFonts w:cs="Times New Roman"/>
          <w:sz w:val="24"/>
          <w:szCs w:val="24"/>
        </w:rPr>
        <w:t xml:space="preserve"> não tem contas de parceria julgadas irregulares ou rejeitadas por Tribunal ou Conselho de Contas de qualquer esfera da Federação, em decisão irrecorrível, nos últimos </w:t>
      </w:r>
      <w:proofErr w:type="gramStart"/>
      <w:r w:rsidR="00AC5B21" w:rsidRPr="00BD16A3">
        <w:rPr>
          <w:rFonts w:cs="Times New Roman"/>
          <w:sz w:val="24"/>
          <w:szCs w:val="24"/>
        </w:rPr>
        <w:t>8</w:t>
      </w:r>
      <w:proofErr w:type="gramEnd"/>
      <w:r w:rsidR="00AC5B21" w:rsidRPr="00BD16A3">
        <w:rPr>
          <w:rFonts w:cs="Times New Roman"/>
          <w:sz w:val="24"/>
          <w:szCs w:val="24"/>
        </w:rPr>
        <w:t xml:space="preserve"> (oito) anos; </w:t>
      </w:r>
    </w:p>
    <w:p w:rsidR="00AC5B21" w:rsidRPr="00BD16A3" w:rsidRDefault="003409FF" w:rsidP="00AC5B21">
      <w:pPr>
        <w:jc w:val="both"/>
        <w:rPr>
          <w:rFonts w:cs="Times New Roman"/>
          <w:sz w:val="24"/>
          <w:szCs w:val="24"/>
        </w:rPr>
      </w:pPr>
      <w:r>
        <w:rPr>
          <w:rFonts w:cs="Times New Roman"/>
          <w:sz w:val="24"/>
          <w:szCs w:val="24"/>
        </w:rPr>
        <w:t>7 -</w:t>
      </w:r>
      <w:r w:rsidR="00AC5B21" w:rsidRPr="00BD16A3">
        <w:rPr>
          <w:rFonts w:cs="Times New Roman"/>
          <w:sz w:val="24"/>
          <w:szCs w:val="24"/>
        </w:rPr>
        <w:t xml:space="preserve"> não tem entre seus dirigentes pessoa: </w:t>
      </w:r>
    </w:p>
    <w:p w:rsidR="00AC5B21" w:rsidRPr="00BD16A3" w:rsidRDefault="00AC5B21" w:rsidP="00AC5B21">
      <w:pPr>
        <w:jc w:val="both"/>
        <w:rPr>
          <w:rFonts w:cs="Times New Roman"/>
          <w:sz w:val="24"/>
          <w:szCs w:val="24"/>
        </w:rPr>
      </w:pPr>
      <w:r w:rsidRPr="00BD16A3">
        <w:rPr>
          <w:rFonts w:cs="Times New Roman"/>
          <w:sz w:val="24"/>
          <w:szCs w:val="24"/>
        </w:rPr>
        <w:t xml:space="preserve">a) cujas contas relativas a parcerias tenham sido julgadas irregulares ou rejeitadas por Tribunal ou Conselho de Contas de qualquer esfera da Federação, em decisão irrecorrível, nos últimos </w:t>
      </w:r>
      <w:proofErr w:type="gramStart"/>
      <w:r w:rsidRPr="00BD16A3">
        <w:rPr>
          <w:rFonts w:cs="Times New Roman"/>
          <w:sz w:val="24"/>
          <w:szCs w:val="24"/>
        </w:rPr>
        <w:t>8</w:t>
      </w:r>
      <w:proofErr w:type="gramEnd"/>
      <w:r w:rsidRPr="00BD16A3">
        <w:rPr>
          <w:rFonts w:cs="Times New Roman"/>
          <w:sz w:val="24"/>
          <w:szCs w:val="24"/>
        </w:rPr>
        <w:t xml:space="preserve"> (oito) anos; </w:t>
      </w:r>
    </w:p>
    <w:p w:rsidR="00AC5B21" w:rsidRPr="00BD16A3" w:rsidRDefault="00AC5B21" w:rsidP="00AC5B21">
      <w:pPr>
        <w:jc w:val="both"/>
        <w:rPr>
          <w:rFonts w:cs="Times New Roman"/>
          <w:sz w:val="24"/>
          <w:szCs w:val="24"/>
        </w:rPr>
      </w:pPr>
      <w:r w:rsidRPr="00BD16A3">
        <w:rPr>
          <w:rFonts w:cs="Times New Roman"/>
          <w:sz w:val="24"/>
          <w:szCs w:val="24"/>
        </w:rPr>
        <w:t xml:space="preserve">b) julgada responsável por falta grave e inabilitada para o exercício de cargo em comissão ou função de confiança, enquanto durar a inabilitação; </w:t>
      </w:r>
    </w:p>
    <w:p w:rsidR="00AC5B21" w:rsidRPr="00BD16A3" w:rsidRDefault="00AC5B21" w:rsidP="00AC5B21">
      <w:pPr>
        <w:jc w:val="both"/>
        <w:rPr>
          <w:rFonts w:cs="Times New Roman"/>
          <w:sz w:val="24"/>
          <w:szCs w:val="24"/>
        </w:rPr>
      </w:pPr>
      <w:r w:rsidRPr="00BD16A3">
        <w:rPr>
          <w:rFonts w:cs="Times New Roman"/>
          <w:sz w:val="24"/>
          <w:szCs w:val="24"/>
        </w:rPr>
        <w:t xml:space="preserve">c) considerada responsável por ato de improbidade, enquanto durarem os prazos estabelecidos nos incisos I, II e III do art. 12 da Lei no 8.429, de </w:t>
      </w:r>
      <w:proofErr w:type="gramStart"/>
      <w:r w:rsidRPr="00BD16A3">
        <w:rPr>
          <w:rFonts w:cs="Times New Roman"/>
          <w:sz w:val="24"/>
          <w:szCs w:val="24"/>
        </w:rPr>
        <w:t>2</w:t>
      </w:r>
      <w:proofErr w:type="gramEnd"/>
      <w:r w:rsidRPr="00BD16A3">
        <w:rPr>
          <w:rFonts w:cs="Times New Roman"/>
          <w:sz w:val="24"/>
          <w:szCs w:val="24"/>
        </w:rPr>
        <w:t xml:space="preserve"> de junho de 1992</w:t>
      </w:r>
    </w:p>
    <w:p w:rsidR="00AC5B21" w:rsidRPr="00BD16A3" w:rsidRDefault="00AC5B21" w:rsidP="00AC5B21">
      <w:pPr>
        <w:jc w:val="both"/>
        <w:rPr>
          <w:rFonts w:cs="Times New Roman"/>
          <w:sz w:val="24"/>
          <w:szCs w:val="24"/>
        </w:rPr>
      </w:pPr>
      <w:r w:rsidRPr="00BD16A3">
        <w:rPr>
          <w:rFonts w:cs="Times New Roman"/>
          <w:sz w:val="24"/>
          <w:szCs w:val="24"/>
        </w:rPr>
        <w:t xml:space="preserve">8 - não contratará, para prestação de serviços, servidor ou empregado público, inclusive aquele que exerça cargo em comissão ou função de confiança, de órgão ou entidade da Administração Pública Municipal celebrante, ou seu cônjuge, companheiro ou parente em linha reta, </w:t>
      </w:r>
      <w:proofErr w:type="gramStart"/>
      <w:r w:rsidRPr="00BD16A3">
        <w:rPr>
          <w:rFonts w:cs="Times New Roman"/>
          <w:sz w:val="24"/>
          <w:szCs w:val="24"/>
        </w:rPr>
        <w:t>colateral ou por afinidade, até o segundo grau, ressalvadas</w:t>
      </w:r>
      <w:proofErr w:type="gramEnd"/>
      <w:r w:rsidRPr="00BD16A3">
        <w:rPr>
          <w:rFonts w:cs="Times New Roman"/>
          <w:sz w:val="24"/>
          <w:szCs w:val="24"/>
        </w:rPr>
        <w:t xml:space="preserve"> as hipóteses previstas em lei específica e na lei de diretrizes orçamentárias; e, </w:t>
      </w:r>
    </w:p>
    <w:p w:rsidR="00AC5B21" w:rsidRPr="00BD16A3" w:rsidRDefault="00AC5B21" w:rsidP="00AC5B21">
      <w:pPr>
        <w:jc w:val="both"/>
        <w:rPr>
          <w:rFonts w:cs="Times New Roman"/>
          <w:sz w:val="24"/>
          <w:szCs w:val="24"/>
        </w:rPr>
      </w:pPr>
      <w:r w:rsidRPr="00BD16A3">
        <w:rPr>
          <w:rFonts w:cs="Times New Roman"/>
          <w:sz w:val="24"/>
          <w:szCs w:val="24"/>
        </w:rPr>
        <w:t xml:space="preserve"> 9</w:t>
      </w:r>
      <w:r w:rsidR="003409FF">
        <w:rPr>
          <w:rFonts w:cs="Times New Roman"/>
          <w:sz w:val="24"/>
          <w:szCs w:val="24"/>
        </w:rPr>
        <w:t xml:space="preserve"> </w:t>
      </w:r>
      <w:r w:rsidRPr="00BD16A3">
        <w:rPr>
          <w:rFonts w:cs="Times New Roman"/>
          <w:sz w:val="24"/>
          <w:szCs w:val="24"/>
        </w:rPr>
        <w:t xml:space="preserve">- Não serão remunerados, a qualquer título, com os recursos repassados: </w:t>
      </w:r>
    </w:p>
    <w:p w:rsidR="00AC5B21" w:rsidRPr="00BD16A3" w:rsidRDefault="00AC5B21" w:rsidP="00AC5B21">
      <w:pPr>
        <w:jc w:val="both"/>
        <w:rPr>
          <w:rFonts w:cs="Times New Roman"/>
          <w:sz w:val="24"/>
          <w:szCs w:val="24"/>
        </w:rPr>
      </w:pPr>
      <w:r w:rsidRPr="00BD16A3">
        <w:rPr>
          <w:rFonts w:cs="Times New Roman"/>
          <w:sz w:val="24"/>
          <w:szCs w:val="24"/>
        </w:rPr>
        <w:lastRenderedPageBreak/>
        <w:t xml:space="preserve">a) membro de Poder ou do Ministério Público ou dirigente de órgão ou entidade da Administração Pública Municipal; </w:t>
      </w:r>
    </w:p>
    <w:p w:rsidR="00AC5B21" w:rsidRPr="00BD16A3" w:rsidRDefault="00AC5B21" w:rsidP="00AC5B21">
      <w:pPr>
        <w:jc w:val="both"/>
        <w:rPr>
          <w:rFonts w:cs="Times New Roman"/>
          <w:sz w:val="24"/>
          <w:szCs w:val="24"/>
        </w:rPr>
      </w:pPr>
      <w:r w:rsidRPr="00BD16A3">
        <w:rPr>
          <w:rFonts w:cs="Times New Roman"/>
          <w:sz w:val="24"/>
          <w:szCs w:val="24"/>
        </w:rPr>
        <w:t xml:space="preserve">b) servidor ou empregado público, inclusive aquele que exerça cargo em comissão ou função de confiança, de órgão ou entidade da Administração Pública Municipal celebrante, ou seu cônjuge, companheiro ou parente em linha reta, </w:t>
      </w:r>
      <w:proofErr w:type="gramStart"/>
      <w:r w:rsidRPr="00BD16A3">
        <w:rPr>
          <w:rFonts w:cs="Times New Roman"/>
          <w:sz w:val="24"/>
          <w:szCs w:val="24"/>
        </w:rPr>
        <w:t>colateral ou por afinidade, até o segundo grau, ressalvadas</w:t>
      </w:r>
      <w:proofErr w:type="gramEnd"/>
      <w:r w:rsidRPr="00BD16A3">
        <w:rPr>
          <w:rFonts w:cs="Times New Roman"/>
          <w:sz w:val="24"/>
          <w:szCs w:val="24"/>
        </w:rPr>
        <w:t xml:space="preserve"> as hipóteses previstas em lei específica e na lei de diretrizes orçamentárias;  </w:t>
      </w:r>
    </w:p>
    <w:p w:rsidR="00AC5B21" w:rsidRPr="00BD16A3" w:rsidRDefault="00AC5B21" w:rsidP="00AC5B21">
      <w:pPr>
        <w:jc w:val="both"/>
        <w:rPr>
          <w:rFonts w:cs="Times New Roman"/>
          <w:sz w:val="24"/>
          <w:szCs w:val="24"/>
        </w:rPr>
      </w:pPr>
      <w:r w:rsidRPr="00BD16A3">
        <w:rPr>
          <w:rFonts w:cs="Times New Roman"/>
          <w:sz w:val="24"/>
          <w:szCs w:val="24"/>
        </w:rPr>
        <w:t xml:space="preserve">c) pessoas naturais condenadas pela prática de crimes contra a administração pública ou contra o patrimônio público, de crimes eleitorais para os quais a lei comine pena privativa de liberdade, e de crimes de lavagem ou ocultação de bens, direitos e valores.  </w:t>
      </w:r>
    </w:p>
    <w:p w:rsidR="00AC5B21" w:rsidRPr="00BD16A3" w:rsidRDefault="00AC5B21" w:rsidP="00AC5B21">
      <w:pPr>
        <w:jc w:val="both"/>
        <w:rPr>
          <w:rFonts w:cs="Times New Roman"/>
          <w:sz w:val="24"/>
          <w:szCs w:val="24"/>
        </w:rPr>
      </w:pPr>
      <w:r w:rsidRPr="00BD16A3">
        <w:rPr>
          <w:rFonts w:cs="Times New Roman"/>
          <w:sz w:val="24"/>
          <w:szCs w:val="24"/>
        </w:rPr>
        <w:t xml:space="preserve">OBS: As organizações da sociedade Civil poderão deixar de apresentar as certidão de 1 a </w:t>
      </w:r>
      <w:proofErr w:type="gramStart"/>
      <w:r w:rsidRPr="00BD16A3">
        <w:rPr>
          <w:rFonts w:cs="Times New Roman"/>
          <w:sz w:val="24"/>
          <w:szCs w:val="24"/>
        </w:rPr>
        <w:t>5</w:t>
      </w:r>
      <w:proofErr w:type="gramEnd"/>
      <w:r w:rsidRPr="00BD16A3">
        <w:rPr>
          <w:rFonts w:cs="Times New Roman"/>
          <w:sz w:val="24"/>
          <w:szCs w:val="24"/>
        </w:rPr>
        <w:t xml:space="preserve"> do item 3, se estivem vencidas quando da obrigatoriedade de apresentação, desde que estejam disponíveis eletronicamente.</w:t>
      </w:r>
    </w:p>
    <w:p w:rsidR="00AC5B21" w:rsidRPr="00BD16A3" w:rsidRDefault="00AC5B21" w:rsidP="00AC5B21">
      <w:pPr>
        <w:jc w:val="both"/>
        <w:rPr>
          <w:rFonts w:cs="Times New Roman"/>
          <w:sz w:val="24"/>
          <w:szCs w:val="24"/>
        </w:rPr>
      </w:pPr>
    </w:p>
    <w:p w:rsidR="00AC5B21" w:rsidRPr="00BD16A3" w:rsidRDefault="00AC5B21" w:rsidP="00AC5B21">
      <w:pPr>
        <w:jc w:val="both"/>
        <w:rPr>
          <w:rFonts w:cs="Times New Roman"/>
          <w:sz w:val="24"/>
          <w:szCs w:val="24"/>
        </w:rPr>
      </w:pPr>
    </w:p>
    <w:p w:rsidR="00AC5B21" w:rsidRPr="00BD16A3" w:rsidRDefault="00AC5B21"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492EE6" w:rsidRPr="00BD16A3" w:rsidRDefault="00492EE6" w:rsidP="00AC5B21">
      <w:pPr>
        <w:jc w:val="both"/>
        <w:rPr>
          <w:rFonts w:cs="Times New Roman"/>
          <w:sz w:val="24"/>
          <w:szCs w:val="24"/>
        </w:rPr>
      </w:pPr>
    </w:p>
    <w:p w:rsidR="00A0262D" w:rsidRPr="00BD16A3" w:rsidRDefault="00A0262D" w:rsidP="00AC5B21">
      <w:pPr>
        <w:jc w:val="center"/>
        <w:rPr>
          <w:rFonts w:cs="Times New Roman"/>
          <w:sz w:val="24"/>
          <w:szCs w:val="24"/>
        </w:rPr>
      </w:pPr>
    </w:p>
    <w:p w:rsidR="003409FF" w:rsidRDefault="003409FF" w:rsidP="00AC5B21">
      <w:pPr>
        <w:jc w:val="center"/>
        <w:rPr>
          <w:rFonts w:cs="Times New Roman"/>
          <w:sz w:val="24"/>
          <w:szCs w:val="24"/>
        </w:rPr>
      </w:pPr>
    </w:p>
    <w:p w:rsidR="00B5790E" w:rsidRPr="00BD16A3" w:rsidRDefault="00AC5B21" w:rsidP="00AC5B21">
      <w:pPr>
        <w:jc w:val="center"/>
        <w:rPr>
          <w:rFonts w:cs="Times New Roman"/>
          <w:sz w:val="24"/>
          <w:szCs w:val="24"/>
        </w:rPr>
      </w:pPr>
      <w:r w:rsidRPr="00BD16A3">
        <w:rPr>
          <w:rFonts w:cs="Times New Roman"/>
          <w:sz w:val="24"/>
          <w:szCs w:val="24"/>
        </w:rPr>
        <w:t xml:space="preserve">ANEXO IV </w:t>
      </w:r>
    </w:p>
    <w:p w:rsidR="00AC5B21" w:rsidRPr="00BD16A3" w:rsidRDefault="00AC5B21" w:rsidP="00AC5B21">
      <w:pPr>
        <w:jc w:val="center"/>
        <w:rPr>
          <w:rFonts w:cs="Times New Roman"/>
          <w:sz w:val="24"/>
          <w:szCs w:val="24"/>
        </w:rPr>
      </w:pPr>
      <w:r w:rsidRPr="00BD16A3">
        <w:rPr>
          <w:rFonts w:cs="Times New Roman"/>
          <w:sz w:val="24"/>
          <w:szCs w:val="24"/>
        </w:rPr>
        <w:t xml:space="preserve">CHAMAMENTO PÚBLICO Nº </w:t>
      </w:r>
      <w:r w:rsidR="005C4713" w:rsidRPr="00BD16A3">
        <w:rPr>
          <w:rFonts w:cs="Times New Roman"/>
          <w:sz w:val="24"/>
          <w:szCs w:val="24"/>
        </w:rPr>
        <w:t>0</w:t>
      </w:r>
      <w:r w:rsidR="00B1666E">
        <w:rPr>
          <w:rFonts w:cs="Times New Roman"/>
          <w:sz w:val="24"/>
          <w:szCs w:val="24"/>
        </w:rPr>
        <w:t>10</w:t>
      </w:r>
      <w:r w:rsidRPr="00BD16A3">
        <w:rPr>
          <w:rFonts w:cs="Times New Roman"/>
          <w:sz w:val="24"/>
          <w:szCs w:val="24"/>
        </w:rPr>
        <w:t>/202</w:t>
      </w:r>
      <w:r w:rsidR="003046CC" w:rsidRPr="00BD16A3">
        <w:rPr>
          <w:rFonts w:cs="Times New Roman"/>
          <w:sz w:val="24"/>
          <w:szCs w:val="24"/>
        </w:rPr>
        <w:t>1</w:t>
      </w:r>
    </w:p>
    <w:p w:rsidR="00AC5B21" w:rsidRPr="00BD16A3" w:rsidRDefault="00AC5B21" w:rsidP="00AC5B21">
      <w:pPr>
        <w:jc w:val="center"/>
        <w:rPr>
          <w:rFonts w:cs="Times New Roman"/>
          <w:sz w:val="24"/>
          <w:szCs w:val="24"/>
        </w:rPr>
      </w:pPr>
      <w:r w:rsidRPr="00BD16A3">
        <w:rPr>
          <w:rFonts w:cs="Times New Roman"/>
          <w:sz w:val="24"/>
          <w:szCs w:val="24"/>
        </w:rPr>
        <w:t xml:space="preserve">PROCESSO ADMINISTRATIVO </w:t>
      </w:r>
      <w:r w:rsidRPr="00B1666E">
        <w:rPr>
          <w:rFonts w:cs="Times New Roman"/>
          <w:sz w:val="24"/>
          <w:szCs w:val="24"/>
        </w:rPr>
        <w:t xml:space="preserve">Nº </w:t>
      </w:r>
      <w:r w:rsidR="00360942" w:rsidRPr="00B1666E">
        <w:rPr>
          <w:rFonts w:cs="Times New Roman"/>
          <w:sz w:val="24"/>
          <w:szCs w:val="24"/>
        </w:rPr>
        <w:t>0</w:t>
      </w:r>
      <w:r w:rsidR="00B1666E" w:rsidRPr="00B1666E">
        <w:rPr>
          <w:rFonts w:cs="Times New Roman"/>
          <w:sz w:val="24"/>
          <w:szCs w:val="24"/>
        </w:rPr>
        <w:t>43</w:t>
      </w:r>
      <w:r w:rsidRPr="00B1666E">
        <w:rPr>
          <w:rFonts w:cs="Times New Roman"/>
          <w:sz w:val="24"/>
          <w:szCs w:val="24"/>
        </w:rPr>
        <w:t>/</w:t>
      </w:r>
      <w:r w:rsidR="003046CC" w:rsidRPr="00B1666E">
        <w:rPr>
          <w:rFonts w:cs="Times New Roman"/>
          <w:sz w:val="24"/>
          <w:szCs w:val="24"/>
        </w:rPr>
        <w:t>2021</w:t>
      </w:r>
    </w:p>
    <w:p w:rsidR="00AC5B21" w:rsidRPr="00BD16A3" w:rsidRDefault="00AC5B21" w:rsidP="00AC5B21">
      <w:pPr>
        <w:jc w:val="center"/>
        <w:rPr>
          <w:rFonts w:cs="Times New Roman"/>
          <w:sz w:val="24"/>
          <w:szCs w:val="24"/>
        </w:rPr>
      </w:pPr>
      <w:r w:rsidRPr="00BD16A3">
        <w:rPr>
          <w:rFonts w:cs="Times New Roman"/>
          <w:sz w:val="24"/>
          <w:szCs w:val="24"/>
        </w:rPr>
        <w:t>PARCERIA ATRAVÉS DE TERMO DE COLABORAÇÃO Nº</w:t>
      </w:r>
      <w:r w:rsidR="003046CC" w:rsidRPr="00BD16A3">
        <w:rPr>
          <w:rFonts w:cs="Times New Roman"/>
          <w:sz w:val="24"/>
          <w:szCs w:val="24"/>
        </w:rPr>
        <w:t>_________</w:t>
      </w:r>
    </w:p>
    <w:p w:rsidR="00AC5B21" w:rsidRPr="00BD16A3" w:rsidRDefault="00AC5B21" w:rsidP="00AC5B21">
      <w:pPr>
        <w:jc w:val="both"/>
        <w:rPr>
          <w:rFonts w:cs="Times New Roman"/>
          <w:sz w:val="24"/>
          <w:szCs w:val="24"/>
        </w:rPr>
      </w:pPr>
      <w:r w:rsidRPr="00BD16A3">
        <w:rPr>
          <w:rFonts w:cs="Times New Roman"/>
          <w:sz w:val="24"/>
          <w:szCs w:val="24"/>
        </w:rPr>
        <w:t xml:space="preserve">  </w:t>
      </w:r>
    </w:p>
    <w:p w:rsidR="00AC5B21" w:rsidRPr="00BD16A3" w:rsidRDefault="00AC5B21" w:rsidP="00AC5B21">
      <w:pPr>
        <w:jc w:val="center"/>
        <w:rPr>
          <w:rFonts w:cs="Times New Roman"/>
          <w:sz w:val="24"/>
          <w:szCs w:val="24"/>
        </w:rPr>
      </w:pPr>
      <w:r w:rsidRPr="00BD16A3">
        <w:rPr>
          <w:rFonts w:cs="Times New Roman"/>
          <w:sz w:val="24"/>
          <w:szCs w:val="24"/>
        </w:rPr>
        <w:t>IDENTIFICAÇÃO DAS PARTES</w:t>
      </w:r>
    </w:p>
    <w:p w:rsidR="00AC5B21" w:rsidRPr="00BD16A3" w:rsidRDefault="00AC5B21" w:rsidP="00AC5B21">
      <w:pPr>
        <w:jc w:val="both"/>
        <w:rPr>
          <w:rFonts w:cs="Times New Roman"/>
          <w:sz w:val="24"/>
          <w:szCs w:val="24"/>
        </w:rPr>
      </w:pPr>
      <w:r w:rsidRPr="00BD16A3">
        <w:rPr>
          <w:rFonts w:cs="Times New Roman"/>
          <w:sz w:val="24"/>
          <w:szCs w:val="24"/>
        </w:rPr>
        <w:t xml:space="preserve">O MUNICÍPIO DE MOCOCA/SP, pessoa jurídica de direito público interno, com sede nesta cidade de Mococa-SP, com endereço </w:t>
      </w:r>
      <w:proofErr w:type="spellStart"/>
      <w:r w:rsidRPr="00BD16A3">
        <w:rPr>
          <w:rFonts w:cs="Times New Roman"/>
          <w:sz w:val="24"/>
          <w:szCs w:val="24"/>
        </w:rPr>
        <w:t>xxxxxxxxxxxxxxxxxxxxxxxxxxxxxxxx</w:t>
      </w:r>
      <w:proofErr w:type="spellEnd"/>
      <w:r w:rsidRPr="00BD16A3">
        <w:rPr>
          <w:rFonts w:cs="Times New Roman"/>
          <w:sz w:val="24"/>
          <w:szCs w:val="24"/>
        </w:rPr>
        <w:t xml:space="preserve">, inscrita no CNPJ. </w:t>
      </w:r>
      <w:proofErr w:type="gramStart"/>
      <w:r w:rsidRPr="00BD16A3">
        <w:rPr>
          <w:rFonts w:cs="Times New Roman"/>
          <w:sz w:val="24"/>
          <w:szCs w:val="24"/>
        </w:rPr>
        <w:t>sob</w:t>
      </w:r>
      <w:proofErr w:type="gramEnd"/>
      <w:r w:rsidRPr="00BD16A3">
        <w:rPr>
          <w:rFonts w:cs="Times New Roman"/>
          <w:sz w:val="24"/>
          <w:szCs w:val="24"/>
        </w:rPr>
        <w:t xml:space="preserve"> nº 44.763.928/0001-01, representada pelo Prefeito Municipal, </w:t>
      </w:r>
      <w:r w:rsidR="001958B9" w:rsidRPr="00BD16A3">
        <w:rPr>
          <w:rFonts w:cs="Times New Roman"/>
          <w:sz w:val="24"/>
          <w:szCs w:val="24"/>
        </w:rPr>
        <w:t>EDUARDO RIBEIRO BARISON</w:t>
      </w:r>
      <w:r w:rsidRPr="00BD16A3">
        <w:rPr>
          <w:rFonts w:cs="Times New Roman"/>
          <w:sz w:val="24"/>
          <w:szCs w:val="24"/>
        </w:rPr>
        <w:t xml:space="preserve">, brasileiro, casado, portador do RG nº XXXXXXXX e inscrito no CPF sob nº XXXXXXXX, residente e domiciliado na XXXXXXXXXXXXXXXXXXX, Mococa-SP, resolvem firmar a presente parceria através deste TERMO DE COLABORAÇÃO, originado do PROCESSO ADMINISTRATIVO Nº </w:t>
      </w:r>
      <w:r w:rsidR="00360942" w:rsidRPr="00BD16A3">
        <w:rPr>
          <w:rFonts w:cs="Times New Roman"/>
          <w:sz w:val="24"/>
          <w:szCs w:val="24"/>
        </w:rPr>
        <w:t>0</w:t>
      </w:r>
      <w:r w:rsidR="00B1666E">
        <w:rPr>
          <w:rFonts w:cs="Times New Roman"/>
          <w:sz w:val="24"/>
          <w:szCs w:val="24"/>
        </w:rPr>
        <w:t>43</w:t>
      </w:r>
      <w:r w:rsidRPr="00BD16A3">
        <w:rPr>
          <w:rFonts w:cs="Times New Roman"/>
          <w:sz w:val="24"/>
          <w:szCs w:val="24"/>
        </w:rPr>
        <w:t>/202</w:t>
      </w:r>
      <w:r w:rsidR="003046CC" w:rsidRPr="00BD16A3">
        <w:rPr>
          <w:rFonts w:cs="Times New Roman"/>
          <w:sz w:val="24"/>
          <w:szCs w:val="24"/>
        </w:rPr>
        <w:t>1</w:t>
      </w:r>
      <w:r w:rsidRPr="00BD16A3">
        <w:rPr>
          <w:rFonts w:cs="Times New Roman"/>
          <w:sz w:val="24"/>
          <w:szCs w:val="24"/>
        </w:rPr>
        <w:t xml:space="preserve">, com fulcro na Lei Federal nº 13.019, de 31 de julho de 2.014, Decreto Municipal nº 5.502 de 27 de Agosto de 2020, do Município de Mococa – SP, e alterações posteriores, mediante as cláusulas e condições a seguir estabelecidas: </w:t>
      </w:r>
    </w:p>
    <w:p w:rsidR="00AC5B21" w:rsidRPr="00BD16A3" w:rsidRDefault="00AC5B21" w:rsidP="00AC5B21">
      <w:pPr>
        <w:jc w:val="both"/>
        <w:rPr>
          <w:rFonts w:cs="Times New Roman"/>
          <w:sz w:val="24"/>
          <w:szCs w:val="24"/>
        </w:rPr>
      </w:pPr>
      <w:r w:rsidRPr="00BD16A3">
        <w:rPr>
          <w:rFonts w:cs="Times New Roman"/>
          <w:sz w:val="24"/>
          <w:szCs w:val="24"/>
        </w:rPr>
        <w:t xml:space="preserve"> </w:t>
      </w:r>
    </w:p>
    <w:p w:rsidR="00BF3BDF" w:rsidRPr="00BD16A3" w:rsidRDefault="00AC5B21" w:rsidP="00AC5B21">
      <w:pPr>
        <w:jc w:val="both"/>
        <w:rPr>
          <w:rFonts w:cs="Times New Roman"/>
          <w:sz w:val="24"/>
          <w:szCs w:val="24"/>
        </w:rPr>
      </w:pPr>
      <w:r w:rsidRPr="00BD16A3">
        <w:rPr>
          <w:rFonts w:cs="Times New Roman"/>
          <w:sz w:val="24"/>
          <w:szCs w:val="24"/>
        </w:rPr>
        <w:t xml:space="preserve">CLÁUSULA PRIMEIRA – DO OBJETO </w:t>
      </w:r>
    </w:p>
    <w:p w:rsidR="00AC5B21" w:rsidRPr="003409FF" w:rsidRDefault="003409FF" w:rsidP="003409FF">
      <w:pPr>
        <w:jc w:val="both"/>
        <w:rPr>
          <w:rFonts w:cs="Times New Roman"/>
          <w:sz w:val="24"/>
          <w:szCs w:val="24"/>
        </w:rPr>
      </w:pPr>
      <w:r>
        <w:rPr>
          <w:rFonts w:cs="Times New Roman"/>
          <w:sz w:val="24"/>
          <w:szCs w:val="24"/>
        </w:rPr>
        <w:t xml:space="preserve">1.1 </w:t>
      </w:r>
      <w:r w:rsidR="00AC5B21" w:rsidRPr="003409FF">
        <w:rPr>
          <w:rFonts w:cs="Times New Roman"/>
          <w:sz w:val="24"/>
          <w:szCs w:val="24"/>
        </w:rPr>
        <w:t xml:space="preserve">- O objeto da presente parceria é </w:t>
      </w:r>
      <w:r w:rsidR="000E06F9" w:rsidRPr="003409FF">
        <w:rPr>
          <w:rFonts w:cs="Times New Roman"/>
          <w:sz w:val="24"/>
          <w:szCs w:val="24"/>
        </w:rPr>
        <w:t>SELEÇÃO DE ORGANIZAÇÃO DA SOCIEDADE CIVIL (OSC) INTERESSADA EM CELEBRAR TERMO DE COLABORAÇÃO para SERV</w:t>
      </w:r>
      <w:r w:rsidR="00C52F3D" w:rsidRPr="003409FF">
        <w:rPr>
          <w:rFonts w:cs="Times New Roman"/>
          <w:sz w:val="24"/>
          <w:szCs w:val="24"/>
        </w:rPr>
        <w:t xml:space="preserve">IÇO DE PROTEÇÃO SOCIAL BÁSICA – </w:t>
      </w:r>
      <w:r w:rsidR="00C52F3D" w:rsidRPr="003409FF">
        <w:rPr>
          <w:rFonts w:cs="Times New Roman"/>
          <w:b/>
          <w:sz w:val="24"/>
          <w:szCs w:val="24"/>
        </w:rPr>
        <w:t xml:space="preserve">EXECUÇÃO DO PROGRAMA PRIMEIRA INFÂNCIA </w:t>
      </w:r>
      <w:proofErr w:type="gramStart"/>
      <w:r w:rsidR="00C52F3D" w:rsidRPr="003409FF">
        <w:rPr>
          <w:rFonts w:cs="Times New Roman"/>
          <w:b/>
          <w:sz w:val="24"/>
          <w:szCs w:val="24"/>
        </w:rPr>
        <w:t>NO SUAS</w:t>
      </w:r>
      <w:proofErr w:type="gramEnd"/>
      <w:r w:rsidR="00C52F3D" w:rsidRPr="003409FF">
        <w:rPr>
          <w:rFonts w:cs="Times New Roman"/>
          <w:b/>
          <w:sz w:val="24"/>
          <w:szCs w:val="24"/>
        </w:rPr>
        <w:t xml:space="preserve"> – PROGRAMA CRIANÇA FELIZ</w:t>
      </w:r>
      <w:r w:rsidR="00AC5B21" w:rsidRPr="003409FF">
        <w:rPr>
          <w:rFonts w:cs="Times New Roman"/>
          <w:sz w:val="24"/>
          <w:szCs w:val="24"/>
        </w:rPr>
        <w:t xml:space="preserve">, conforme Anexo I do Edital e plano de trabalho que é parte integrante e indissociável deste instrumento. </w:t>
      </w:r>
    </w:p>
    <w:p w:rsidR="004A27B5" w:rsidRPr="00BD16A3" w:rsidRDefault="004A27B5" w:rsidP="004A27B5">
      <w:pPr>
        <w:pStyle w:val="PargrafodaLista"/>
        <w:ind w:left="756"/>
        <w:jc w:val="both"/>
        <w:rPr>
          <w:rFonts w:cs="Times New Roman"/>
          <w:sz w:val="24"/>
          <w:szCs w:val="24"/>
        </w:rPr>
      </w:pPr>
    </w:p>
    <w:p w:rsidR="00BF3BDF" w:rsidRPr="00BD16A3" w:rsidRDefault="00AC5B21" w:rsidP="00AC5B21">
      <w:pPr>
        <w:jc w:val="both"/>
        <w:rPr>
          <w:rFonts w:cs="Times New Roman"/>
          <w:sz w:val="24"/>
          <w:szCs w:val="24"/>
        </w:rPr>
      </w:pPr>
      <w:r w:rsidRPr="00BD16A3">
        <w:rPr>
          <w:rFonts w:cs="Times New Roman"/>
          <w:sz w:val="24"/>
          <w:szCs w:val="24"/>
        </w:rPr>
        <w:t xml:space="preserve"> CLÁUSULA SEGUNDA - DO VALOR E DOTAÇÃO ORÇAMENTÁRIA </w:t>
      </w:r>
    </w:p>
    <w:p w:rsidR="00BF3BDF" w:rsidRPr="00BD16A3" w:rsidRDefault="003409FF" w:rsidP="00AC5B21">
      <w:pPr>
        <w:jc w:val="both"/>
        <w:rPr>
          <w:rFonts w:cs="Times New Roman"/>
          <w:sz w:val="24"/>
          <w:szCs w:val="24"/>
        </w:rPr>
      </w:pPr>
      <w:r>
        <w:rPr>
          <w:rFonts w:cs="Times New Roman"/>
          <w:sz w:val="24"/>
          <w:szCs w:val="24"/>
        </w:rPr>
        <w:t>2.1 -</w:t>
      </w:r>
      <w:r w:rsidR="00AC5B21" w:rsidRPr="00BD16A3">
        <w:rPr>
          <w:rFonts w:cs="Times New Roman"/>
          <w:sz w:val="24"/>
          <w:szCs w:val="24"/>
        </w:rPr>
        <w:t xml:space="preserve"> O valo</w:t>
      </w:r>
      <w:r w:rsidR="004A27B5" w:rsidRPr="00BD16A3">
        <w:rPr>
          <w:rFonts w:cs="Times New Roman"/>
          <w:sz w:val="24"/>
          <w:szCs w:val="24"/>
        </w:rPr>
        <w:t>r da presente parceria é de R$ 180.000,00</w:t>
      </w:r>
      <w:r w:rsidR="00BF3BDF" w:rsidRPr="00BD16A3">
        <w:rPr>
          <w:rFonts w:cs="Times New Roman"/>
          <w:sz w:val="24"/>
          <w:szCs w:val="24"/>
        </w:rPr>
        <w:t xml:space="preserve"> </w:t>
      </w:r>
      <w:r w:rsidR="004A27B5" w:rsidRPr="00BD16A3">
        <w:rPr>
          <w:rFonts w:cs="Times New Roman"/>
          <w:sz w:val="24"/>
          <w:szCs w:val="24"/>
        </w:rPr>
        <w:t>(</w:t>
      </w:r>
      <w:r w:rsidR="00C52F3D" w:rsidRPr="00BD16A3">
        <w:rPr>
          <w:rFonts w:cs="Times New Roman"/>
          <w:sz w:val="24"/>
          <w:szCs w:val="24"/>
        </w:rPr>
        <w:t>cento e oitenta mil reais)</w:t>
      </w:r>
      <w:r w:rsidR="00AC5B21" w:rsidRPr="00BD16A3">
        <w:rPr>
          <w:rFonts w:cs="Times New Roman"/>
          <w:sz w:val="24"/>
          <w:szCs w:val="24"/>
        </w:rPr>
        <w:t xml:space="preserve">, conforme plano de trabalho apresentado. </w:t>
      </w:r>
    </w:p>
    <w:p w:rsidR="000B738A" w:rsidRPr="00BD16A3" w:rsidRDefault="00AC5B21" w:rsidP="000B738A">
      <w:pPr>
        <w:jc w:val="both"/>
        <w:rPr>
          <w:rFonts w:cs="Times New Roman"/>
          <w:sz w:val="24"/>
          <w:szCs w:val="24"/>
        </w:rPr>
      </w:pPr>
      <w:r w:rsidRPr="00BD16A3">
        <w:rPr>
          <w:rFonts w:cs="Times New Roman"/>
          <w:sz w:val="24"/>
          <w:szCs w:val="24"/>
        </w:rPr>
        <w:lastRenderedPageBreak/>
        <w:t xml:space="preserve">2.2 - </w:t>
      </w:r>
      <w:r w:rsidR="000B738A" w:rsidRPr="00BD16A3">
        <w:rPr>
          <w:rFonts w:cs="Times New Roman"/>
          <w:sz w:val="24"/>
          <w:szCs w:val="24"/>
        </w:rPr>
        <w:t>A despesa com o objeto especificado onerará a seguinte dotação vigente:</w:t>
      </w:r>
      <w:proofErr w:type="gramStart"/>
      <w:r w:rsidR="000B738A" w:rsidRPr="00BD16A3">
        <w:rPr>
          <w:rFonts w:cs="Times New Roman"/>
          <w:sz w:val="24"/>
          <w:szCs w:val="24"/>
        </w:rPr>
        <w:t xml:space="preserve">  </w:t>
      </w:r>
      <w:proofErr w:type="gramEnd"/>
      <w:r w:rsidR="000B738A" w:rsidRPr="00BD16A3">
        <w:rPr>
          <w:rFonts w:cs="Times New Roman"/>
          <w:sz w:val="24"/>
          <w:szCs w:val="24"/>
        </w:rPr>
        <w:t xml:space="preserve">- </w:t>
      </w:r>
      <w:r w:rsidR="004A27B5" w:rsidRPr="00BD16A3">
        <w:rPr>
          <w:rFonts w:cs="Times New Roman"/>
          <w:sz w:val="24"/>
          <w:szCs w:val="24"/>
        </w:rPr>
        <w:t>Ficha nº 733</w:t>
      </w:r>
      <w:r w:rsidR="000B738A" w:rsidRPr="00BD16A3">
        <w:rPr>
          <w:rFonts w:cs="Times New Roman"/>
          <w:sz w:val="24"/>
          <w:szCs w:val="24"/>
        </w:rPr>
        <w:t>,</w:t>
      </w:r>
      <w:r w:rsidR="004A27B5" w:rsidRPr="00BD16A3">
        <w:rPr>
          <w:rFonts w:cs="Times New Roman"/>
          <w:sz w:val="24"/>
          <w:szCs w:val="24"/>
        </w:rPr>
        <w:t xml:space="preserve"> </w:t>
      </w:r>
      <w:r w:rsidR="000B738A" w:rsidRPr="00BD16A3">
        <w:rPr>
          <w:rFonts w:cs="Times New Roman"/>
          <w:sz w:val="24"/>
          <w:szCs w:val="24"/>
        </w:rPr>
        <w:t>Natureza 3.3.50.43</w:t>
      </w:r>
      <w:r w:rsidR="004A27B5" w:rsidRPr="00BD16A3">
        <w:rPr>
          <w:rFonts w:cs="Times New Roman"/>
          <w:sz w:val="24"/>
          <w:szCs w:val="24"/>
        </w:rPr>
        <w:t>,</w:t>
      </w:r>
      <w:r w:rsidR="000B738A" w:rsidRPr="00BD16A3">
        <w:rPr>
          <w:rFonts w:cs="Times New Roman"/>
          <w:sz w:val="24"/>
          <w:szCs w:val="24"/>
        </w:rPr>
        <w:t xml:space="preserve"> </w:t>
      </w:r>
      <w:r w:rsidR="000B738A" w:rsidRPr="00B1666E">
        <w:rPr>
          <w:rFonts w:cs="Times New Roman"/>
          <w:sz w:val="24"/>
          <w:szCs w:val="24"/>
        </w:rPr>
        <w:t>Dotação 16.06.2.0</w:t>
      </w:r>
      <w:r w:rsidR="00B1666E" w:rsidRPr="00B1666E">
        <w:rPr>
          <w:rFonts w:cs="Times New Roman"/>
          <w:sz w:val="24"/>
          <w:szCs w:val="24"/>
        </w:rPr>
        <w:t>61</w:t>
      </w:r>
      <w:r w:rsidR="000B738A" w:rsidRPr="00B1666E">
        <w:rPr>
          <w:rFonts w:cs="Times New Roman"/>
          <w:sz w:val="24"/>
          <w:szCs w:val="24"/>
        </w:rPr>
        <w:t>.</w:t>
      </w:r>
    </w:p>
    <w:p w:rsidR="004A27B5" w:rsidRPr="00BD16A3" w:rsidRDefault="004A27B5" w:rsidP="00BF3BDF">
      <w:pPr>
        <w:jc w:val="both"/>
        <w:rPr>
          <w:rFonts w:cs="Times New Roman"/>
          <w:sz w:val="24"/>
          <w:szCs w:val="24"/>
        </w:rPr>
      </w:pPr>
    </w:p>
    <w:p w:rsidR="00BF3BDF" w:rsidRPr="00BD16A3" w:rsidRDefault="00BF3BDF" w:rsidP="00BF3BDF">
      <w:pPr>
        <w:jc w:val="both"/>
        <w:rPr>
          <w:rFonts w:cs="Times New Roman"/>
          <w:sz w:val="24"/>
          <w:szCs w:val="24"/>
        </w:rPr>
      </w:pPr>
      <w:r w:rsidRPr="00BD16A3">
        <w:rPr>
          <w:rFonts w:cs="Times New Roman"/>
          <w:sz w:val="24"/>
          <w:szCs w:val="24"/>
        </w:rPr>
        <w:t xml:space="preserve">CLÁUSULA TERCEIRA - DAS CONDIÇÕES DE PAGAMENTO E FORMA  </w:t>
      </w:r>
    </w:p>
    <w:p w:rsidR="00BF3BDF" w:rsidRPr="00BD16A3" w:rsidRDefault="00BF3BDF" w:rsidP="00BF3BDF">
      <w:pPr>
        <w:jc w:val="both"/>
        <w:rPr>
          <w:rFonts w:cs="Times New Roman"/>
          <w:sz w:val="24"/>
          <w:szCs w:val="24"/>
        </w:rPr>
      </w:pPr>
      <w:r w:rsidRPr="00BD16A3">
        <w:rPr>
          <w:rFonts w:cs="Times New Roman"/>
          <w:sz w:val="24"/>
          <w:szCs w:val="24"/>
        </w:rPr>
        <w:t xml:space="preserve">3.1- O pagamento referente ao plano de trabalho executado será feito mensalmente até o dia </w:t>
      </w:r>
      <w:r w:rsidR="00D522F0" w:rsidRPr="00BD16A3">
        <w:rPr>
          <w:rFonts w:cs="Times New Roman"/>
          <w:sz w:val="24"/>
          <w:szCs w:val="24"/>
        </w:rPr>
        <w:t>20 do mês subseqüente</w:t>
      </w:r>
      <w:r w:rsidRPr="00BD16A3">
        <w:rPr>
          <w:rFonts w:cs="Times New Roman"/>
          <w:sz w:val="24"/>
          <w:szCs w:val="24"/>
        </w:rPr>
        <w:t>, diretamente em conta bancária, instituição financeira pública, fornecida pela Organização da Sociedade Civil, a saber: Banco ___, Agência __</w:t>
      </w:r>
      <w:proofErr w:type="gramStart"/>
      <w:r w:rsidRPr="00BD16A3">
        <w:rPr>
          <w:rFonts w:cs="Times New Roman"/>
          <w:sz w:val="24"/>
          <w:szCs w:val="24"/>
        </w:rPr>
        <w:t xml:space="preserve">  </w:t>
      </w:r>
      <w:proofErr w:type="gramEnd"/>
      <w:r w:rsidRPr="00BD16A3">
        <w:rPr>
          <w:rFonts w:cs="Times New Roman"/>
          <w:sz w:val="24"/>
          <w:szCs w:val="24"/>
        </w:rPr>
        <w:t xml:space="preserve">e Conta nº ____. </w:t>
      </w:r>
    </w:p>
    <w:p w:rsidR="00BF3BDF" w:rsidRPr="00BD16A3" w:rsidRDefault="00BF3BDF" w:rsidP="00BF3BDF">
      <w:pPr>
        <w:jc w:val="both"/>
        <w:rPr>
          <w:rFonts w:cs="Times New Roman"/>
          <w:sz w:val="24"/>
          <w:szCs w:val="24"/>
        </w:rPr>
      </w:pPr>
      <w:r w:rsidRPr="00BD16A3">
        <w:rPr>
          <w:rFonts w:cs="Times New Roman"/>
          <w:sz w:val="24"/>
          <w:szCs w:val="24"/>
        </w:rPr>
        <w:t xml:space="preserve">3.2 – Para se habilitar ao pagamento, deverá ser apresentado a Nota Fiscal, com número da parceria, juntamente com o comprovante de todas as suas obrigações tributárias e encargos trabalhistas e sociais. </w:t>
      </w:r>
    </w:p>
    <w:p w:rsidR="00BF3BDF" w:rsidRPr="00BD16A3" w:rsidRDefault="00BF3BDF" w:rsidP="00BF3BDF">
      <w:pPr>
        <w:jc w:val="both"/>
        <w:rPr>
          <w:rFonts w:cs="Times New Roman"/>
          <w:sz w:val="24"/>
          <w:szCs w:val="24"/>
        </w:rPr>
      </w:pPr>
      <w:r w:rsidRPr="00BD16A3">
        <w:rPr>
          <w:rFonts w:cs="Times New Roman"/>
          <w:sz w:val="24"/>
          <w:szCs w:val="24"/>
        </w:rPr>
        <w:t>3.3 - Se cabível, será retido valor correspondente à quitação da Seguridade Social (</w:t>
      </w:r>
      <w:proofErr w:type="spellStart"/>
      <w:r w:rsidRPr="00BD16A3">
        <w:rPr>
          <w:rFonts w:cs="Times New Roman"/>
          <w:sz w:val="24"/>
          <w:szCs w:val="24"/>
        </w:rPr>
        <w:t>I.N.S.S.</w:t>
      </w:r>
      <w:proofErr w:type="spellEnd"/>
      <w:r w:rsidRPr="00BD16A3">
        <w:rPr>
          <w:rFonts w:cs="Times New Roman"/>
          <w:sz w:val="24"/>
          <w:szCs w:val="24"/>
        </w:rPr>
        <w:t xml:space="preserve">), referente à execução do objeto do presente instrumento, conforme legislação específica. </w:t>
      </w:r>
    </w:p>
    <w:p w:rsidR="00BF3BDF" w:rsidRPr="00BD16A3" w:rsidRDefault="00BF3BDF" w:rsidP="00BF3BDF">
      <w:pPr>
        <w:jc w:val="both"/>
        <w:rPr>
          <w:rFonts w:cs="Times New Roman"/>
          <w:sz w:val="24"/>
          <w:szCs w:val="24"/>
        </w:rPr>
      </w:pPr>
      <w:r w:rsidRPr="00BD16A3">
        <w:rPr>
          <w:rFonts w:cs="Times New Roman"/>
          <w:sz w:val="24"/>
          <w:szCs w:val="24"/>
        </w:rPr>
        <w:t xml:space="preserve">3.4 – As parcelas dos recursos transferidos ficarão </w:t>
      </w:r>
      <w:proofErr w:type="gramStart"/>
      <w:r w:rsidR="00001005" w:rsidRPr="00BD16A3">
        <w:rPr>
          <w:rFonts w:cs="Times New Roman"/>
          <w:sz w:val="24"/>
          <w:szCs w:val="24"/>
        </w:rPr>
        <w:t>retida</w:t>
      </w:r>
      <w:proofErr w:type="gramEnd"/>
      <w:r w:rsidR="00001005" w:rsidRPr="00BD16A3">
        <w:rPr>
          <w:rFonts w:cs="Times New Roman"/>
          <w:sz w:val="24"/>
          <w:szCs w:val="24"/>
        </w:rPr>
        <w:t xml:space="preserve"> nos seguintes casos, e só</w:t>
      </w:r>
      <w:r w:rsidRPr="00BD16A3">
        <w:rPr>
          <w:rFonts w:cs="Times New Roman"/>
          <w:sz w:val="24"/>
          <w:szCs w:val="24"/>
        </w:rPr>
        <w:t xml:space="preserve"> serão liberadas após o saneamento das impropriedades: </w:t>
      </w:r>
    </w:p>
    <w:p w:rsidR="00BF3BDF" w:rsidRPr="00BD16A3" w:rsidRDefault="00BF3BDF" w:rsidP="00BF3BDF">
      <w:pPr>
        <w:jc w:val="both"/>
        <w:rPr>
          <w:rFonts w:cs="Times New Roman"/>
          <w:sz w:val="24"/>
          <w:szCs w:val="24"/>
        </w:rPr>
      </w:pPr>
      <w:r w:rsidRPr="00BD16A3">
        <w:rPr>
          <w:rFonts w:cs="Times New Roman"/>
          <w:sz w:val="24"/>
          <w:szCs w:val="24"/>
        </w:rPr>
        <w:t xml:space="preserve">1 - quando houver evidências de irregularidade na aplicação de parcela anteriormente recebida; </w:t>
      </w:r>
    </w:p>
    <w:p w:rsidR="00BF3BDF" w:rsidRPr="00BD16A3" w:rsidRDefault="00BF3BDF" w:rsidP="00BF3BDF">
      <w:pPr>
        <w:jc w:val="both"/>
        <w:rPr>
          <w:rFonts w:cs="Times New Roman"/>
          <w:sz w:val="24"/>
          <w:szCs w:val="24"/>
        </w:rPr>
      </w:pPr>
      <w:r w:rsidRPr="00BD16A3">
        <w:rPr>
          <w:rFonts w:cs="Times New Roman"/>
          <w:sz w:val="24"/>
          <w:szCs w:val="24"/>
        </w:rPr>
        <w:t xml:space="preserve">2 - quando constatado desvio de finalidade na aplicação dos recursos ou o inadimplemento da organização da sociedade civil em relação a obrigações estabelecidas nesta parceria; </w:t>
      </w:r>
    </w:p>
    <w:p w:rsidR="00BF3BDF" w:rsidRPr="00BD16A3" w:rsidRDefault="00BF3BDF" w:rsidP="00BF3BDF">
      <w:pPr>
        <w:jc w:val="both"/>
        <w:rPr>
          <w:rFonts w:cs="Times New Roman"/>
          <w:sz w:val="24"/>
          <w:szCs w:val="24"/>
        </w:rPr>
      </w:pPr>
      <w:r w:rsidRPr="00BD16A3">
        <w:rPr>
          <w:rFonts w:cs="Times New Roman"/>
          <w:sz w:val="24"/>
          <w:szCs w:val="24"/>
        </w:rPr>
        <w:t xml:space="preserve">3 - quando a organização da sociedade civil deixar de adotar sem justificativa suficiente as medidas saneadoras apontadas pela administração pública ou pelos órgãos de controle interno ou externo; </w:t>
      </w:r>
    </w:p>
    <w:p w:rsidR="00BF3BDF" w:rsidRPr="00BD16A3" w:rsidRDefault="00BF3BDF" w:rsidP="00BF3BDF">
      <w:pPr>
        <w:jc w:val="both"/>
        <w:rPr>
          <w:rFonts w:cs="Times New Roman"/>
          <w:sz w:val="24"/>
          <w:szCs w:val="24"/>
        </w:rPr>
      </w:pPr>
      <w:r w:rsidRPr="00BD16A3">
        <w:rPr>
          <w:rFonts w:cs="Times New Roman"/>
          <w:sz w:val="24"/>
          <w:szCs w:val="24"/>
        </w:rPr>
        <w:t xml:space="preserve">3.5 - Toda a movimentação de recursos no âmbito da parceria será realizada mediante transferência eletrônica sujeita à identificação do beneficiário final e à obrigatoriedade de depósito em sua conta bancária. </w:t>
      </w:r>
    </w:p>
    <w:p w:rsidR="00BF3BDF" w:rsidRPr="00BD16A3" w:rsidRDefault="00BF3BDF" w:rsidP="00BF3BDF">
      <w:pPr>
        <w:jc w:val="both"/>
        <w:rPr>
          <w:rFonts w:cs="Times New Roman"/>
          <w:sz w:val="24"/>
          <w:szCs w:val="24"/>
        </w:rPr>
      </w:pPr>
      <w:r w:rsidRPr="00BD16A3">
        <w:rPr>
          <w:rFonts w:cs="Times New Roman"/>
          <w:sz w:val="24"/>
          <w:szCs w:val="24"/>
        </w:rPr>
        <w:t xml:space="preserve">3.6 - Os pagamentos deverão ser realizados mediante crédito na conta bancária de titularidade dos fornecedores e prestadores de serviços. </w:t>
      </w:r>
    </w:p>
    <w:p w:rsidR="00BF3BDF" w:rsidRPr="00BD16A3" w:rsidRDefault="00BF3BDF" w:rsidP="00BF3BDF">
      <w:pPr>
        <w:jc w:val="both"/>
        <w:rPr>
          <w:rFonts w:cs="Times New Roman"/>
          <w:sz w:val="24"/>
          <w:szCs w:val="24"/>
        </w:rPr>
      </w:pPr>
      <w:r w:rsidRPr="00BD16A3">
        <w:rPr>
          <w:rFonts w:cs="Times New Roman"/>
          <w:sz w:val="24"/>
          <w:szCs w:val="24"/>
        </w:rPr>
        <w:t xml:space="preserve">3.7 - Demonstrada a impossibilidade física de pagamento mediante transferência eletrônica, poderá ser admitido </w:t>
      </w:r>
      <w:proofErr w:type="gramStart"/>
      <w:r w:rsidRPr="00BD16A3">
        <w:rPr>
          <w:rFonts w:cs="Times New Roman"/>
          <w:sz w:val="24"/>
          <w:szCs w:val="24"/>
        </w:rPr>
        <w:t>a</w:t>
      </w:r>
      <w:proofErr w:type="gramEnd"/>
      <w:r w:rsidRPr="00BD16A3">
        <w:rPr>
          <w:rFonts w:cs="Times New Roman"/>
          <w:sz w:val="24"/>
          <w:szCs w:val="24"/>
        </w:rPr>
        <w:t xml:space="preserve"> realização de pagamentos em espécie. </w:t>
      </w:r>
    </w:p>
    <w:p w:rsidR="00BF3BDF" w:rsidRPr="00BD16A3" w:rsidRDefault="00BF3BDF" w:rsidP="00BF3BDF">
      <w:pPr>
        <w:jc w:val="both"/>
        <w:rPr>
          <w:rFonts w:cs="Times New Roman"/>
          <w:sz w:val="24"/>
          <w:szCs w:val="24"/>
        </w:rPr>
      </w:pPr>
      <w:r w:rsidRPr="00BD16A3">
        <w:rPr>
          <w:rFonts w:cs="Times New Roman"/>
          <w:sz w:val="24"/>
          <w:szCs w:val="24"/>
        </w:rPr>
        <w:lastRenderedPageBreak/>
        <w:t>3.8 - Por ocasião da conclusão, denúncia, rescisão ou extinção da parceria, os saldos financeiros remanescentes, inclusive os provenientes das receitas obtidas das aplicações financeiras realizadas, serão devolvidos à administração pública no prazo improrrogável de</w:t>
      </w:r>
      <w:proofErr w:type="gramStart"/>
      <w:r w:rsidRPr="00BD16A3">
        <w:rPr>
          <w:rFonts w:cs="Times New Roman"/>
          <w:sz w:val="24"/>
          <w:szCs w:val="24"/>
        </w:rPr>
        <w:t xml:space="preserve">  </w:t>
      </w:r>
      <w:proofErr w:type="gramEnd"/>
      <w:r w:rsidRPr="00BD16A3">
        <w:rPr>
          <w:rFonts w:cs="Times New Roman"/>
          <w:sz w:val="24"/>
          <w:szCs w:val="24"/>
        </w:rPr>
        <w:t xml:space="preserve">trinta dias, sob pena de imediata instauração de tomada de contas especial do responsável, providenciada pela autoridade competente da administração pública </w:t>
      </w:r>
    </w:p>
    <w:p w:rsidR="00BF3BDF" w:rsidRPr="00BD16A3" w:rsidRDefault="00BF3BDF" w:rsidP="00BF3BDF">
      <w:pPr>
        <w:jc w:val="both"/>
        <w:rPr>
          <w:rFonts w:cs="Times New Roman"/>
          <w:sz w:val="24"/>
          <w:szCs w:val="24"/>
        </w:rPr>
      </w:pPr>
      <w:r w:rsidRPr="00BD16A3">
        <w:rPr>
          <w:rFonts w:cs="Times New Roman"/>
          <w:sz w:val="24"/>
          <w:szCs w:val="24"/>
        </w:rPr>
        <w:t xml:space="preserve"> CLÁUSULA QUARTA - DA PRESTAÇÃO DE CONTAS </w:t>
      </w:r>
    </w:p>
    <w:p w:rsidR="00327AAF" w:rsidRPr="00BD16A3" w:rsidRDefault="00BF3BDF" w:rsidP="00327AAF">
      <w:pPr>
        <w:jc w:val="both"/>
        <w:rPr>
          <w:rFonts w:cs="Times New Roman"/>
          <w:sz w:val="24"/>
          <w:szCs w:val="24"/>
        </w:rPr>
      </w:pPr>
      <w:r w:rsidRPr="00BD16A3">
        <w:rPr>
          <w:rFonts w:cs="Times New Roman"/>
          <w:sz w:val="24"/>
          <w:szCs w:val="24"/>
        </w:rPr>
        <w:t>4.1 - A prestação de contas deverá ser feita observando-se as regras previstas da Lei Federal</w:t>
      </w:r>
      <w:r w:rsidR="005C4713" w:rsidRPr="00BD16A3">
        <w:rPr>
          <w:rFonts w:cs="Times New Roman"/>
          <w:sz w:val="24"/>
          <w:szCs w:val="24"/>
        </w:rPr>
        <w:t xml:space="preserve"> nº 13.019, de 31 de julho de 2</w:t>
      </w:r>
      <w:r w:rsidRPr="00BD16A3">
        <w:rPr>
          <w:rFonts w:cs="Times New Roman"/>
          <w:sz w:val="24"/>
          <w:szCs w:val="24"/>
        </w:rPr>
        <w:t>014, Decreto Municipal nº 5.502 de 27 de agosto de 2020,</w:t>
      </w:r>
      <w:proofErr w:type="gramStart"/>
      <w:r w:rsidRPr="00BD16A3">
        <w:rPr>
          <w:rFonts w:cs="Times New Roman"/>
          <w:sz w:val="24"/>
          <w:szCs w:val="24"/>
        </w:rPr>
        <w:t xml:space="preserve"> </w:t>
      </w:r>
      <w:r w:rsidR="00327AAF" w:rsidRPr="00BD16A3">
        <w:rPr>
          <w:rFonts w:cs="Times New Roman"/>
          <w:sz w:val="24"/>
          <w:szCs w:val="24"/>
        </w:rPr>
        <w:t xml:space="preserve"> </w:t>
      </w:r>
      <w:proofErr w:type="gramEnd"/>
      <w:r w:rsidR="00327AAF" w:rsidRPr="00BD16A3">
        <w:rPr>
          <w:rFonts w:cs="Times New Roman"/>
          <w:sz w:val="24"/>
          <w:szCs w:val="24"/>
        </w:rPr>
        <w:t xml:space="preserve">do Município de Mococa – SP, além de prazos e normas de elaboração constantes do instrumento de parceria e do plano de trabalho, devendo constar conforme segue: </w:t>
      </w:r>
    </w:p>
    <w:p w:rsidR="00327AAF" w:rsidRPr="00BD16A3" w:rsidRDefault="00327AAF" w:rsidP="00327AAF">
      <w:pPr>
        <w:jc w:val="both"/>
        <w:rPr>
          <w:rFonts w:cs="Times New Roman"/>
          <w:sz w:val="24"/>
          <w:szCs w:val="24"/>
        </w:rPr>
      </w:pPr>
      <w:r w:rsidRPr="00BD16A3">
        <w:rPr>
          <w:rFonts w:cs="Times New Roman"/>
          <w:sz w:val="24"/>
          <w:szCs w:val="24"/>
        </w:rPr>
        <w:t xml:space="preserve">4.1.1 - Por parte da Organização da Sociedade Civil,  </w:t>
      </w:r>
    </w:p>
    <w:p w:rsidR="00327AAF" w:rsidRPr="00BD16A3" w:rsidRDefault="00327AAF" w:rsidP="00327AAF">
      <w:pPr>
        <w:jc w:val="both"/>
        <w:rPr>
          <w:rFonts w:cs="Times New Roman"/>
          <w:sz w:val="24"/>
          <w:szCs w:val="24"/>
        </w:rPr>
      </w:pPr>
      <w:r w:rsidRPr="00BD16A3">
        <w:rPr>
          <w:rFonts w:cs="Times New Roman"/>
          <w:sz w:val="24"/>
          <w:szCs w:val="24"/>
        </w:rPr>
        <w:t xml:space="preserve">4.1.1.1 - Quanto Ao prazo: </w:t>
      </w:r>
    </w:p>
    <w:p w:rsidR="00327AAF" w:rsidRPr="00BD16A3" w:rsidRDefault="00327AAF" w:rsidP="00327AAF">
      <w:pPr>
        <w:jc w:val="both"/>
        <w:rPr>
          <w:rFonts w:cs="Times New Roman"/>
          <w:sz w:val="24"/>
          <w:szCs w:val="24"/>
        </w:rPr>
      </w:pPr>
      <w:r w:rsidRPr="00BD16A3">
        <w:rPr>
          <w:rFonts w:cs="Times New Roman"/>
          <w:sz w:val="24"/>
          <w:szCs w:val="24"/>
        </w:rPr>
        <w:t xml:space="preserve">1 - deverá prestar contas, da boa e regular aplicação dos recursos recebidos no prazo de até noventa dias a partir do término da vigência da parceria ou no final de cada exercício, se a duração da parceria exceder um ano. </w:t>
      </w:r>
    </w:p>
    <w:p w:rsidR="00327AAF" w:rsidRPr="00BD16A3" w:rsidRDefault="00327AAF" w:rsidP="00327AAF">
      <w:pPr>
        <w:jc w:val="both"/>
        <w:rPr>
          <w:rFonts w:cs="Times New Roman"/>
          <w:sz w:val="24"/>
          <w:szCs w:val="24"/>
        </w:rPr>
      </w:pPr>
      <w:r w:rsidRPr="00BD16A3">
        <w:rPr>
          <w:rFonts w:cs="Times New Roman"/>
          <w:sz w:val="24"/>
          <w:szCs w:val="24"/>
        </w:rPr>
        <w:t xml:space="preserve">2 - O prazo para a prestação final de contas será estabelecido de acordo com a complexidade do objeto da parceria. </w:t>
      </w:r>
    </w:p>
    <w:p w:rsidR="00327AAF" w:rsidRPr="00BD16A3" w:rsidRDefault="00327AAF" w:rsidP="00327AAF">
      <w:pPr>
        <w:jc w:val="both"/>
        <w:rPr>
          <w:rFonts w:cs="Times New Roman"/>
          <w:sz w:val="24"/>
          <w:szCs w:val="24"/>
        </w:rPr>
      </w:pPr>
      <w:r w:rsidRPr="00BD16A3">
        <w:rPr>
          <w:rFonts w:cs="Times New Roman"/>
          <w:sz w:val="24"/>
          <w:szCs w:val="24"/>
        </w:rPr>
        <w:t xml:space="preserve">3 - o prazo para a prestação de contas, não impede que a administração pública promova a instauração de tomada de contas especial antes do término da parceria, </w:t>
      </w:r>
      <w:proofErr w:type="gramStart"/>
      <w:r w:rsidRPr="00BD16A3">
        <w:rPr>
          <w:rFonts w:cs="Times New Roman"/>
          <w:sz w:val="24"/>
          <w:szCs w:val="24"/>
        </w:rPr>
        <w:t>ante evidências</w:t>
      </w:r>
      <w:proofErr w:type="gramEnd"/>
      <w:r w:rsidRPr="00BD16A3">
        <w:rPr>
          <w:rFonts w:cs="Times New Roman"/>
          <w:sz w:val="24"/>
          <w:szCs w:val="24"/>
        </w:rPr>
        <w:t xml:space="preserve"> de irregularidades na execução do objeto, sendo que o dever de prestar contas surge no momento da liberação de recurso envolvido na parceria. </w:t>
      </w:r>
    </w:p>
    <w:p w:rsidR="00327AAF" w:rsidRPr="00BD16A3" w:rsidRDefault="00327AAF" w:rsidP="00327AAF">
      <w:pPr>
        <w:jc w:val="both"/>
        <w:rPr>
          <w:rFonts w:cs="Times New Roman"/>
          <w:sz w:val="24"/>
          <w:szCs w:val="24"/>
        </w:rPr>
      </w:pPr>
      <w:proofErr w:type="gramStart"/>
      <w:r w:rsidRPr="00BD16A3">
        <w:rPr>
          <w:rFonts w:cs="Times New Roman"/>
          <w:sz w:val="24"/>
          <w:szCs w:val="24"/>
        </w:rPr>
        <w:t>4 - prazo</w:t>
      </w:r>
      <w:proofErr w:type="gramEnd"/>
      <w:r w:rsidRPr="00BD16A3">
        <w:rPr>
          <w:rFonts w:cs="Times New Roman"/>
          <w:sz w:val="24"/>
          <w:szCs w:val="24"/>
        </w:rPr>
        <w:t xml:space="preserve"> referido do item </w:t>
      </w:r>
    </w:p>
    <w:p w:rsidR="00327AAF" w:rsidRPr="00BD16A3" w:rsidRDefault="00E34D1B" w:rsidP="00327AAF">
      <w:pPr>
        <w:jc w:val="both"/>
        <w:rPr>
          <w:rFonts w:cs="Times New Roman"/>
          <w:sz w:val="24"/>
          <w:szCs w:val="24"/>
        </w:rPr>
      </w:pPr>
      <w:r w:rsidRPr="00BD16A3">
        <w:rPr>
          <w:rFonts w:cs="Times New Roman"/>
          <w:sz w:val="24"/>
          <w:szCs w:val="24"/>
        </w:rPr>
        <w:t>4.1.1.2</w:t>
      </w:r>
      <w:r w:rsidR="00327AAF" w:rsidRPr="00BD16A3">
        <w:rPr>
          <w:rFonts w:cs="Times New Roman"/>
          <w:sz w:val="24"/>
          <w:szCs w:val="24"/>
        </w:rPr>
        <w:t xml:space="preserve">, subitem </w:t>
      </w:r>
      <w:proofErr w:type="gramStart"/>
      <w:r w:rsidR="00327AAF" w:rsidRPr="00BD16A3">
        <w:rPr>
          <w:rFonts w:cs="Times New Roman"/>
          <w:sz w:val="24"/>
          <w:szCs w:val="24"/>
        </w:rPr>
        <w:t>1</w:t>
      </w:r>
      <w:proofErr w:type="gramEnd"/>
      <w:r w:rsidR="00327AAF" w:rsidRPr="00BD16A3">
        <w:rPr>
          <w:rFonts w:cs="Times New Roman"/>
          <w:sz w:val="24"/>
          <w:szCs w:val="24"/>
        </w:rPr>
        <w:t xml:space="preserve">, poderá ser prorrogado por até 30 (trinta) dias, desde que devidamente justificado. </w:t>
      </w:r>
    </w:p>
    <w:p w:rsidR="00327AAF" w:rsidRPr="00BD16A3" w:rsidRDefault="00E34D1B" w:rsidP="00327AAF">
      <w:pPr>
        <w:jc w:val="both"/>
        <w:rPr>
          <w:rFonts w:cs="Times New Roman"/>
          <w:sz w:val="24"/>
          <w:szCs w:val="24"/>
        </w:rPr>
      </w:pPr>
      <w:r w:rsidRPr="00BD16A3">
        <w:rPr>
          <w:rFonts w:cs="Times New Roman"/>
          <w:sz w:val="24"/>
          <w:szCs w:val="24"/>
        </w:rPr>
        <w:t>4.1.1.3</w:t>
      </w:r>
      <w:r w:rsidR="00327AAF" w:rsidRPr="00BD16A3">
        <w:rPr>
          <w:rFonts w:cs="Times New Roman"/>
          <w:sz w:val="24"/>
          <w:szCs w:val="24"/>
        </w:rPr>
        <w:t xml:space="preserve"> - Quanto à forma/conteúdo: </w:t>
      </w:r>
    </w:p>
    <w:p w:rsidR="00327AAF" w:rsidRPr="00BD16A3" w:rsidRDefault="00327AAF" w:rsidP="00327AAF">
      <w:pPr>
        <w:jc w:val="both"/>
        <w:rPr>
          <w:rFonts w:cs="Times New Roman"/>
          <w:sz w:val="24"/>
          <w:szCs w:val="24"/>
        </w:rPr>
      </w:pPr>
      <w:r w:rsidRPr="00BD16A3">
        <w:rPr>
          <w:rFonts w:cs="Times New Roman"/>
          <w:sz w:val="24"/>
          <w:szCs w:val="24"/>
        </w:rPr>
        <w:t xml:space="preserve">1 - Deverá conter elementos que permitam ao gestor da parceria avaliar o andamento ou concluir que o seu objeto foi executado conforme pactuado, com a descrição pormenorizada das atividades realizadas e a comprovação do alcance das metas e dos resultados esperados, até o período de que trata a prestação de contas. </w:t>
      </w:r>
    </w:p>
    <w:p w:rsidR="00327AAF" w:rsidRPr="00BD16A3" w:rsidRDefault="00327AAF" w:rsidP="00327AAF">
      <w:pPr>
        <w:jc w:val="both"/>
        <w:rPr>
          <w:rFonts w:cs="Times New Roman"/>
          <w:sz w:val="24"/>
          <w:szCs w:val="24"/>
        </w:rPr>
      </w:pPr>
      <w:r w:rsidRPr="00BD16A3">
        <w:rPr>
          <w:rFonts w:cs="Times New Roman"/>
          <w:sz w:val="24"/>
          <w:szCs w:val="24"/>
        </w:rPr>
        <w:lastRenderedPageBreak/>
        <w:t xml:space="preserve">2 - Serão glosados valores relacionados a metas e resultados descumpridos sem justificativa suficiente. </w:t>
      </w:r>
    </w:p>
    <w:p w:rsidR="00850E3A" w:rsidRPr="00BD16A3" w:rsidRDefault="00327AAF" w:rsidP="00327AAF">
      <w:pPr>
        <w:jc w:val="both"/>
        <w:rPr>
          <w:rFonts w:cs="Times New Roman"/>
          <w:sz w:val="24"/>
          <w:szCs w:val="24"/>
        </w:rPr>
      </w:pPr>
      <w:r w:rsidRPr="00BD16A3">
        <w:rPr>
          <w:rFonts w:cs="Times New Roman"/>
          <w:sz w:val="24"/>
          <w:szCs w:val="24"/>
        </w:rPr>
        <w:t xml:space="preserve">3 - Os dados financeiros serão analisados com o intuito de estabelecer o nexo de causalidade entre a receita e a despesa realizada, a sua conformidade e o cumprimento das normas pertinentes. </w:t>
      </w:r>
    </w:p>
    <w:p w:rsidR="00850E3A" w:rsidRPr="00BD16A3" w:rsidRDefault="00327AAF" w:rsidP="00327AAF">
      <w:pPr>
        <w:jc w:val="both"/>
        <w:rPr>
          <w:rFonts w:cs="Times New Roman"/>
          <w:sz w:val="24"/>
          <w:szCs w:val="24"/>
        </w:rPr>
      </w:pPr>
      <w:r w:rsidRPr="00BD16A3">
        <w:rPr>
          <w:rFonts w:cs="Times New Roman"/>
          <w:sz w:val="24"/>
          <w:szCs w:val="24"/>
        </w:rPr>
        <w:t xml:space="preserve">4 - A análise da prestação de contas deverá considerar a verdade real e os resultados alcançados. </w:t>
      </w:r>
    </w:p>
    <w:p w:rsidR="00850E3A" w:rsidRPr="00BD16A3" w:rsidRDefault="00327AAF" w:rsidP="00327AAF">
      <w:pPr>
        <w:jc w:val="both"/>
        <w:rPr>
          <w:rFonts w:cs="Times New Roman"/>
          <w:sz w:val="24"/>
          <w:szCs w:val="24"/>
        </w:rPr>
      </w:pPr>
      <w:r w:rsidRPr="00BD16A3">
        <w:rPr>
          <w:rFonts w:cs="Times New Roman"/>
          <w:sz w:val="24"/>
          <w:szCs w:val="24"/>
        </w:rPr>
        <w:t xml:space="preserve">5 - </w:t>
      </w:r>
      <w:proofErr w:type="gramStart"/>
      <w:r w:rsidRPr="00BD16A3">
        <w:rPr>
          <w:rFonts w:cs="Times New Roman"/>
          <w:sz w:val="24"/>
          <w:szCs w:val="24"/>
        </w:rPr>
        <w:t>Será</w:t>
      </w:r>
      <w:proofErr w:type="gramEnd"/>
      <w:r w:rsidRPr="00BD16A3">
        <w:rPr>
          <w:rFonts w:cs="Times New Roman"/>
          <w:sz w:val="24"/>
          <w:szCs w:val="24"/>
        </w:rPr>
        <w:t xml:space="preserve"> observado regras específicas de acordo com o montante de recursos públicos envolvidos, nos termos das disposições e procedimentos estabelecidos conforme previsto no plano de trabalho na parceria. </w:t>
      </w:r>
    </w:p>
    <w:p w:rsidR="00BF3BDF" w:rsidRPr="00BD16A3" w:rsidRDefault="00327AAF" w:rsidP="00327AAF">
      <w:pPr>
        <w:jc w:val="both"/>
        <w:rPr>
          <w:rFonts w:cs="Times New Roman"/>
          <w:sz w:val="24"/>
          <w:szCs w:val="24"/>
        </w:rPr>
      </w:pPr>
      <w:r w:rsidRPr="00BD16A3">
        <w:rPr>
          <w:rFonts w:cs="Times New Roman"/>
          <w:sz w:val="24"/>
          <w:szCs w:val="24"/>
        </w:rPr>
        <w:t>6 - A prestação de contas e todos os atos que dela decorram dar-se-ão em plataforma eletrônica, permitindo a visualização por qualquer interessado.</w:t>
      </w:r>
    </w:p>
    <w:p w:rsidR="00850E3A" w:rsidRPr="00BD16A3" w:rsidRDefault="00850E3A" w:rsidP="00850E3A">
      <w:pPr>
        <w:jc w:val="both"/>
        <w:rPr>
          <w:rFonts w:cs="Times New Roman"/>
          <w:sz w:val="24"/>
          <w:szCs w:val="24"/>
        </w:rPr>
      </w:pPr>
      <w:r w:rsidRPr="00BD16A3">
        <w:rPr>
          <w:rFonts w:cs="Times New Roman"/>
          <w:sz w:val="24"/>
          <w:szCs w:val="24"/>
        </w:rPr>
        <w:t xml:space="preserve">7 - A prestação de contas dar-se-á mediante a análise dos documentos previstos no plano de trabalho. </w:t>
      </w:r>
    </w:p>
    <w:p w:rsidR="00850E3A" w:rsidRPr="00BD16A3" w:rsidRDefault="00850E3A" w:rsidP="00850E3A">
      <w:pPr>
        <w:jc w:val="both"/>
        <w:rPr>
          <w:rFonts w:cs="Times New Roman"/>
          <w:sz w:val="24"/>
          <w:szCs w:val="24"/>
        </w:rPr>
      </w:pPr>
      <w:r w:rsidRPr="00BD16A3">
        <w:rPr>
          <w:rFonts w:cs="Times New Roman"/>
          <w:sz w:val="24"/>
          <w:szCs w:val="24"/>
        </w:rPr>
        <w:t xml:space="preserve">8 - Constar relatório de execução do objeto, elaborado pela organização da sociedade civil, contendo as atividades ou projetos desenvolvidos para o cumprimento do objeto e o comparativo de metas propostas com os resultados alcançados. </w:t>
      </w:r>
    </w:p>
    <w:p w:rsidR="00850E3A" w:rsidRPr="00BD16A3" w:rsidRDefault="00850E3A" w:rsidP="00850E3A">
      <w:pPr>
        <w:jc w:val="both"/>
        <w:rPr>
          <w:rFonts w:cs="Times New Roman"/>
          <w:sz w:val="24"/>
          <w:szCs w:val="24"/>
        </w:rPr>
      </w:pPr>
      <w:r w:rsidRPr="00BD16A3">
        <w:rPr>
          <w:rFonts w:cs="Times New Roman"/>
          <w:sz w:val="24"/>
          <w:szCs w:val="24"/>
        </w:rPr>
        <w:t xml:space="preserve">9 - Constar relatório de execução financeira da parceria, com a descrição das despesas e receitas efetivamente realizadas e sua vinculação com a execução do objeto, na hipótese de descumprimento de metas e resultados estabelecidos no plano de trabalho. </w:t>
      </w:r>
    </w:p>
    <w:p w:rsidR="00850E3A" w:rsidRPr="00BD16A3" w:rsidRDefault="00850E3A" w:rsidP="00850E3A">
      <w:pPr>
        <w:jc w:val="both"/>
        <w:rPr>
          <w:rFonts w:cs="Times New Roman"/>
          <w:sz w:val="24"/>
          <w:szCs w:val="24"/>
        </w:rPr>
      </w:pPr>
      <w:r w:rsidRPr="00BD16A3">
        <w:rPr>
          <w:rFonts w:cs="Times New Roman"/>
          <w:sz w:val="24"/>
          <w:szCs w:val="24"/>
        </w:rPr>
        <w:t xml:space="preserve">10 - Se a duração da parceria exceder um ano, a organização da sociedade civil deverá apresentar prestação de contas ao fim de cada exercício, para fins de monitoramento do cumprimento das metas do objeto. </w:t>
      </w:r>
    </w:p>
    <w:p w:rsidR="00850E3A" w:rsidRPr="00BD16A3" w:rsidRDefault="00850E3A" w:rsidP="00850E3A">
      <w:pPr>
        <w:jc w:val="both"/>
        <w:rPr>
          <w:rFonts w:cs="Times New Roman"/>
          <w:sz w:val="24"/>
          <w:szCs w:val="24"/>
        </w:rPr>
      </w:pPr>
      <w:r w:rsidRPr="00BD16A3">
        <w:rPr>
          <w:rFonts w:cs="Times New Roman"/>
          <w:sz w:val="24"/>
          <w:szCs w:val="24"/>
        </w:rPr>
        <w:t xml:space="preserve">11 - A prestação de contas relativa à execução do Termo de Parceria perante o órgão da entidade estatal parceira refere-se à correta aplicação dos recursos públicos recebidos e ao adimplemento do objeto do Termo de Parceria, mediante a apresentação dos seguintes documentos: </w:t>
      </w:r>
    </w:p>
    <w:p w:rsidR="00850E3A" w:rsidRPr="00BD16A3" w:rsidRDefault="00850E3A" w:rsidP="00850E3A">
      <w:pPr>
        <w:jc w:val="both"/>
        <w:rPr>
          <w:rFonts w:cs="Times New Roman"/>
          <w:sz w:val="24"/>
          <w:szCs w:val="24"/>
        </w:rPr>
      </w:pPr>
      <w:r w:rsidRPr="00BD16A3">
        <w:rPr>
          <w:rFonts w:cs="Times New Roman"/>
          <w:sz w:val="24"/>
          <w:szCs w:val="24"/>
        </w:rPr>
        <w:t xml:space="preserve">11.1 - Relatório anual de execução de atividades, contendo especificamente relatório sobre a execução do objeto do Termo de Parceria, bem como comparativo entre as metas propostas e os resultados alcançados; </w:t>
      </w:r>
    </w:p>
    <w:p w:rsidR="00850E3A" w:rsidRPr="00BD16A3" w:rsidRDefault="00850E3A" w:rsidP="00850E3A">
      <w:pPr>
        <w:jc w:val="both"/>
        <w:rPr>
          <w:rFonts w:cs="Times New Roman"/>
          <w:sz w:val="24"/>
          <w:szCs w:val="24"/>
        </w:rPr>
      </w:pPr>
      <w:r w:rsidRPr="00BD16A3">
        <w:rPr>
          <w:rFonts w:cs="Times New Roman"/>
          <w:sz w:val="24"/>
          <w:szCs w:val="24"/>
        </w:rPr>
        <w:lastRenderedPageBreak/>
        <w:t xml:space="preserve">11.2 - demonstrativo integral da receita e despesa realizadas na execução; </w:t>
      </w:r>
    </w:p>
    <w:p w:rsidR="00850E3A" w:rsidRPr="00BD16A3" w:rsidRDefault="00850E3A" w:rsidP="00850E3A">
      <w:pPr>
        <w:jc w:val="both"/>
        <w:rPr>
          <w:rFonts w:cs="Times New Roman"/>
          <w:sz w:val="24"/>
          <w:szCs w:val="24"/>
        </w:rPr>
      </w:pPr>
      <w:r w:rsidRPr="00BD16A3">
        <w:rPr>
          <w:rFonts w:cs="Times New Roman"/>
          <w:sz w:val="24"/>
          <w:szCs w:val="24"/>
        </w:rPr>
        <w:t xml:space="preserve">11.3 - extrato da execução física e financeira; </w:t>
      </w:r>
    </w:p>
    <w:p w:rsidR="00850E3A" w:rsidRPr="00BD16A3" w:rsidRDefault="00850E3A" w:rsidP="00850E3A">
      <w:pPr>
        <w:jc w:val="both"/>
        <w:rPr>
          <w:rFonts w:cs="Times New Roman"/>
          <w:sz w:val="24"/>
          <w:szCs w:val="24"/>
        </w:rPr>
      </w:pPr>
      <w:r w:rsidRPr="00BD16A3">
        <w:rPr>
          <w:rFonts w:cs="Times New Roman"/>
          <w:sz w:val="24"/>
          <w:szCs w:val="24"/>
        </w:rPr>
        <w:t xml:space="preserve">11.4 - demonstração de resultados do exercício; </w:t>
      </w:r>
    </w:p>
    <w:p w:rsidR="00850E3A" w:rsidRPr="00BD16A3" w:rsidRDefault="00850E3A" w:rsidP="00850E3A">
      <w:pPr>
        <w:jc w:val="both"/>
        <w:rPr>
          <w:rFonts w:cs="Times New Roman"/>
          <w:sz w:val="24"/>
          <w:szCs w:val="24"/>
        </w:rPr>
      </w:pPr>
      <w:r w:rsidRPr="00BD16A3">
        <w:rPr>
          <w:rFonts w:cs="Times New Roman"/>
          <w:sz w:val="24"/>
          <w:szCs w:val="24"/>
        </w:rPr>
        <w:t xml:space="preserve">11.5 - balanço patrimonial; </w:t>
      </w:r>
    </w:p>
    <w:p w:rsidR="00850E3A" w:rsidRPr="00BD16A3" w:rsidRDefault="00850E3A" w:rsidP="00850E3A">
      <w:pPr>
        <w:jc w:val="both"/>
        <w:rPr>
          <w:rFonts w:cs="Times New Roman"/>
          <w:sz w:val="24"/>
          <w:szCs w:val="24"/>
        </w:rPr>
      </w:pPr>
      <w:r w:rsidRPr="00BD16A3">
        <w:rPr>
          <w:rFonts w:cs="Times New Roman"/>
          <w:sz w:val="24"/>
          <w:szCs w:val="24"/>
        </w:rPr>
        <w:t xml:space="preserve">11.6 - demonstração das origens e das aplicações de recursos; </w:t>
      </w:r>
    </w:p>
    <w:p w:rsidR="00850E3A" w:rsidRPr="00BD16A3" w:rsidRDefault="00850E3A" w:rsidP="00850E3A">
      <w:pPr>
        <w:jc w:val="both"/>
        <w:rPr>
          <w:rFonts w:cs="Times New Roman"/>
          <w:sz w:val="24"/>
          <w:szCs w:val="24"/>
        </w:rPr>
      </w:pPr>
      <w:r w:rsidRPr="00BD16A3">
        <w:rPr>
          <w:rFonts w:cs="Times New Roman"/>
          <w:sz w:val="24"/>
          <w:szCs w:val="24"/>
        </w:rPr>
        <w:t xml:space="preserve">11.7 - demonstração das mutações do patrimônio social; </w:t>
      </w:r>
    </w:p>
    <w:p w:rsidR="00850E3A" w:rsidRPr="00BD16A3" w:rsidRDefault="00850E3A" w:rsidP="00850E3A">
      <w:pPr>
        <w:jc w:val="both"/>
        <w:rPr>
          <w:rFonts w:cs="Times New Roman"/>
          <w:sz w:val="24"/>
          <w:szCs w:val="24"/>
        </w:rPr>
      </w:pPr>
      <w:r w:rsidRPr="00BD16A3">
        <w:rPr>
          <w:rFonts w:cs="Times New Roman"/>
          <w:sz w:val="24"/>
          <w:szCs w:val="24"/>
        </w:rPr>
        <w:t xml:space="preserve">11.8 - notas explicativas das demonstrações contábeis, caso necessário; e, </w:t>
      </w:r>
    </w:p>
    <w:p w:rsidR="00850E3A" w:rsidRPr="00BD16A3" w:rsidRDefault="00850E3A" w:rsidP="00850E3A">
      <w:pPr>
        <w:jc w:val="both"/>
        <w:rPr>
          <w:rFonts w:cs="Times New Roman"/>
          <w:sz w:val="24"/>
          <w:szCs w:val="24"/>
        </w:rPr>
      </w:pPr>
      <w:r w:rsidRPr="00BD16A3">
        <w:rPr>
          <w:rFonts w:cs="Times New Roman"/>
          <w:sz w:val="24"/>
          <w:szCs w:val="24"/>
        </w:rPr>
        <w:t>11.9 -</w:t>
      </w:r>
      <w:proofErr w:type="gramStart"/>
      <w:r w:rsidRPr="00BD16A3">
        <w:rPr>
          <w:rFonts w:cs="Times New Roman"/>
          <w:sz w:val="24"/>
          <w:szCs w:val="24"/>
        </w:rPr>
        <w:t xml:space="preserve">  </w:t>
      </w:r>
      <w:proofErr w:type="gramEnd"/>
      <w:r w:rsidRPr="00BD16A3">
        <w:rPr>
          <w:rFonts w:cs="Times New Roman"/>
          <w:sz w:val="24"/>
          <w:szCs w:val="24"/>
        </w:rPr>
        <w:t xml:space="preserve">parecer e relatório de auditoria, se for o caso. </w:t>
      </w:r>
    </w:p>
    <w:p w:rsidR="00F96296" w:rsidRPr="00BD16A3" w:rsidRDefault="00E34D1B" w:rsidP="00850E3A">
      <w:pPr>
        <w:jc w:val="both"/>
        <w:rPr>
          <w:rFonts w:cs="Times New Roman"/>
          <w:sz w:val="24"/>
          <w:szCs w:val="24"/>
        </w:rPr>
      </w:pPr>
      <w:r w:rsidRPr="00BD16A3">
        <w:rPr>
          <w:rFonts w:cs="Times New Roman"/>
          <w:sz w:val="24"/>
          <w:szCs w:val="24"/>
        </w:rPr>
        <w:t>4.1.1.4</w:t>
      </w:r>
      <w:r w:rsidR="00850E3A" w:rsidRPr="00BD16A3">
        <w:rPr>
          <w:rFonts w:cs="Times New Roman"/>
          <w:sz w:val="24"/>
          <w:szCs w:val="24"/>
        </w:rPr>
        <w:t xml:space="preserve"> - Por parte da Administração Pública/gestor: </w:t>
      </w:r>
    </w:p>
    <w:p w:rsidR="00F96296" w:rsidRPr="00BD16A3" w:rsidRDefault="00850E3A" w:rsidP="00850E3A">
      <w:pPr>
        <w:jc w:val="both"/>
        <w:rPr>
          <w:rFonts w:cs="Times New Roman"/>
          <w:sz w:val="24"/>
          <w:szCs w:val="24"/>
        </w:rPr>
      </w:pPr>
      <w:r w:rsidRPr="00BD16A3">
        <w:rPr>
          <w:rFonts w:cs="Times New Roman"/>
          <w:sz w:val="24"/>
          <w:szCs w:val="24"/>
        </w:rPr>
        <w:t xml:space="preserve">1 - Relatório de visita técnica in loco eventualmente realizada durante a execução da parceria. </w:t>
      </w:r>
    </w:p>
    <w:p w:rsidR="00F96296" w:rsidRPr="00BD16A3" w:rsidRDefault="00850E3A" w:rsidP="00850E3A">
      <w:pPr>
        <w:jc w:val="both"/>
        <w:rPr>
          <w:rFonts w:cs="Times New Roman"/>
          <w:sz w:val="24"/>
          <w:szCs w:val="24"/>
        </w:rPr>
      </w:pPr>
      <w:r w:rsidRPr="00BD16A3">
        <w:rPr>
          <w:rFonts w:cs="Times New Roman"/>
          <w:sz w:val="24"/>
          <w:szCs w:val="24"/>
        </w:rPr>
        <w:t xml:space="preserve">2 - Relatório técnico de monitoramento e avaliação, homologado pela comissão de monitoramento e avaliação designada, sobre a conformidade do cumprimento do objeto e os resultados alcançados durante a execução da parceria.  </w:t>
      </w:r>
    </w:p>
    <w:p w:rsidR="00F96296" w:rsidRPr="00BD16A3" w:rsidRDefault="00850E3A" w:rsidP="00850E3A">
      <w:pPr>
        <w:jc w:val="both"/>
        <w:rPr>
          <w:rFonts w:cs="Times New Roman"/>
          <w:sz w:val="24"/>
          <w:szCs w:val="24"/>
        </w:rPr>
      </w:pPr>
      <w:r w:rsidRPr="00BD16A3">
        <w:rPr>
          <w:rFonts w:cs="Times New Roman"/>
          <w:sz w:val="24"/>
          <w:szCs w:val="24"/>
        </w:rPr>
        <w:t xml:space="preserve">3 - Deverá o gestor emitir parecer técnico de análise de prestação de contas da parceria celebrada, devendo conter: </w:t>
      </w:r>
    </w:p>
    <w:p w:rsidR="00850E3A" w:rsidRPr="00BD16A3" w:rsidRDefault="00850E3A" w:rsidP="00850E3A">
      <w:pPr>
        <w:jc w:val="both"/>
        <w:rPr>
          <w:rFonts w:cs="Times New Roman"/>
          <w:sz w:val="24"/>
          <w:szCs w:val="24"/>
        </w:rPr>
      </w:pPr>
      <w:r w:rsidRPr="00BD16A3">
        <w:rPr>
          <w:rFonts w:cs="Times New Roman"/>
          <w:sz w:val="24"/>
          <w:szCs w:val="24"/>
        </w:rPr>
        <w:t>3.1 - os resultados já alcançados e seus benefícios;</w:t>
      </w:r>
    </w:p>
    <w:p w:rsidR="00F96296" w:rsidRPr="00BD16A3" w:rsidRDefault="00F96296" w:rsidP="00850E3A">
      <w:pPr>
        <w:jc w:val="both"/>
        <w:rPr>
          <w:rFonts w:cs="Times New Roman"/>
          <w:sz w:val="24"/>
          <w:szCs w:val="24"/>
        </w:rPr>
      </w:pPr>
      <w:r w:rsidRPr="00BD16A3">
        <w:rPr>
          <w:rFonts w:cs="Times New Roman"/>
          <w:sz w:val="24"/>
          <w:szCs w:val="24"/>
        </w:rPr>
        <w:t xml:space="preserve">3.2 - os impactos econômicos ou sociais; </w:t>
      </w:r>
    </w:p>
    <w:p w:rsidR="00F96296" w:rsidRPr="00BD16A3" w:rsidRDefault="00F96296" w:rsidP="00850E3A">
      <w:pPr>
        <w:jc w:val="both"/>
        <w:rPr>
          <w:rFonts w:cs="Times New Roman"/>
          <w:sz w:val="24"/>
          <w:szCs w:val="24"/>
        </w:rPr>
      </w:pPr>
      <w:r w:rsidRPr="00BD16A3">
        <w:rPr>
          <w:rFonts w:cs="Times New Roman"/>
          <w:sz w:val="24"/>
          <w:szCs w:val="24"/>
        </w:rPr>
        <w:t xml:space="preserve">3.3 - o grau de satisfação do público-alvo; e, </w:t>
      </w:r>
    </w:p>
    <w:p w:rsidR="00F96296" w:rsidRPr="00BD16A3" w:rsidRDefault="00F96296" w:rsidP="00850E3A">
      <w:pPr>
        <w:jc w:val="both"/>
        <w:rPr>
          <w:rFonts w:cs="Times New Roman"/>
          <w:sz w:val="24"/>
          <w:szCs w:val="24"/>
        </w:rPr>
      </w:pPr>
      <w:r w:rsidRPr="00BD16A3">
        <w:rPr>
          <w:rFonts w:cs="Times New Roman"/>
          <w:sz w:val="24"/>
          <w:szCs w:val="24"/>
        </w:rPr>
        <w:t xml:space="preserve">3.4 - a possibilidade de sustentabilidade das ações após a conclusão do objeto pactuado; </w:t>
      </w:r>
    </w:p>
    <w:p w:rsidR="00F96296" w:rsidRPr="00BD16A3" w:rsidRDefault="00F96296" w:rsidP="00850E3A">
      <w:pPr>
        <w:jc w:val="both"/>
        <w:rPr>
          <w:rFonts w:cs="Times New Roman"/>
          <w:sz w:val="24"/>
          <w:szCs w:val="24"/>
        </w:rPr>
      </w:pPr>
      <w:r w:rsidRPr="00BD16A3">
        <w:rPr>
          <w:rFonts w:cs="Times New Roman"/>
          <w:sz w:val="24"/>
          <w:szCs w:val="24"/>
        </w:rPr>
        <w:t xml:space="preserve">4 - No caso de prestação de contas única, o gestor emitirá parecer técnico conclusivo para fins de avaliação do cumprimento do objeto. </w:t>
      </w:r>
    </w:p>
    <w:p w:rsidR="00F96296" w:rsidRPr="00BD16A3" w:rsidRDefault="00F96296" w:rsidP="00850E3A">
      <w:pPr>
        <w:jc w:val="both"/>
        <w:rPr>
          <w:rFonts w:cs="Times New Roman"/>
          <w:sz w:val="24"/>
          <w:szCs w:val="24"/>
        </w:rPr>
      </w:pPr>
      <w:r w:rsidRPr="00BD16A3">
        <w:rPr>
          <w:rFonts w:cs="Times New Roman"/>
          <w:sz w:val="24"/>
          <w:szCs w:val="24"/>
        </w:rPr>
        <w:t xml:space="preserve">5 - A manifestação conclusiva sobre a prestação de contas pela administração pública observará os prazos em Lei, devendo concluir, alternativamente, pela: </w:t>
      </w:r>
    </w:p>
    <w:p w:rsidR="00F96296" w:rsidRPr="00BD16A3" w:rsidRDefault="00F96296" w:rsidP="00850E3A">
      <w:pPr>
        <w:jc w:val="both"/>
        <w:rPr>
          <w:rFonts w:cs="Times New Roman"/>
          <w:sz w:val="24"/>
          <w:szCs w:val="24"/>
        </w:rPr>
      </w:pPr>
      <w:r w:rsidRPr="00BD16A3">
        <w:rPr>
          <w:rFonts w:cs="Times New Roman"/>
          <w:sz w:val="24"/>
          <w:szCs w:val="24"/>
        </w:rPr>
        <w:t xml:space="preserve">5.1 - aprovação da prestação de contas; e, </w:t>
      </w:r>
    </w:p>
    <w:p w:rsidR="00F96296" w:rsidRPr="00BD16A3" w:rsidRDefault="00F96296" w:rsidP="00850E3A">
      <w:pPr>
        <w:jc w:val="both"/>
        <w:rPr>
          <w:rFonts w:cs="Times New Roman"/>
          <w:sz w:val="24"/>
          <w:szCs w:val="24"/>
        </w:rPr>
      </w:pPr>
      <w:r w:rsidRPr="00BD16A3">
        <w:rPr>
          <w:rFonts w:cs="Times New Roman"/>
          <w:sz w:val="24"/>
          <w:szCs w:val="24"/>
        </w:rPr>
        <w:lastRenderedPageBreak/>
        <w:t>5.2 - rejeição da prestação de contas e determinação de imediata instauração de tomada de contas especial.</w:t>
      </w:r>
    </w:p>
    <w:p w:rsidR="00F96296" w:rsidRPr="00BD16A3" w:rsidRDefault="00F96296" w:rsidP="00850E3A">
      <w:pPr>
        <w:jc w:val="both"/>
        <w:rPr>
          <w:rFonts w:cs="Times New Roman"/>
          <w:sz w:val="24"/>
          <w:szCs w:val="24"/>
        </w:rPr>
      </w:pPr>
      <w:r w:rsidRPr="00BD16A3">
        <w:rPr>
          <w:rFonts w:cs="Times New Roman"/>
          <w:sz w:val="24"/>
          <w:szCs w:val="24"/>
        </w:rPr>
        <w:t xml:space="preserve"> 6 - As impropriedades que deram </w:t>
      </w:r>
      <w:proofErr w:type="gramStart"/>
      <w:r w:rsidRPr="00BD16A3">
        <w:rPr>
          <w:rFonts w:cs="Times New Roman"/>
          <w:sz w:val="24"/>
          <w:szCs w:val="24"/>
        </w:rPr>
        <w:t>causa</w:t>
      </w:r>
      <w:proofErr w:type="gramEnd"/>
      <w:r w:rsidRPr="00BD16A3">
        <w:rPr>
          <w:rFonts w:cs="Times New Roman"/>
          <w:sz w:val="24"/>
          <w:szCs w:val="24"/>
        </w:rPr>
        <w:t xml:space="preserve"> à rejeição da prestação de contas serão registradas em plataforma eletrônica de acesso público, devendo ser levadas em consideração por ocasião da assinatura de futuras parcerias com a administração pública, conforme definido em regulamento. </w:t>
      </w:r>
    </w:p>
    <w:p w:rsidR="00F96296" w:rsidRPr="00BD16A3" w:rsidRDefault="00F96296" w:rsidP="00850E3A">
      <w:pPr>
        <w:jc w:val="both"/>
        <w:rPr>
          <w:rFonts w:cs="Times New Roman"/>
          <w:sz w:val="24"/>
          <w:szCs w:val="24"/>
        </w:rPr>
      </w:pPr>
      <w:r w:rsidRPr="00BD16A3">
        <w:rPr>
          <w:rFonts w:cs="Times New Roman"/>
          <w:sz w:val="24"/>
          <w:szCs w:val="24"/>
        </w:rPr>
        <w:t xml:space="preserve">7 - Constatada irregularidade ou omissão na prestação de contas, será concedido prazo de 45 dias (por notificação, prorrogável, no máximo, por igual período, dentro do prazo que a administração pública possui para analisar e decidir sobre a prestação de contas e comprovação de resultados), para a organização </w:t>
      </w:r>
      <w:proofErr w:type="gramStart"/>
      <w:r w:rsidRPr="00BD16A3">
        <w:rPr>
          <w:rFonts w:cs="Times New Roman"/>
          <w:sz w:val="24"/>
          <w:szCs w:val="24"/>
        </w:rPr>
        <w:t>da sociedade civil sanar</w:t>
      </w:r>
      <w:proofErr w:type="gramEnd"/>
      <w:r w:rsidRPr="00BD16A3">
        <w:rPr>
          <w:rFonts w:cs="Times New Roman"/>
          <w:sz w:val="24"/>
          <w:szCs w:val="24"/>
        </w:rPr>
        <w:t xml:space="preserve"> a irregularidade ou cumprir a obrigação. </w:t>
      </w:r>
    </w:p>
    <w:p w:rsidR="00F96296" w:rsidRPr="00BD16A3" w:rsidRDefault="00F96296" w:rsidP="00850E3A">
      <w:pPr>
        <w:jc w:val="both"/>
        <w:rPr>
          <w:rFonts w:cs="Times New Roman"/>
          <w:sz w:val="24"/>
          <w:szCs w:val="24"/>
        </w:rPr>
      </w:pPr>
      <w:r w:rsidRPr="00BD16A3">
        <w:rPr>
          <w:rFonts w:cs="Times New Roman"/>
          <w:sz w:val="24"/>
          <w:szCs w:val="24"/>
        </w:rPr>
        <w:t xml:space="preserve">8 - Transcorrido o prazo para saneamento da irregularidade ou da omissão, não havendo o saneamento, a autoridade administrativa competente, sob pena de responsabilidade solidária, deve adotar as providências para apuração dos fatos, identificação dos responsáveis, quantificação do dano e obtenção do ressarcimento, nos termos da legislação vigente. </w:t>
      </w:r>
    </w:p>
    <w:p w:rsidR="00F96296" w:rsidRPr="00BD16A3" w:rsidRDefault="00F96296" w:rsidP="00850E3A">
      <w:pPr>
        <w:jc w:val="both"/>
        <w:rPr>
          <w:rFonts w:cs="Times New Roman"/>
          <w:sz w:val="24"/>
          <w:szCs w:val="24"/>
        </w:rPr>
      </w:pPr>
      <w:r w:rsidRPr="00BD16A3">
        <w:rPr>
          <w:rFonts w:cs="Times New Roman"/>
          <w:sz w:val="24"/>
          <w:szCs w:val="24"/>
        </w:rPr>
        <w:t xml:space="preserve">9 - A administração pública apreciará a prestação final de contas apresentada, no prazo de até cento e </w:t>
      </w:r>
      <w:proofErr w:type="spellStart"/>
      <w:r w:rsidRPr="00BD16A3">
        <w:rPr>
          <w:rFonts w:cs="Times New Roman"/>
          <w:sz w:val="24"/>
          <w:szCs w:val="24"/>
        </w:rPr>
        <w:t>cinquenta</w:t>
      </w:r>
      <w:proofErr w:type="spellEnd"/>
      <w:r w:rsidRPr="00BD16A3">
        <w:rPr>
          <w:rFonts w:cs="Times New Roman"/>
          <w:sz w:val="24"/>
          <w:szCs w:val="24"/>
        </w:rPr>
        <w:t xml:space="preserve"> dias, contado da data de seu recebimento ou do cumprimento de diligência por ela determinada, prorrogável justificadamente por igual período. </w:t>
      </w:r>
    </w:p>
    <w:p w:rsidR="00F96296" w:rsidRPr="00BD16A3" w:rsidRDefault="00F96296" w:rsidP="00850E3A">
      <w:pPr>
        <w:jc w:val="both"/>
        <w:rPr>
          <w:rFonts w:cs="Times New Roman"/>
          <w:sz w:val="24"/>
          <w:szCs w:val="24"/>
        </w:rPr>
      </w:pPr>
      <w:r w:rsidRPr="00BD16A3">
        <w:rPr>
          <w:rFonts w:cs="Times New Roman"/>
          <w:sz w:val="24"/>
          <w:szCs w:val="24"/>
        </w:rPr>
        <w:t xml:space="preserve">9.1 - O transcurso do prazo do item 4.1.2, subitem </w:t>
      </w:r>
      <w:proofErr w:type="gramStart"/>
      <w:r w:rsidRPr="00BD16A3">
        <w:rPr>
          <w:rFonts w:cs="Times New Roman"/>
          <w:sz w:val="24"/>
          <w:szCs w:val="24"/>
        </w:rPr>
        <w:t>9</w:t>
      </w:r>
      <w:proofErr w:type="gramEnd"/>
      <w:r w:rsidRPr="00BD16A3">
        <w:rPr>
          <w:rFonts w:cs="Times New Roman"/>
          <w:sz w:val="24"/>
          <w:szCs w:val="24"/>
        </w:rPr>
        <w:t xml:space="preserve">, sem que as contas tenham sido apreciadas, não significa impossibilidade de apreciação em data posterior ou vedação a que se adotem medidas saneadoras, punitivas ou destinadas a ressarcir danos que possam ter sido causados aos cofres públicos. </w:t>
      </w:r>
    </w:p>
    <w:p w:rsidR="00F96296" w:rsidRPr="00BD16A3" w:rsidRDefault="00F96296" w:rsidP="00850E3A">
      <w:pPr>
        <w:jc w:val="both"/>
        <w:rPr>
          <w:rFonts w:cs="Times New Roman"/>
          <w:sz w:val="24"/>
          <w:szCs w:val="24"/>
        </w:rPr>
      </w:pPr>
      <w:r w:rsidRPr="00BD16A3">
        <w:rPr>
          <w:rFonts w:cs="Times New Roman"/>
          <w:sz w:val="24"/>
          <w:szCs w:val="24"/>
        </w:rPr>
        <w:t xml:space="preserve">9.1.1 - Nos casos em que não for constatado dolo da organização da sociedade civil ou de seus prepostos, sem prejuízo da atualização monetária, impede a incidência de juros de mora sobre débitos eventualmente apurados, no período entre o final do prazo referido neste parágrafo e a data em que foi ultimada a apreciação pela administração pública. </w:t>
      </w:r>
    </w:p>
    <w:p w:rsidR="00F96296" w:rsidRPr="00BD16A3" w:rsidRDefault="00F96296" w:rsidP="00850E3A">
      <w:pPr>
        <w:jc w:val="both"/>
        <w:rPr>
          <w:rFonts w:cs="Times New Roman"/>
          <w:sz w:val="24"/>
          <w:szCs w:val="24"/>
        </w:rPr>
      </w:pPr>
      <w:r w:rsidRPr="00BD16A3">
        <w:rPr>
          <w:rFonts w:cs="Times New Roman"/>
          <w:sz w:val="24"/>
          <w:szCs w:val="24"/>
        </w:rPr>
        <w:t>10 - As prestações de contas serão avaliadas:</w:t>
      </w:r>
    </w:p>
    <w:p w:rsidR="00E34D1B" w:rsidRPr="00BD16A3" w:rsidRDefault="00F96296" w:rsidP="00F96296">
      <w:pPr>
        <w:jc w:val="both"/>
        <w:rPr>
          <w:rFonts w:cs="Times New Roman"/>
          <w:sz w:val="24"/>
          <w:szCs w:val="24"/>
        </w:rPr>
      </w:pPr>
      <w:r w:rsidRPr="00BD16A3">
        <w:rPr>
          <w:rFonts w:cs="Times New Roman"/>
          <w:sz w:val="24"/>
          <w:szCs w:val="24"/>
        </w:rPr>
        <w:t xml:space="preserve">10.1 - regulares, quando expressarem, de forma clara e objetiva, o cumprimento dos objetivos e metas estabelecidos no plano de trabalho; </w:t>
      </w:r>
    </w:p>
    <w:p w:rsidR="00E34D1B" w:rsidRPr="00BD16A3" w:rsidRDefault="00F96296" w:rsidP="00F96296">
      <w:pPr>
        <w:jc w:val="both"/>
        <w:rPr>
          <w:rFonts w:cs="Times New Roman"/>
          <w:sz w:val="24"/>
          <w:szCs w:val="24"/>
        </w:rPr>
      </w:pPr>
      <w:r w:rsidRPr="00BD16A3">
        <w:rPr>
          <w:rFonts w:cs="Times New Roman"/>
          <w:sz w:val="24"/>
          <w:szCs w:val="24"/>
        </w:rPr>
        <w:lastRenderedPageBreak/>
        <w:t xml:space="preserve">10.2 - regulares com ressalva, quando evidenciarem impropriedade ou qualquer outra falta de natureza formal que não resulte em dano ao erário; </w:t>
      </w:r>
    </w:p>
    <w:p w:rsidR="00E34D1B" w:rsidRPr="00BD16A3" w:rsidRDefault="00F96296" w:rsidP="00F96296">
      <w:pPr>
        <w:jc w:val="both"/>
        <w:rPr>
          <w:rFonts w:cs="Times New Roman"/>
          <w:sz w:val="24"/>
          <w:szCs w:val="24"/>
        </w:rPr>
      </w:pPr>
      <w:r w:rsidRPr="00BD16A3">
        <w:rPr>
          <w:rFonts w:cs="Times New Roman"/>
          <w:sz w:val="24"/>
          <w:szCs w:val="24"/>
        </w:rPr>
        <w:t>10.3 -</w:t>
      </w:r>
      <w:proofErr w:type="gramStart"/>
      <w:r w:rsidRPr="00BD16A3">
        <w:rPr>
          <w:rFonts w:cs="Times New Roman"/>
          <w:sz w:val="24"/>
          <w:szCs w:val="24"/>
        </w:rPr>
        <w:t xml:space="preserve">  </w:t>
      </w:r>
      <w:proofErr w:type="gramEnd"/>
      <w:r w:rsidRPr="00BD16A3">
        <w:rPr>
          <w:rFonts w:cs="Times New Roman"/>
          <w:sz w:val="24"/>
          <w:szCs w:val="24"/>
        </w:rPr>
        <w:t xml:space="preserve">irregulares, quando comprovada qualquer das seguintes circunstâncias: </w:t>
      </w:r>
    </w:p>
    <w:p w:rsidR="00E34D1B" w:rsidRPr="00BD16A3" w:rsidRDefault="00F96296" w:rsidP="00F96296">
      <w:pPr>
        <w:jc w:val="both"/>
        <w:rPr>
          <w:rFonts w:cs="Times New Roman"/>
          <w:sz w:val="24"/>
          <w:szCs w:val="24"/>
        </w:rPr>
      </w:pPr>
      <w:r w:rsidRPr="00BD16A3">
        <w:rPr>
          <w:rFonts w:cs="Times New Roman"/>
          <w:sz w:val="24"/>
          <w:szCs w:val="24"/>
        </w:rPr>
        <w:t xml:space="preserve">10.3.1 - omissão no dever de prestar contas; </w:t>
      </w:r>
    </w:p>
    <w:p w:rsidR="00E34D1B" w:rsidRPr="00BD16A3" w:rsidRDefault="00F96296" w:rsidP="00F96296">
      <w:pPr>
        <w:jc w:val="both"/>
        <w:rPr>
          <w:rFonts w:cs="Times New Roman"/>
          <w:sz w:val="24"/>
          <w:szCs w:val="24"/>
        </w:rPr>
      </w:pPr>
      <w:r w:rsidRPr="00BD16A3">
        <w:rPr>
          <w:rFonts w:cs="Times New Roman"/>
          <w:sz w:val="24"/>
          <w:szCs w:val="24"/>
        </w:rPr>
        <w:t xml:space="preserve">10.3.2 - descumprimento injustificado dos objetivos e metas estabelecidos no plano de trabalho; </w:t>
      </w:r>
    </w:p>
    <w:p w:rsidR="00E34D1B" w:rsidRPr="00BD16A3" w:rsidRDefault="00F96296" w:rsidP="00F96296">
      <w:pPr>
        <w:jc w:val="both"/>
        <w:rPr>
          <w:rFonts w:cs="Times New Roman"/>
          <w:sz w:val="24"/>
          <w:szCs w:val="24"/>
        </w:rPr>
      </w:pPr>
      <w:r w:rsidRPr="00BD16A3">
        <w:rPr>
          <w:rFonts w:cs="Times New Roman"/>
          <w:sz w:val="24"/>
          <w:szCs w:val="24"/>
        </w:rPr>
        <w:t xml:space="preserve">10.3.3 - dano ao erário decorrente de ato de gestão ilegítimo ou antieconômico; e, </w:t>
      </w:r>
    </w:p>
    <w:p w:rsidR="00E34D1B" w:rsidRPr="00BD16A3" w:rsidRDefault="00F96296" w:rsidP="00F96296">
      <w:pPr>
        <w:jc w:val="both"/>
        <w:rPr>
          <w:rFonts w:cs="Times New Roman"/>
          <w:sz w:val="24"/>
          <w:szCs w:val="24"/>
        </w:rPr>
      </w:pPr>
      <w:r w:rsidRPr="00BD16A3">
        <w:rPr>
          <w:rFonts w:cs="Times New Roman"/>
          <w:sz w:val="24"/>
          <w:szCs w:val="24"/>
        </w:rPr>
        <w:t xml:space="preserve">10.3.4 - desfalque ou desvio de dinheiro, bens ou valores públicos. </w:t>
      </w:r>
    </w:p>
    <w:p w:rsidR="00E34D1B" w:rsidRPr="00BD16A3" w:rsidRDefault="00F96296" w:rsidP="00F96296">
      <w:pPr>
        <w:jc w:val="both"/>
        <w:rPr>
          <w:rFonts w:cs="Times New Roman"/>
          <w:sz w:val="24"/>
          <w:szCs w:val="24"/>
        </w:rPr>
      </w:pPr>
      <w:r w:rsidRPr="00BD16A3">
        <w:rPr>
          <w:rFonts w:cs="Times New Roman"/>
          <w:sz w:val="24"/>
          <w:szCs w:val="24"/>
        </w:rPr>
        <w:t xml:space="preserve">11 - O administrador público responde pela decisão sobre a aprovação da prestação de contas ou por omissão em relação à análise de seu conteúdo, levando em consideração, no primeiro caso, os pareceres técnico, financeiro e jurídico, sendo permitida delegação a autoridades diretamente subordinadas, vedada a subdelegação. </w:t>
      </w:r>
    </w:p>
    <w:p w:rsidR="00F96296" w:rsidRPr="00BD16A3" w:rsidRDefault="00F96296" w:rsidP="00F96296">
      <w:pPr>
        <w:jc w:val="both"/>
        <w:rPr>
          <w:rFonts w:cs="Times New Roman"/>
          <w:sz w:val="24"/>
          <w:szCs w:val="24"/>
        </w:rPr>
      </w:pPr>
      <w:r w:rsidRPr="00BD16A3">
        <w:rPr>
          <w:rFonts w:cs="Times New Roman"/>
          <w:sz w:val="24"/>
          <w:szCs w:val="24"/>
        </w:rPr>
        <w:t xml:space="preserve">12 - Quando a prestação de contas for avaliada como irregular, </w:t>
      </w:r>
      <w:proofErr w:type="gramStart"/>
      <w:r w:rsidRPr="00BD16A3">
        <w:rPr>
          <w:rFonts w:cs="Times New Roman"/>
          <w:sz w:val="24"/>
          <w:szCs w:val="24"/>
        </w:rPr>
        <w:t>após</w:t>
      </w:r>
      <w:proofErr w:type="gramEnd"/>
      <w:r w:rsidRPr="00BD16A3">
        <w:rPr>
          <w:rFonts w:cs="Times New Roman"/>
          <w:sz w:val="24"/>
          <w:szCs w:val="24"/>
        </w:rPr>
        <w:t xml:space="preserve"> exaurida a fase recursal, se mantida a decisão, a organização da sociedade civil poderá solicitar autorização para que o ressarcimento ao erário seja promovido por meio de ações compensatórias de interesse público, mediante a apresentação de novo plano de trabalho, conforme o objeto descrito na parceria e a área de atuação da organização, cuja mensuração econômica será feita a partir do plano de trabalho original, desde que não tenha havido dolo ou fraude e não seja o caso de restituição integral dos recursos. </w:t>
      </w:r>
    </w:p>
    <w:p w:rsidR="00F96296" w:rsidRPr="00BD16A3" w:rsidRDefault="00F96296" w:rsidP="00F96296">
      <w:pPr>
        <w:jc w:val="both"/>
        <w:rPr>
          <w:rFonts w:cs="Times New Roman"/>
          <w:sz w:val="24"/>
          <w:szCs w:val="24"/>
        </w:rPr>
      </w:pPr>
      <w:r w:rsidRPr="00BD16A3">
        <w:rPr>
          <w:rFonts w:cs="Times New Roman"/>
          <w:sz w:val="24"/>
          <w:szCs w:val="24"/>
        </w:rPr>
        <w:t>4.1.</w:t>
      </w:r>
      <w:r w:rsidR="00E34D1B" w:rsidRPr="00BD16A3">
        <w:rPr>
          <w:rFonts w:cs="Times New Roman"/>
          <w:sz w:val="24"/>
          <w:szCs w:val="24"/>
        </w:rPr>
        <w:t>1.5</w:t>
      </w:r>
      <w:r w:rsidRPr="00BD16A3">
        <w:rPr>
          <w:rFonts w:cs="Times New Roman"/>
          <w:sz w:val="24"/>
          <w:szCs w:val="24"/>
        </w:rPr>
        <w:t xml:space="preserve"> – Observações Gerais quanto à prestação de Contas: </w:t>
      </w:r>
    </w:p>
    <w:p w:rsidR="00F96296" w:rsidRPr="00BD16A3" w:rsidRDefault="00F96296" w:rsidP="00F96296">
      <w:pPr>
        <w:jc w:val="both"/>
        <w:rPr>
          <w:rFonts w:cs="Times New Roman"/>
          <w:sz w:val="24"/>
          <w:szCs w:val="24"/>
        </w:rPr>
      </w:pPr>
      <w:r w:rsidRPr="00BD16A3">
        <w:rPr>
          <w:rFonts w:cs="Times New Roman"/>
          <w:sz w:val="24"/>
          <w:szCs w:val="24"/>
        </w:rPr>
        <w:t>1 - Os documentos incluídos pela entidade na plataforma eletrônica prevista no art. 65 da Lei Federal</w:t>
      </w:r>
      <w:r w:rsidR="00001005" w:rsidRPr="00BD16A3">
        <w:rPr>
          <w:rFonts w:cs="Times New Roman"/>
          <w:sz w:val="24"/>
          <w:szCs w:val="24"/>
        </w:rPr>
        <w:t xml:space="preserve"> nº 13.019, de 31 de julho de 2</w:t>
      </w:r>
      <w:r w:rsidRPr="00BD16A3">
        <w:rPr>
          <w:rFonts w:cs="Times New Roman"/>
          <w:sz w:val="24"/>
          <w:szCs w:val="24"/>
        </w:rPr>
        <w:t xml:space="preserve">014, desde que possuam garantia da origem e de seu signatário por certificação digital, serão considerados originais para os efeitos de prestação de contas. </w:t>
      </w:r>
    </w:p>
    <w:p w:rsidR="00F96296" w:rsidRPr="00BD16A3" w:rsidRDefault="00F96296" w:rsidP="00F66EFC">
      <w:pPr>
        <w:pStyle w:val="PargrafodaLista"/>
        <w:numPr>
          <w:ilvl w:val="0"/>
          <w:numId w:val="23"/>
        </w:numPr>
        <w:jc w:val="both"/>
        <w:rPr>
          <w:rFonts w:cs="Times New Roman"/>
          <w:sz w:val="24"/>
          <w:szCs w:val="24"/>
        </w:rPr>
      </w:pPr>
      <w:r w:rsidRPr="00BD16A3">
        <w:rPr>
          <w:rFonts w:cs="Times New Roman"/>
          <w:sz w:val="24"/>
          <w:szCs w:val="24"/>
        </w:rPr>
        <w:t xml:space="preserve">- Durante o prazo de 10 (dez) anos, contado do dia útil </w:t>
      </w:r>
      <w:proofErr w:type="spellStart"/>
      <w:r w:rsidRPr="00BD16A3">
        <w:rPr>
          <w:rFonts w:cs="Times New Roman"/>
          <w:sz w:val="24"/>
          <w:szCs w:val="24"/>
        </w:rPr>
        <w:t>subsequente</w:t>
      </w:r>
      <w:proofErr w:type="spellEnd"/>
      <w:r w:rsidRPr="00BD16A3">
        <w:rPr>
          <w:rFonts w:cs="Times New Roman"/>
          <w:sz w:val="24"/>
          <w:szCs w:val="24"/>
        </w:rPr>
        <w:t xml:space="preserve"> ao da prestação de contas, a entidade deve manter em seu arquivo os documentos originais que compõem a prestação de contas. </w:t>
      </w:r>
    </w:p>
    <w:p w:rsidR="00F66EFC" w:rsidRDefault="00F66EFC" w:rsidP="00564C37">
      <w:pPr>
        <w:ind w:left="360"/>
        <w:jc w:val="both"/>
        <w:rPr>
          <w:rFonts w:cs="Times New Roman"/>
          <w:sz w:val="24"/>
          <w:szCs w:val="24"/>
        </w:rPr>
      </w:pPr>
    </w:p>
    <w:p w:rsidR="00531B93" w:rsidRPr="00BD16A3" w:rsidRDefault="00531B93" w:rsidP="00564C37">
      <w:pPr>
        <w:ind w:left="360"/>
        <w:jc w:val="both"/>
        <w:rPr>
          <w:rFonts w:cs="Times New Roman"/>
          <w:sz w:val="24"/>
          <w:szCs w:val="24"/>
        </w:rPr>
      </w:pPr>
    </w:p>
    <w:p w:rsidR="00F96296" w:rsidRPr="00BD16A3" w:rsidRDefault="00F96296" w:rsidP="00F96296">
      <w:pPr>
        <w:jc w:val="both"/>
        <w:rPr>
          <w:rFonts w:cs="Times New Roman"/>
          <w:sz w:val="24"/>
          <w:szCs w:val="24"/>
        </w:rPr>
      </w:pPr>
      <w:r w:rsidRPr="00BD16A3">
        <w:rPr>
          <w:rFonts w:cs="Times New Roman"/>
          <w:sz w:val="24"/>
          <w:szCs w:val="24"/>
        </w:rPr>
        <w:lastRenderedPageBreak/>
        <w:t xml:space="preserve"> CLÁUSULA QUINTA - DA RECOMPOSIÇÃO E REAJUSTE DE PREÇOS </w:t>
      </w:r>
    </w:p>
    <w:p w:rsidR="00F96296" w:rsidRPr="00BD16A3" w:rsidRDefault="00F96296" w:rsidP="00F96296">
      <w:pPr>
        <w:jc w:val="both"/>
        <w:rPr>
          <w:rFonts w:cs="Times New Roman"/>
          <w:sz w:val="24"/>
          <w:szCs w:val="24"/>
        </w:rPr>
      </w:pPr>
      <w:r w:rsidRPr="00BD16A3">
        <w:rPr>
          <w:rFonts w:cs="Times New Roman"/>
          <w:sz w:val="24"/>
          <w:szCs w:val="24"/>
        </w:rPr>
        <w:t>5.1 - Não haverá recomposição e reajuste de preços (que poderá ocorrer a cada período de 12 (doze meses).</w:t>
      </w:r>
    </w:p>
    <w:p w:rsidR="00320354" w:rsidRPr="00BD16A3" w:rsidRDefault="00320354" w:rsidP="00320354">
      <w:pPr>
        <w:jc w:val="both"/>
        <w:rPr>
          <w:rFonts w:cs="Times New Roman"/>
          <w:sz w:val="24"/>
          <w:szCs w:val="24"/>
        </w:rPr>
      </w:pPr>
      <w:r w:rsidRPr="00BD16A3">
        <w:rPr>
          <w:rFonts w:cs="Times New Roman"/>
          <w:sz w:val="24"/>
          <w:szCs w:val="24"/>
        </w:rPr>
        <w:t xml:space="preserve">CLÁUSULA SEXTA - DOS PRAZOS E DA EXECUÇÃO DO PLANO DE TRABALHO </w:t>
      </w:r>
    </w:p>
    <w:p w:rsidR="00320354" w:rsidRPr="00BD16A3" w:rsidRDefault="00320354" w:rsidP="00320354">
      <w:pPr>
        <w:jc w:val="both"/>
        <w:rPr>
          <w:rFonts w:cs="Times New Roman"/>
          <w:sz w:val="24"/>
          <w:szCs w:val="24"/>
        </w:rPr>
      </w:pPr>
      <w:r w:rsidRPr="00BD16A3">
        <w:rPr>
          <w:rFonts w:cs="Times New Roman"/>
          <w:sz w:val="24"/>
          <w:szCs w:val="24"/>
        </w:rPr>
        <w:t xml:space="preserve">6.1 - O prazo de execução será </w:t>
      </w:r>
      <w:r w:rsidR="004A27B5" w:rsidRPr="00BD16A3">
        <w:rPr>
          <w:rFonts w:cs="Times New Roman"/>
          <w:sz w:val="24"/>
          <w:szCs w:val="24"/>
        </w:rPr>
        <w:t>de 12 (doze) meses</w:t>
      </w:r>
      <w:r w:rsidRPr="00BD16A3">
        <w:rPr>
          <w:rFonts w:cs="Times New Roman"/>
          <w:sz w:val="24"/>
          <w:szCs w:val="24"/>
        </w:rPr>
        <w:t xml:space="preserve">, contados a partir da assinatura da parceria, de acordo com o plano de trabalho apresentado. </w:t>
      </w:r>
    </w:p>
    <w:p w:rsidR="00320354" w:rsidRPr="00BD16A3" w:rsidRDefault="00320354" w:rsidP="00320354">
      <w:pPr>
        <w:jc w:val="both"/>
        <w:rPr>
          <w:rFonts w:cs="Times New Roman"/>
          <w:sz w:val="24"/>
          <w:szCs w:val="24"/>
        </w:rPr>
      </w:pPr>
      <w:r w:rsidRPr="00BD16A3">
        <w:rPr>
          <w:rFonts w:cs="Times New Roman"/>
          <w:sz w:val="24"/>
          <w:szCs w:val="24"/>
        </w:rPr>
        <w:t xml:space="preserve">6.2 - A vigência da parceria poderá ser alterada mediante solicitação da organização da sociedade civil, devidamente formalizada e justificada, a ser apresentada à administração pública em, no mínimo, trinta dias antes do termo inicialmente previsto. </w:t>
      </w:r>
    </w:p>
    <w:p w:rsidR="00320354" w:rsidRPr="00BD16A3" w:rsidRDefault="00320354" w:rsidP="00320354">
      <w:pPr>
        <w:jc w:val="both"/>
        <w:rPr>
          <w:rFonts w:cs="Times New Roman"/>
          <w:sz w:val="24"/>
          <w:szCs w:val="24"/>
        </w:rPr>
      </w:pPr>
      <w:r w:rsidRPr="00BD16A3">
        <w:rPr>
          <w:rFonts w:cs="Times New Roman"/>
          <w:sz w:val="24"/>
          <w:szCs w:val="24"/>
        </w:rPr>
        <w:t>6.3 - A prorrogação de ofício da vigência da parceria</w:t>
      </w:r>
      <w:proofErr w:type="gramStart"/>
      <w:r w:rsidRPr="00BD16A3">
        <w:rPr>
          <w:rFonts w:cs="Times New Roman"/>
          <w:sz w:val="24"/>
          <w:szCs w:val="24"/>
        </w:rPr>
        <w:t>, deve</w:t>
      </w:r>
      <w:proofErr w:type="gramEnd"/>
      <w:r w:rsidRPr="00BD16A3">
        <w:rPr>
          <w:rFonts w:cs="Times New Roman"/>
          <w:sz w:val="24"/>
          <w:szCs w:val="24"/>
        </w:rPr>
        <w:t xml:space="preserve"> ser feita pela administração pública quando ela der causa a atraso na liberação de recursos financeiros, limitada ao exato período do atraso verificado. </w:t>
      </w:r>
    </w:p>
    <w:p w:rsidR="004A27B5" w:rsidRPr="00BD16A3" w:rsidRDefault="004A27B5" w:rsidP="00320354">
      <w:pPr>
        <w:jc w:val="both"/>
        <w:rPr>
          <w:rFonts w:cs="Times New Roman"/>
          <w:sz w:val="24"/>
          <w:szCs w:val="24"/>
        </w:rPr>
      </w:pPr>
    </w:p>
    <w:p w:rsidR="00320354" w:rsidRPr="00BD16A3" w:rsidRDefault="00320354" w:rsidP="00320354">
      <w:pPr>
        <w:jc w:val="both"/>
        <w:rPr>
          <w:rFonts w:cs="Times New Roman"/>
          <w:sz w:val="24"/>
          <w:szCs w:val="24"/>
        </w:rPr>
      </w:pPr>
      <w:r w:rsidRPr="00BD16A3">
        <w:rPr>
          <w:rFonts w:cs="Times New Roman"/>
          <w:sz w:val="24"/>
          <w:szCs w:val="24"/>
        </w:rPr>
        <w:t xml:space="preserve"> CLÁUSULA SÉTIMA - DA FISCALIZAÇÃO QUANTO À EXECUÇÃO DO OBJETO </w:t>
      </w:r>
    </w:p>
    <w:p w:rsidR="00320354" w:rsidRPr="00BD16A3" w:rsidRDefault="00320354" w:rsidP="00320354">
      <w:pPr>
        <w:jc w:val="both"/>
        <w:rPr>
          <w:rFonts w:cs="Times New Roman"/>
          <w:sz w:val="24"/>
          <w:szCs w:val="24"/>
        </w:rPr>
      </w:pPr>
      <w:r w:rsidRPr="00BD16A3">
        <w:rPr>
          <w:rFonts w:cs="Times New Roman"/>
          <w:sz w:val="24"/>
          <w:szCs w:val="24"/>
        </w:rPr>
        <w:t>7.1- A Fiscalização da execução da parceria ficará a cargo da Comissão de Monitoramento e avaliação, nomeada através d</w:t>
      </w:r>
      <w:r w:rsidR="003046CC" w:rsidRPr="00BD16A3">
        <w:rPr>
          <w:rFonts w:cs="Times New Roman"/>
          <w:sz w:val="24"/>
          <w:szCs w:val="24"/>
        </w:rPr>
        <w:t>a</w:t>
      </w:r>
      <w:r w:rsidRPr="00BD16A3">
        <w:rPr>
          <w:rFonts w:cs="Times New Roman"/>
          <w:sz w:val="24"/>
          <w:szCs w:val="24"/>
        </w:rPr>
        <w:t xml:space="preserve"> </w:t>
      </w:r>
      <w:r w:rsidR="003046CC" w:rsidRPr="00BD16A3">
        <w:rPr>
          <w:rFonts w:cs="Times New Roman"/>
          <w:sz w:val="24"/>
          <w:szCs w:val="24"/>
        </w:rPr>
        <w:t>Portaria</w:t>
      </w:r>
      <w:r w:rsidRPr="00BD16A3">
        <w:rPr>
          <w:rFonts w:cs="Times New Roman"/>
          <w:sz w:val="24"/>
          <w:szCs w:val="24"/>
        </w:rPr>
        <w:t xml:space="preserve"> nº </w:t>
      </w:r>
      <w:r w:rsidR="00FC52AD" w:rsidRPr="00BD16A3">
        <w:rPr>
          <w:rFonts w:cs="Times New Roman"/>
          <w:sz w:val="24"/>
          <w:szCs w:val="24"/>
        </w:rPr>
        <w:t>360 de 21/12</w:t>
      </w:r>
      <w:r w:rsidR="003046CC" w:rsidRPr="00BD16A3">
        <w:rPr>
          <w:rFonts w:cs="Times New Roman"/>
          <w:sz w:val="24"/>
          <w:szCs w:val="24"/>
        </w:rPr>
        <w:t>/2020</w:t>
      </w:r>
      <w:r w:rsidRPr="00BD16A3">
        <w:rPr>
          <w:rFonts w:cs="Times New Roman"/>
          <w:sz w:val="24"/>
          <w:szCs w:val="24"/>
        </w:rPr>
        <w:t xml:space="preserve">, que deverá ter amplo acesso aos serviços e aos documentos referentes à prestação dos serviços, mantendo o número de fiscais que julgar necessário. </w:t>
      </w:r>
    </w:p>
    <w:p w:rsidR="00320354" w:rsidRPr="00BD16A3" w:rsidRDefault="00320354" w:rsidP="00320354">
      <w:pPr>
        <w:jc w:val="both"/>
        <w:rPr>
          <w:rFonts w:cs="Times New Roman"/>
          <w:sz w:val="24"/>
          <w:szCs w:val="24"/>
        </w:rPr>
      </w:pPr>
      <w:r w:rsidRPr="00BD16A3">
        <w:rPr>
          <w:rFonts w:cs="Times New Roman"/>
          <w:sz w:val="24"/>
          <w:szCs w:val="24"/>
        </w:rPr>
        <w:t xml:space="preserve">7.2- A fiscalização dos serviços pelo Município através da Comissão, não exonera nem diminui a completa responsabilidade da Organização da Sociedade Civil, por qualquer inobservância ou omissão às cláusulas da parceria. </w:t>
      </w:r>
    </w:p>
    <w:p w:rsidR="00320354" w:rsidRPr="00BD16A3" w:rsidRDefault="00320354" w:rsidP="00320354">
      <w:pPr>
        <w:jc w:val="both"/>
        <w:rPr>
          <w:rFonts w:cs="Times New Roman"/>
          <w:sz w:val="24"/>
          <w:szCs w:val="24"/>
        </w:rPr>
      </w:pPr>
      <w:r w:rsidRPr="00BD16A3">
        <w:rPr>
          <w:rFonts w:cs="Times New Roman"/>
          <w:sz w:val="24"/>
          <w:szCs w:val="24"/>
        </w:rPr>
        <w:t xml:space="preserve">7.3 - Sem prejuízo da fiscalização pela administração pública e pelos órgãos de controle, a execução da parceria será acompanhada e fiscalizada pelos conselhos de políticas públicas das áreas correspondentes de atuação existentes em cada esfera de governo, bem como sujeitas aos mecanismos de controle social previstos na legislação. </w:t>
      </w:r>
    </w:p>
    <w:p w:rsidR="00320354" w:rsidRPr="00BD16A3" w:rsidRDefault="00320354" w:rsidP="00320354">
      <w:pPr>
        <w:jc w:val="both"/>
        <w:rPr>
          <w:rFonts w:cs="Times New Roman"/>
          <w:sz w:val="24"/>
          <w:szCs w:val="24"/>
        </w:rPr>
      </w:pPr>
      <w:r w:rsidRPr="00BD16A3">
        <w:rPr>
          <w:rFonts w:cs="Times New Roman"/>
          <w:sz w:val="24"/>
          <w:szCs w:val="24"/>
        </w:rPr>
        <w:t xml:space="preserve">CLÁUSULA OITAVA - DAS OBRIGAÇÕES  </w:t>
      </w:r>
    </w:p>
    <w:p w:rsidR="00320354" w:rsidRPr="00BD16A3" w:rsidRDefault="00320354" w:rsidP="00320354">
      <w:pPr>
        <w:jc w:val="both"/>
        <w:rPr>
          <w:rFonts w:cs="Times New Roman"/>
          <w:sz w:val="24"/>
          <w:szCs w:val="24"/>
        </w:rPr>
      </w:pPr>
      <w:r w:rsidRPr="00BD16A3">
        <w:rPr>
          <w:rFonts w:cs="Times New Roman"/>
          <w:sz w:val="24"/>
          <w:szCs w:val="24"/>
        </w:rPr>
        <w:t xml:space="preserve">8.1 - Da Organização da Sociedade Civil: </w:t>
      </w:r>
    </w:p>
    <w:p w:rsidR="00320354" w:rsidRPr="00BD16A3" w:rsidRDefault="00320354" w:rsidP="00320354">
      <w:pPr>
        <w:jc w:val="both"/>
        <w:rPr>
          <w:rFonts w:cs="Times New Roman"/>
          <w:sz w:val="24"/>
          <w:szCs w:val="24"/>
        </w:rPr>
      </w:pPr>
      <w:r w:rsidRPr="00BD16A3">
        <w:rPr>
          <w:rFonts w:cs="Times New Roman"/>
          <w:sz w:val="24"/>
          <w:szCs w:val="24"/>
        </w:rPr>
        <w:t xml:space="preserve">1 – Cumprir todo o disposto no plano de trabalho. </w:t>
      </w:r>
    </w:p>
    <w:p w:rsidR="00320354" w:rsidRPr="00BD16A3" w:rsidRDefault="00320354" w:rsidP="00320354">
      <w:pPr>
        <w:jc w:val="both"/>
        <w:rPr>
          <w:rFonts w:cs="Times New Roman"/>
          <w:sz w:val="24"/>
          <w:szCs w:val="24"/>
        </w:rPr>
      </w:pPr>
      <w:r w:rsidRPr="00BD16A3">
        <w:rPr>
          <w:rFonts w:cs="Times New Roman"/>
          <w:sz w:val="24"/>
          <w:szCs w:val="24"/>
        </w:rPr>
        <w:lastRenderedPageBreak/>
        <w:t xml:space="preserve">2 – Responder civil e administrativamente, por todos os danos, perdas e prejuízos que por dolo ou culpa no cumprimento da parceria venha diretamente ou indiretamente provocar ou causar por si ou por seus empregados ao Município de Mococa, a terceiros, bem como ao Patrimônio Público. </w:t>
      </w:r>
    </w:p>
    <w:p w:rsidR="00320354" w:rsidRPr="00BD16A3" w:rsidRDefault="00320354" w:rsidP="00320354">
      <w:pPr>
        <w:jc w:val="both"/>
        <w:rPr>
          <w:rFonts w:cs="Times New Roman"/>
          <w:sz w:val="24"/>
          <w:szCs w:val="24"/>
        </w:rPr>
      </w:pPr>
      <w:r w:rsidRPr="00BD16A3">
        <w:rPr>
          <w:rFonts w:cs="Times New Roman"/>
          <w:sz w:val="24"/>
          <w:szCs w:val="24"/>
        </w:rPr>
        <w:t>3 – Arcar com todos os encargos e obrigações de natureza trabalhista, previdenciária, acidentária, tributária, administrativa</w:t>
      </w:r>
      <w:r w:rsidR="00840325" w:rsidRPr="00BD16A3">
        <w:rPr>
          <w:rFonts w:cs="Times New Roman"/>
          <w:sz w:val="24"/>
          <w:szCs w:val="24"/>
        </w:rPr>
        <w:t xml:space="preserve">, fiscais, </w:t>
      </w:r>
      <w:proofErr w:type="gramStart"/>
      <w:r w:rsidR="00840325" w:rsidRPr="00BD16A3">
        <w:rPr>
          <w:rFonts w:cs="Times New Roman"/>
          <w:sz w:val="24"/>
          <w:szCs w:val="24"/>
        </w:rPr>
        <w:t>comerciais</w:t>
      </w:r>
      <w:r w:rsidRPr="00BD16A3">
        <w:rPr>
          <w:rFonts w:cs="Times New Roman"/>
          <w:sz w:val="24"/>
          <w:szCs w:val="24"/>
        </w:rPr>
        <w:t xml:space="preserve"> e civil decorrentes do cumprimento da Ata</w:t>
      </w:r>
      <w:proofErr w:type="gramEnd"/>
      <w:r w:rsidRPr="00BD16A3">
        <w:rPr>
          <w:rFonts w:cs="Times New Roman"/>
          <w:sz w:val="24"/>
          <w:szCs w:val="24"/>
        </w:rPr>
        <w:t>, bem como, o Município se isenta de qualquer vínculo empregatício</w:t>
      </w:r>
      <w:r w:rsidR="00840325" w:rsidRPr="00BD16A3">
        <w:rPr>
          <w:rFonts w:cs="Times New Roman"/>
          <w:sz w:val="24"/>
          <w:szCs w:val="24"/>
        </w:rPr>
        <w:t xml:space="preserve"> decorrentes do cumprimento do Termo de Colaboração</w:t>
      </w:r>
      <w:r w:rsidRPr="00BD16A3">
        <w:rPr>
          <w:rFonts w:cs="Times New Roman"/>
          <w:sz w:val="24"/>
          <w:szCs w:val="24"/>
        </w:rPr>
        <w:t xml:space="preserve">. </w:t>
      </w:r>
    </w:p>
    <w:p w:rsidR="00ED615F" w:rsidRPr="00BD16A3" w:rsidRDefault="00320354" w:rsidP="00320354">
      <w:pPr>
        <w:jc w:val="both"/>
        <w:rPr>
          <w:rFonts w:cs="Times New Roman"/>
          <w:sz w:val="24"/>
          <w:szCs w:val="24"/>
        </w:rPr>
      </w:pPr>
      <w:r w:rsidRPr="00BD16A3">
        <w:rPr>
          <w:rFonts w:cs="Times New Roman"/>
          <w:sz w:val="24"/>
          <w:szCs w:val="24"/>
        </w:rPr>
        <w:t>4 – Manter durante a vigência da parceria, as condições de qualificação e habilitação exigidas para a assinatura.</w:t>
      </w:r>
    </w:p>
    <w:p w:rsidR="00320354" w:rsidRPr="00BD16A3" w:rsidRDefault="00320354" w:rsidP="00320354">
      <w:pPr>
        <w:jc w:val="both"/>
        <w:rPr>
          <w:rFonts w:cs="Times New Roman"/>
          <w:sz w:val="24"/>
          <w:szCs w:val="24"/>
        </w:rPr>
      </w:pPr>
      <w:r w:rsidRPr="00BD16A3">
        <w:rPr>
          <w:rFonts w:cs="Times New Roman"/>
          <w:sz w:val="24"/>
          <w:szCs w:val="24"/>
        </w:rPr>
        <w:t xml:space="preserve">5 - Divulgar na internet e em locais visíveis de suas sedes sociais e dos estabelecimentos em que exerça suas ações todas as parcerias celebradas com a administração pública, devendo conter no mínimo: </w:t>
      </w:r>
    </w:p>
    <w:p w:rsidR="00320354" w:rsidRPr="00BD16A3" w:rsidRDefault="00320354" w:rsidP="00320354">
      <w:pPr>
        <w:jc w:val="both"/>
        <w:rPr>
          <w:rFonts w:cs="Times New Roman"/>
          <w:sz w:val="24"/>
          <w:szCs w:val="24"/>
        </w:rPr>
      </w:pPr>
      <w:r w:rsidRPr="00BD16A3">
        <w:rPr>
          <w:rFonts w:cs="Times New Roman"/>
          <w:sz w:val="24"/>
          <w:szCs w:val="24"/>
        </w:rPr>
        <w:t xml:space="preserve">5.1 - data de assinatura e identificação do instrumento de parceria e do órgão da administração pública responsável; </w:t>
      </w:r>
    </w:p>
    <w:p w:rsidR="00320354" w:rsidRPr="00BD16A3" w:rsidRDefault="00320354" w:rsidP="00320354">
      <w:pPr>
        <w:jc w:val="both"/>
        <w:rPr>
          <w:rFonts w:cs="Times New Roman"/>
          <w:sz w:val="24"/>
          <w:szCs w:val="24"/>
        </w:rPr>
      </w:pPr>
      <w:proofErr w:type="gramStart"/>
      <w:r w:rsidRPr="00BD16A3">
        <w:rPr>
          <w:rFonts w:cs="Times New Roman"/>
          <w:sz w:val="24"/>
          <w:szCs w:val="24"/>
        </w:rPr>
        <w:t>5.2 - nome</w:t>
      </w:r>
      <w:proofErr w:type="gramEnd"/>
      <w:r w:rsidRPr="00BD16A3">
        <w:rPr>
          <w:rFonts w:cs="Times New Roman"/>
          <w:sz w:val="24"/>
          <w:szCs w:val="24"/>
        </w:rPr>
        <w:t xml:space="preserve"> da organização da sociedade civil e seu número de inscrição no Cadastro Nacional da Pessoa Jurídica - CNPJ da Secretaria da Receita Federal do Brasil - RFB; </w:t>
      </w:r>
    </w:p>
    <w:p w:rsidR="00320354" w:rsidRPr="00BD16A3" w:rsidRDefault="00320354" w:rsidP="00320354">
      <w:pPr>
        <w:jc w:val="both"/>
        <w:rPr>
          <w:rFonts w:cs="Times New Roman"/>
          <w:sz w:val="24"/>
          <w:szCs w:val="24"/>
        </w:rPr>
      </w:pPr>
      <w:r w:rsidRPr="00BD16A3">
        <w:rPr>
          <w:rFonts w:cs="Times New Roman"/>
          <w:sz w:val="24"/>
          <w:szCs w:val="24"/>
        </w:rPr>
        <w:t xml:space="preserve">5.3 - descrição do objeto da parceria; </w:t>
      </w:r>
    </w:p>
    <w:p w:rsidR="00320354" w:rsidRPr="00BD16A3" w:rsidRDefault="00320354" w:rsidP="00320354">
      <w:pPr>
        <w:jc w:val="both"/>
        <w:rPr>
          <w:rFonts w:cs="Times New Roman"/>
          <w:sz w:val="24"/>
          <w:szCs w:val="24"/>
        </w:rPr>
      </w:pPr>
      <w:r w:rsidRPr="00BD16A3">
        <w:rPr>
          <w:rFonts w:cs="Times New Roman"/>
          <w:sz w:val="24"/>
          <w:szCs w:val="24"/>
        </w:rPr>
        <w:t xml:space="preserve">5.4 - valor total da parceria e valores liberados, quando for o caso; </w:t>
      </w:r>
    </w:p>
    <w:p w:rsidR="00320354" w:rsidRPr="00BD16A3" w:rsidRDefault="00320354" w:rsidP="00320354">
      <w:pPr>
        <w:jc w:val="both"/>
        <w:rPr>
          <w:rFonts w:cs="Times New Roman"/>
          <w:sz w:val="24"/>
          <w:szCs w:val="24"/>
        </w:rPr>
      </w:pPr>
      <w:r w:rsidRPr="00BD16A3">
        <w:rPr>
          <w:rFonts w:cs="Times New Roman"/>
          <w:sz w:val="24"/>
          <w:szCs w:val="24"/>
        </w:rPr>
        <w:t xml:space="preserve">5.5 - situação da prestação de contas da parceria, que deverá informar a data prevista para a sua apresentação, a data em que foi </w:t>
      </w:r>
      <w:proofErr w:type="gramStart"/>
      <w:r w:rsidRPr="00BD16A3">
        <w:rPr>
          <w:rFonts w:cs="Times New Roman"/>
          <w:sz w:val="24"/>
          <w:szCs w:val="24"/>
        </w:rPr>
        <w:t>apresentada</w:t>
      </w:r>
      <w:proofErr w:type="gramEnd"/>
      <w:r w:rsidRPr="00BD16A3">
        <w:rPr>
          <w:rFonts w:cs="Times New Roman"/>
          <w:sz w:val="24"/>
          <w:szCs w:val="24"/>
        </w:rPr>
        <w:t xml:space="preserve">, o prazo para a sua análise e o resultado conclusivo; e, </w:t>
      </w:r>
    </w:p>
    <w:p w:rsidR="00320354" w:rsidRPr="00BD16A3" w:rsidRDefault="00320354" w:rsidP="00320354">
      <w:pPr>
        <w:jc w:val="both"/>
        <w:rPr>
          <w:rFonts w:cs="Times New Roman"/>
          <w:sz w:val="24"/>
          <w:szCs w:val="24"/>
        </w:rPr>
      </w:pPr>
      <w:r w:rsidRPr="00BD16A3">
        <w:rPr>
          <w:rFonts w:cs="Times New Roman"/>
          <w:sz w:val="24"/>
          <w:szCs w:val="24"/>
        </w:rPr>
        <w:t xml:space="preserve">5.6 - quando vinculados à execução do objeto e pagos com recursos da parceria, o valor total da remuneração da equipe de trabalho, as funções que seus integrantes desempenham e a remuneração prevista para o respectivo exercício.  </w:t>
      </w:r>
    </w:p>
    <w:p w:rsidR="00320354" w:rsidRPr="00BD16A3" w:rsidRDefault="00320354" w:rsidP="00320354">
      <w:pPr>
        <w:jc w:val="both"/>
        <w:rPr>
          <w:rFonts w:cs="Times New Roman"/>
          <w:sz w:val="24"/>
          <w:szCs w:val="24"/>
        </w:rPr>
      </w:pPr>
      <w:r w:rsidRPr="00BD16A3">
        <w:rPr>
          <w:rFonts w:cs="Times New Roman"/>
          <w:sz w:val="24"/>
          <w:szCs w:val="24"/>
        </w:rPr>
        <w:t>6 - Manter e movimentar os recursos em conta bancária específica</w:t>
      </w:r>
      <w:proofErr w:type="gramStart"/>
      <w:r w:rsidRPr="00BD16A3">
        <w:rPr>
          <w:rFonts w:cs="Times New Roman"/>
          <w:sz w:val="24"/>
          <w:szCs w:val="24"/>
        </w:rPr>
        <w:t>, isenta</w:t>
      </w:r>
      <w:proofErr w:type="gramEnd"/>
      <w:r w:rsidRPr="00BD16A3">
        <w:rPr>
          <w:rFonts w:cs="Times New Roman"/>
          <w:sz w:val="24"/>
          <w:szCs w:val="24"/>
        </w:rPr>
        <w:t xml:space="preserve"> de tarifa bancária na instituição financeira pública determinada pela administração pública, sendo que os rendimentos de ativos financeiros serão aplicados no objeto da parceria, estando sujeitos às mesmas condições de prestação de contas exigidas para os recursos transferidos. </w:t>
      </w:r>
    </w:p>
    <w:p w:rsidR="00320354" w:rsidRPr="00BD16A3" w:rsidRDefault="00320354" w:rsidP="00320354">
      <w:pPr>
        <w:jc w:val="both"/>
        <w:rPr>
          <w:rFonts w:cs="Times New Roman"/>
          <w:sz w:val="24"/>
          <w:szCs w:val="24"/>
        </w:rPr>
      </w:pPr>
      <w:r w:rsidRPr="00BD16A3">
        <w:rPr>
          <w:rFonts w:cs="Times New Roman"/>
          <w:sz w:val="24"/>
          <w:szCs w:val="24"/>
        </w:rPr>
        <w:lastRenderedPageBreak/>
        <w:t xml:space="preserve">7 - Conceder o livre acesso dos agentes da administração pública, do controle interno e do Tribunal de Contas correspondente aos processos, aos documentos e às informações relacionadas </w:t>
      </w:r>
      <w:proofErr w:type="gramStart"/>
      <w:r w:rsidRPr="00BD16A3">
        <w:rPr>
          <w:rFonts w:cs="Times New Roman"/>
          <w:sz w:val="24"/>
          <w:szCs w:val="24"/>
        </w:rPr>
        <w:t>à</w:t>
      </w:r>
      <w:proofErr w:type="gramEnd"/>
      <w:r w:rsidRPr="00BD16A3">
        <w:rPr>
          <w:rFonts w:cs="Times New Roman"/>
          <w:sz w:val="24"/>
          <w:szCs w:val="24"/>
        </w:rPr>
        <w:t xml:space="preserve"> presente parceria, bem como aos locais de execução do respectivo objeto. </w:t>
      </w:r>
    </w:p>
    <w:p w:rsidR="00320354" w:rsidRPr="00BD16A3" w:rsidRDefault="00320354" w:rsidP="00320354">
      <w:pPr>
        <w:jc w:val="both"/>
        <w:rPr>
          <w:rFonts w:cs="Times New Roman"/>
          <w:sz w:val="24"/>
          <w:szCs w:val="24"/>
        </w:rPr>
      </w:pPr>
      <w:r w:rsidRPr="00BD16A3">
        <w:rPr>
          <w:rFonts w:cs="Times New Roman"/>
          <w:sz w:val="24"/>
          <w:szCs w:val="24"/>
        </w:rPr>
        <w:t xml:space="preserve">8 - Se responsabilizar de forma exclusiva pelo gerenciamento administrativo e financeiro dos recursos recebidos, inclusive no que diz respeito às despesas de custeio, de investimento e de pessoal. </w:t>
      </w:r>
    </w:p>
    <w:p w:rsidR="00320354" w:rsidRPr="00BD16A3" w:rsidRDefault="00320354" w:rsidP="00320354">
      <w:pPr>
        <w:jc w:val="both"/>
        <w:rPr>
          <w:rFonts w:cs="Times New Roman"/>
          <w:sz w:val="24"/>
          <w:szCs w:val="24"/>
        </w:rPr>
      </w:pPr>
      <w:r w:rsidRPr="00BD16A3">
        <w:rPr>
          <w:rFonts w:cs="Times New Roman"/>
          <w:sz w:val="24"/>
          <w:szCs w:val="24"/>
        </w:rPr>
        <w:t>9 - Se responsabilizar de forma exclusiva pelo pagamento dos encargos trabalhistas, previdenciários, fiscais e comerciais relacionados à execução do objeto previsto na parceria,</w:t>
      </w:r>
    </w:p>
    <w:p w:rsidR="00320354" w:rsidRPr="00BD16A3" w:rsidRDefault="00320354" w:rsidP="00320354">
      <w:pPr>
        <w:jc w:val="both"/>
        <w:rPr>
          <w:rFonts w:cs="Times New Roman"/>
          <w:sz w:val="24"/>
          <w:szCs w:val="24"/>
        </w:rPr>
      </w:pPr>
      <w:proofErr w:type="gramStart"/>
      <w:r w:rsidRPr="00BD16A3">
        <w:rPr>
          <w:rFonts w:cs="Times New Roman"/>
          <w:sz w:val="24"/>
          <w:szCs w:val="24"/>
        </w:rPr>
        <w:t>não</w:t>
      </w:r>
      <w:proofErr w:type="gramEnd"/>
      <w:r w:rsidRPr="00BD16A3">
        <w:rPr>
          <w:rFonts w:cs="Times New Roman"/>
          <w:sz w:val="24"/>
          <w:szCs w:val="24"/>
        </w:rPr>
        <w:t xml:space="preserve"> implicando responsabilidade solidária ou subsidiária da administração pública a inadimplência da organização da sociedade civil em relação ao referido pagamento, os ônus incidentes sobre o objeto da parceria ou os danos decorrentes de restrição à sua execução. </w:t>
      </w:r>
    </w:p>
    <w:p w:rsidR="00320354" w:rsidRPr="00BD16A3" w:rsidRDefault="00320354" w:rsidP="00320354">
      <w:pPr>
        <w:jc w:val="both"/>
        <w:rPr>
          <w:rFonts w:cs="Times New Roman"/>
          <w:sz w:val="24"/>
          <w:szCs w:val="24"/>
        </w:rPr>
      </w:pPr>
      <w:r w:rsidRPr="00BD16A3">
        <w:rPr>
          <w:rFonts w:cs="Times New Roman"/>
          <w:sz w:val="24"/>
          <w:szCs w:val="24"/>
        </w:rPr>
        <w:t>10 - Não utilizar recursos para finalidade alheia ao objeto da parceria</w:t>
      </w:r>
      <w:r w:rsidR="00840325" w:rsidRPr="00BD16A3">
        <w:rPr>
          <w:rFonts w:cs="Times New Roman"/>
          <w:sz w:val="24"/>
          <w:szCs w:val="24"/>
        </w:rPr>
        <w:t>, não previstas no Termo de Colaboração</w:t>
      </w:r>
      <w:r w:rsidRPr="00BD16A3">
        <w:rPr>
          <w:rFonts w:cs="Times New Roman"/>
          <w:sz w:val="24"/>
          <w:szCs w:val="24"/>
        </w:rPr>
        <w:t xml:space="preserve">; </w:t>
      </w:r>
    </w:p>
    <w:p w:rsidR="00320354" w:rsidRPr="00BD16A3" w:rsidRDefault="00320354" w:rsidP="00320354">
      <w:pPr>
        <w:jc w:val="both"/>
        <w:rPr>
          <w:rFonts w:cs="Times New Roman"/>
          <w:sz w:val="24"/>
          <w:szCs w:val="24"/>
        </w:rPr>
      </w:pPr>
      <w:r w:rsidRPr="00BD16A3">
        <w:rPr>
          <w:rFonts w:cs="Times New Roman"/>
          <w:sz w:val="24"/>
          <w:szCs w:val="24"/>
        </w:rPr>
        <w:t xml:space="preserve">11 - Não pagar, a qualquer título, servidor ou empregado público com recursos vinculados à parceria, salvo nas hipóteses previstas em lei específica e na lei de diretrizes orçamentárias. </w:t>
      </w:r>
    </w:p>
    <w:p w:rsidR="00320354" w:rsidRPr="00BD16A3" w:rsidRDefault="00320354" w:rsidP="00320354">
      <w:pPr>
        <w:jc w:val="both"/>
        <w:rPr>
          <w:rFonts w:cs="Times New Roman"/>
          <w:sz w:val="24"/>
          <w:szCs w:val="24"/>
        </w:rPr>
      </w:pPr>
      <w:r w:rsidRPr="00BD16A3">
        <w:rPr>
          <w:rFonts w:cs="Times New Roman"/>
          <w:sz w:val="24"/>
          <w:szCs w:val="24"/>
        </w:rPr>
        <w:t xml:space="preserve">12 – Comunicar alterações em seus atos societários e em seu quadro de dirigentes, quando houver. </w:t>
      </w:r>
    </w:p>
    <w:p w:rsidR="00320354" w:rsidRPr="00BD16A3" w:rsidRDefault="00320354" w:rsidP="00320354">
      <w:pPr>
        <w:jc w:val="both"/>
        <w:rPr>
          <w:rFonts w:cs="Times New Roman"/>
          <w:sz w:val="24"/>
          <w:szCs w:val="24"/>
        </w:rPr>
      </w:pPr>
      <w:r w:rsidRPr="00BD16A3">
        <w:rPr>
          <w:rFonts w:cs="Times New Roman"/>
          <w:sz w:val="24"/>
          <w:szCs w:val="24"/>
        </w:rPr>
        <w:t xml:space="preserve"> 8.2 - Do Município/Gestor  </w:t>
      </w:r>
    </w:p>
    <w:p w:rsidR="00320354" w:rsidRPr="00BD16A3" w:rsidRDefault="00320354" w:rsidP="00320354">
      <w:pPr>
        <w:jc w:val="both"/>
        <w:rPr>
          <w:rFonts w:cs="Times New Roman"/>
          <w:sz w:val="24"/>
          <w:szCs w:val="24"/>
        </w:rPr>
      </w:pPr>
      <w:r w:rsidRPr="00BD16A3">
        <w:rPr>
          <w:rFonts w:cs="Times New Roman"/>
          <w:sz w:val="24"/>
          <w:szCs w:val="24"/>
        </w:rPr>
        <w:t xml:space="preserve">1 – Prestar todos os esclarecimentos necessários para a Execução da parceria;  </w:t>
      </w:r>
    </w:p>
    <w:p w:rsidR="00320354" w:rsidRPr="00BD16A3" w:rsidRDefault="00320354" w:rsidP="00320354">
      <w:pPr>
        <w:jc w:val="both"/>
        <w:rPr>
          <w:rFonts w:cs="Times New Roman"/>
          <w:sz w:val="24"/>
          <w:szCs w:val="24"/>
        </w:rPr>
      </w:pPr>
      <w:r w:rsidRPr="00BD16A3">
        <w:rPr>
          <w:rFonts w:cs="Times New Roman"/>
          <w:sz w:val="24"/>
          <w:szCs w:val="24"/>
        </w:rPr>
        <w:t xml:space="preserve">2 – Promover a fiscalização da execução dos serviços;  </w:t>
      </w:r>
    </w:p>
    <w:p w:rsidR="00320354" w:rsidRPr="00BD16A3" w:rsidRDefault="00320354" w:rsidP="00320354">
      <w:pPr>
        <w:jc w:val="both"/>
        <w:rPr>
          <w:rFonts w:cs="Times New Roman"/>
          <w:sz w:val="24"/>
          <w:szCs w:val="24"/>
        </w:rPr>
      </w:pPr>
      <w:r w:rsidRPr="00BD16A3">
        <w:rPr>
          <w:rFonts w:cs="Times New Roman"/>
          <w:sz w:val="24"/>
          <w:szCs w:val="24"/>
        </w:rPr>
        <w:t>3 – Promover o pagamento.</w:t>
      </w:r>
    </w:p>
    <w:p w:rsidR="00320354" w:rsidRPr="00BD16A3" w:rsidRDefault="00320354" w:rsidP="00320354">
      <w:pPr>
        <w:jc w:val="both"/>
        <w:rPr>
          <w:rFonts w:cs="Times New Roman"/>
          <w:sz w:val="24"/>
          <w:szCs w:val="24"/>
        </w:rPr>
      </w:pPr>
      <w:r w:rsidRPr="00BD16A3">
        <w:rPr>
          <w:rFonts w:cs="Times New Roman"/>
          <w:sz w:val="24"/>
          <w:szCs w:val="24"/>
        </w:rPr>
        <w:t xml:space="preserve"> 4 - Manter, em seu sítio oficial na internet, a relação da parceria celebrada e do respectivo plano de trabalho, até cento e oitenta dias após o respectivo encerramento, contendo no mínimo as seguintes informações: </w:t>
      </w:r>
    </w:p>
    <w:p w:rsidR="00320354" w:rsidRPr="00BD16A3" w:rsidRDefault="00320354" w:rsidP="00320354">
      <w:pPr>
        <w:jc w:val="both"/>
        <w:rPr>
          <w:rFonts w:cs="Times New Roman"/>
          <w:sz w:val="24"/>
          <w:szCs w:val="24"/>
        </w:rPr>
      </w:pPr>
      <w:r w:rsidRPr="00BD16A3">
        <w:rPr>
          <w:rFonts w:cs="Times New Roman"/>
          <w:sz w:val="24"/>
          <w:szCs w:val="24"/>
        </w:rPr>
        <w:t xml:space="preserve">4.1 - data de assinatura e identificação do instrumento de parceria e do órgão da administração pública responsável; </w:t>
      </w:r>
    </w:p>
    <w:p w:rsidR="00320354" w:rsidRPr="00BD16A3" w:rsidRDefault="00320354" w:rsidP="00320354">
      <w:pPr>
        <w:jc w:val="both"/>
        <w:rPr>
          <w:rFonts w:cs="Times New Roman"/>
          <w:sz w:val="24"/>
          <w:szCs w:val="24"/>
        </w:rPr>
      </w:pPr>
      <w:proofErr w:type="gramStart"/>
      <w:r w:rsidRPr="00BD16A3">
        <w:rPr>
          <w:rFonts w:cs="Times New Roman"/>
          <w:sz w:val="24"/>
          <w:szCs w:val="24"/>
        </w:rPr>
        <w:t>4.2 - nome</w:t>
      </w:r>
      <w:proofErr w:type="gramEnd"/>
      <w:r w:rsidRPr="00BD16A3">
        <w:rPr>
          <w:rFonts w:cs="Times New Roman"/>
          <w:sz w:val="24"/>
          <w:szCs w:val="24"/>
        </w:rPr>
        <w:t xml:space="preserve"> da organização da sociedade civil e seu número de inscrição no Cadastro Nacional da Pessoa Jurídica - CNPJ da Secretaria da Receita Federal do Brasil - RFB; </w:t>
      </w:r>
    </w:p>
    <w:p w:rsidR="00320354" w:rsidRPr="00BD16A3" w:rsidRDefault="00320354" w:rsidP="00320354">
      <w:pPr>
        <w:jc w:val="both"/>
        <w:rPr>
          <w:rFonts w:cs="Times New Roman"/>
          <w:sz w:val="24"/>
          <w:szCs w:val="24"/>
        </w:rPr>
      </w:pPr>
      <w:r w:rsidRPr="00BD16A3">
        <w:rPr>
          <w:rFonts w:cs="Times New Roman"/>
          <w:sz w:val="24"/>
          <w:szCs w:val="24"/>
        </w:rPr>
        <w:lastRenderedPageBreak/>
        <w:t xml:space="preserve">4.3 - descrição do objeto da parceria; </w:t>
      </w:r>
    </w:p>
    <w:p w:rsidR="00320354" w:rsidRPr="00BD16A3" w:rsidRDefault="00320354" w:rsidP="00320354">
      <w:pPr>
        <w:jc w:val="both"/>
        <w:rPr>
          <w:rFonts w:cs="Times New Roman"/>
          <w:sz w:val="24"/>
          <w:szCs w:val="24"/>
        </w:rPr>
      </w:pPr>
      <w:proofErr w:type="gramStart"/>
      <w:r w:rsidRPr="00BD16A3">
        <w:rPr>
          <w:rFonts w:cs="Times New Roman"/>
          <w:sz w:val="24"/>
          <w:szCs w:val="24"/>
        </w:rPr>
        <w:t>4.4 - valor</w:t>
      </w:r>
      <w:proofErr w:type="gramEnd"/>
      <w:r w:rsidRPr="00BD16A3">
        <w:rPr>
          <w:rFonts w:cs="Times New Roman"/>
          <w:sz w:val="24"/>
          <w:szCs w:val="24"/>
        </w:rPr>
        <w:t xml:space="preserve"> total da parceria e valores liberados, quando for o caso </w:t>
      </w:r>
    </w:p>
    <w:p w:rsidR="00320354" w:rsidRPr="00BD16A3" w:rsidRDefault="00320354" w:rsidP="00320354">
      <w:pPr>
        <w:jc w:val="both"/>
        <w:rPr>
          <w:rFonts w:cs="Times New Roman"/>
          <w:sz w:val="24"/>
          <w:szCs w:val="24"/>
        </w:rPr>
      </w:pPr>
      <w:r w:rsidRPr="00BD16A3">
        <w:rPr>
          <w:rFonts w:cs="Times New Roman"/>
          <w:sz w:val="24"/>
          <w:szCs w:val="24"/>
        </w:rPr>
        <w:t xml:space="preserve">4.5 - situação da prestação de contas da parceria, que deverá informar a data prevista para a sua apresentação, a data em que foi </w:t>
      </w:r>
      <w:proofErr w:type="gramStart"/>
      <w:r w:rsidRPr="00BD16A3">
        <w:rPr>
          <w:rFonts w:cs="Times New Roman"/>
          <w:sz w:val="24"/>
          <w:szCs w:val="24"/>
        </w:rPr>
        <w:t>apresentada</w:t>
      </w:r>
      <w:proofErr w:type="gramEnd"/>
      <w:r w:rsidRPr="00BD16A3">
        <w:rPr>
          <w:rFonts w:cs="Times New Roman"/>
          <w:sz w:val="24"/>
          <w:szCs w:val="24"/>
        </w:rPr>
        <w:t xml:space="preserve"> o prazo para a sua análise e o resultado conclusivo. </w:t>
      </w:r>
    </w:p>
    <w:p w:rsidR="00320354" w:rsidRPr="00BD16A3" w:rsidRDefault="00320354" w:rsidP="00320354">
      <w:pPr>
        <w:jc w:val="both"/>
        <w:rPr>
          <w:rFonts w:cs="Times New Roman"/>
          <w:sz w:val="24"/>
          <w:szCs w:val="24"/>
        </w:rPr>
      </w:pPr>
      <w:r w:rsidRPr="00BD16A3">
        <w:rPr>
          <w:rFonts w:cs="Times New Roman"/>
          <w:sz w:val="24"/>
          <w:szCs w:val="24"/>
        </w:rPr>
        <w:t>4.6 - quando vinculados à execução do objeto e pagos com recursos da parceria, o valor total da remuneração da equipe de trabalho, as funções que seus integrantes desempenham e a remuneração prevista para o respectivo exercício.</w:t>
      </w:r>
    </w:p>
    <w:p w:rsidR="00320354" w:rsidRPr="00BD16A3" w:rsidRDefault="00320354" w:rsidP="00320354">
      <w:pPr>
        <w:jc w:val="both"/>
        <w:rPr>
          <w:rFonts w:cs="Times New Roman"/>
          <w:sz w:val="24"/>
          <w:szCs w:val="24"/>
        </w:rPr>
      </w:pPr>
      <w:r w:rsidRPr="00BD16A3">
        <w:rPr>
          <w:rFonts w:cs="Times New Roman"/>
          <w:sz w:val="24"/>
          <w:szCs w:val="24"/>
        </w:rPr>
        <w:t xml:space="preserve">5 - Divulgar pela internet os meios de representação sobre a aplicação irregular dos recursos envolvidos na parceria. </w:t>
      </w:r>
    </w:p>
    <w:p w:rsidR="00320354" w:rsidRPr="00BD16A3" w:rsidRDefault="00320354" w:rsidP="00320354">
      <w:pPr>
        <w:jc w:val="both"/>
        <w:rPr>
          <w:rFonts w:cs="Times New Roman"/>
          <w:sz w:val="24"/>
          <w:szCs w:val="24"/>
        </w:rPr>
      </w:pPr>
      <w:r w:rsidRPr="00BD16A3">
        <w:rPr>
          <w:rFonts w:cs="Times New Roman"/>
          <w:sz w:val="24"/>
          <w:szCs w:val="24"/>
        </w:rPr>
        <w:t xml:space="preserve">6 - Divulgar na forma de regulamento, nos meios públicos de comunicação por radiodifusão de sons e de sons e imagens, campanhas publicitárias e programações desenvolvidas por organizações da sociedade civil, no âmbito das parcerias previstas nesta Lei, mediante o emprego de recursos tecnológicos e de linguagem adequados à garantia de acessibilidade por pessoas com deficiência.            </w:t>
      </w:r>
    </w:p>
    <w:p w:rsidR="00320354" w:rsidRPr="00BD16A3" w:rsidRDefault="00320354" w:rsidP="00320354">
      <w:pPr>
        <w:jc w:val="both"/>
        <w:rPr>
          <w:rFonts w:cs="Times New Roman"/>
          <w:sz w:val="24"/>
          <w:szCs w:val="24"/>
        </w:rPr>
      </w:pPr>
      <w:r w:rsidRPr="00BD16A3">
        <w:rPr>
          <w:rFonts w:cs="Times New Roman"/>
          <w:sz w:val="24"/>
          <w:szCs w:val="24"/>
        </w:rPr>
        <w:t>7 - Apreciar as prestações de contas na forma e nos prazos determinados na Lei Federal</w:t>
      </w:r>
      <w:r w:rsidR="005C4713" w:rsidRPr="00BD16A3">
        <w:rPr>
          <w:rFonts w:cs="Times New Roman"/>
          <w:sz w:val="24"/>
          <w:szCs w:val="24"/>
        </w:rPr>
        <w:t xml:space="preserve"> nº 13.019, de 31 de julho de 2</w:t>
      </w:r>
      <w:r w:rsidRPr="00BD16A3">
        <w:rPr>
          <w:rFonts w:cs="Times New Roman"/>
          <w:sz w:val="24"/>
          <w:szCs w:val="24"/>
        </w:rPr>
        <w:t xml:space="preserve">014 e Decreto Municipal nº 5.502 de 27 de agosto de 2020, do Município de </w:t>
      </w:r>
      <w:r w:rsidR="00B716BC" w:rsidRPr="00BD16A3">
        <w:rPr>
          <w:rFonts w:cs="Times New Roman"/>
          <w:sz w:val="24"/>
          <w:szCs w:val="24"/>
        </w:rPr>
        <w:t>Mococa</w:t>
      </w:r>
      <w:r w:rsidRPr="00BD16A3">
        <w:rPr>
          <w:rFonts w:cs="Times New Roman"/>
          <w:sz w:val="24"/>
          <w:szCs w:val="24"/>
        </w:rPr>
        <w:t xml:space="preserve"> – SP, e na legislação específica. </w:t>
      </w:r>
    </w:p>
    <w:p w:rsidR="00320354" w:rsidRPr="00BD16A3" w:rsidRDefault="00320354" w:rsidP="00320354">
      <w:pPr>
        <w:jc w:val="both"/>
        <w:rPr>
          <w:rFonts w:cs="Times New Roman"/>
          <w:sz w:val="24"/>
          <w:szCs w:val="24"/>
        </w:rPr>
      </w:pPr>
      <w:r w:rsidRPr="00BD16A3">
        <w:rPr>
          <w:rFonts w:cs="Times New Roman"/>
          <w:sz w:val="24"/>
          <w:szCs w:val="24"/>
        </w:rPr>
        <w:t xml:space="preserve">8 - A administração pública deverá viabilizar o acompanhamento pela internet dos processos de liberação de recursos referentes às parcerias celebradas. </w:t>
      </w:r>
    </w:p>
    <w:p w:rsidR="00320354" w:rsidRPr="00BD16A3" w:rsidRDefault="00320354" w:rsidP="00320354">
      <w:pPr>
        <w:jc w:val="both"/>
        <w:rPr>
          <w:rFonts w:cs="Times New Roman"/>
          <w:sz w:val="24"/>
          <w:szCs w:val="24"/>
        </w:rPr>
      </w:pPr>
      <w:r w:rsidRPr="00BD16A3">
        <w:rPr>
          <w:rFonts w:cs="Times New Roman"/>
          <w:sz w:val="24"/>
          <w:szCs w:val="24"/>
        </w:rPr>
        <w:t xml:space="preserve">9 – Promover o monitoramento e a avaliação do cumprimento do objeto da parceria, através do apoio técnico de terceiros, delegando competência ou firmar </w:t>
      </w:r>
      <w:r w:rsidR="005C4713" w:rsidRPr="00BD16A3">
        <w:rPr>
          <w:rFonts w:cs="Times New Roman"/>
          <w:sz w:val="24"/>
          <w:szCs w:val="24"/>
        </w:rPr>
        <w:t>parcerias com órgãos ou entidades que se situem próximas ao local de aplicação dos recursos</w:t>
      </w:r>
      <w:r w:rsidR="00E34D1B" w:rsidRPr="00BD16A3">
        <w:rPr>
          <w:rFonts w:cs="Times New Roman"/>
          <w:sz w:val="24"/>
          <w:szCs w:val="24"/>
        </w:rPr>
        <w:t>.</w:t>
      </w:r>
      <w:r w:rsidRPr="00BD16A3">
        <w:rPr>
          <w:rFonts w:cs="Times New Roman"/>
          <w:sz w:val="24"/>
          <w:szCs w:val="24"/>
        </w:rPr>
        <w:t xml:space="preserve"> </w:t>
      </w:r>
    </w:p>
    <w:p w:rsidR="00320354" w:rsidRPr="00BD16A3" w:rsidRDefault="00320354" w:rsidP="00320354">
      <w:pPr>
        <w:jc w:val="both"/>
        <w:rPr>
          <w:rFonts w:cs="Times New Roman"/>
          <w:sz w:val="24"/>
          <w:szCs w:val="24"/>
        </w:rPr>
      </w:pPr>
      <w:r w:rsidRPr="00BD16A3">
        <w:rPr>
          <w:rFonts w:cs="Times New Roman"/>
          <w:sz w:val="24"/>
          <w:szCs w:val="24"/>
        </w:rPr>
        <w:t xml:space="preserve">10 - Realizar, sempre que possível, pesquisa de satisfação com os beneficiários do plano de trabalho e utilizar os resultados como subsídio na avaliação da parceria celebrada e do cumprimento dos objetivos pactuados, bem como na reorientação e no ajuste das metas e atividades definidas, nas parcerias com vigência superior a </w:t>
      </w:r>
      <w:proofErr w:type="gramStart"/>
      <w:r w:rsidRPr="00BD16A3">
        <w:rPr>
          <w:rFonts w:cs="Times New Roman"/>
          <w:sz w:val="24"/>
          <w:szCs w:val="24"/>
        </w:rPr>
        <w:t>1</w:t>
      </w:r>
      <w:proofErr w:type="gramEnd"/>
      <w:r w:rsidRPr="00BD16A3">
        <w:rPr>
          <w:rFonts w:cs="Times New Roman"/>
          <w:sz w:val="24"/>
          <w:szCs w:val="24"/>
        </w:rPr>
        <w:t xml:space="preserve"> (um) ano, podendo valer-se do apoio técnico de terceiros, delegar competência ou firmar parcerias com órgãos ou entidades que se situem próximos ao local de aplicação dos recursos. </w:t>
      </w:r>
    </w:p>
    <w:p w:rsidR="00320354" w:rsidRPr="00BD16A3" w:rsidRDefault="00320354" w:rsidP="00320354">
      <w:pPr>
        <w:jc w:val="both"/>
        <w:rPr>
          <w:rFonts w:cs="Times New Roman"/>
          <w:sz w:val="24"/>
          <w:szCs w:val="24"/>
        </w:rPr>
      </w:pPr>
      <w:r w:rsidRPr="00BD16A3">
        <w:rPr>
          <w:rFonts w:cs="Times New Roman"/>
          <w:sz w:val="24"/>
          <w:szCs w:val="24"/>
        </w:rPr>
        <w:lastRenderedPageBreak/>
        <w:t xml:space="preserve">11 – Emitir relatório técnico de monitoramento e avaliação de parceria e submeter à comissão de monitoramento e avaliação designada, que o homologará, independentemente da obrigatoriedade de apresentação da prestação de contas devida pela organização da sociedade civil, devendo referido relatório conter: </w:t>
      </w:r>
    </w:p>
    <w:p w:rsidR="00320354" w:rsidRPr="00BD16A3" w:rsidRDefault="00320354" w:rsidP="00320354">
      <w:pPr>
        <w:jc w:val="both"/>
        <w:rPr>
          <w:rFonts w:cs="Times New Roman"/>
          <w:sz w:val="24"/>
          <w:szCs w:val="24"/>
        </w:rPr>
      </w:pPr>
      <w:r w:rsidRPr="00BD16A3">
        <w:rPr>
          <w:rFonts w:cs="Times New Roman"/>
          <w:sz w:val="24"/>
          <w:szCs w:val="24"/>
        </w:rPr>
        <w:t xml:space="preserve">11.1 - descrição sumária das atividades e metas estabelecidas; </w:t>
      </w:r>
    </w:p>
    <w:p w:rsidR="00320354" w:rsidRPr="00BD16A3" w:rsidRDefault="00320354" w:rsidP="00320354">
      <w:pPr>
        <w:jc w:val="both"/>
        <w:rPr>
          <w:rFonts w:cs="Times New Roman"/>
          <w:sz w:val="24"/>
          <w:szCs w:val="24"/>
        </w:rPr>
      </w:pPr>
      <w:r w:rsidRPr="00BD16A3">
        <w:rPr>
          <w:rFonts w:cs="Times New Roman"/>
          <w:sz w:val="24"/>
          <w:szCs w:val="24"/>
        </w:rPr>
        <w:t xml:space="preserve">11.2 - análise das atividades realizadas, do cumprimento das metas e do impacto do benefício social obtido em razão da execução do objeto até o período, com base nos indicadores estabelecidos e aprovados no plano de trabalho; </w:t>
      </w:r>
    </w:p>
    <w:p w:rsidR="00320354" w:rsidRPr="00BD16A3" w:rsidRDefault="00320354" w:rsidP="00320354">
      <w:pPr>
        <w:jc w:val="both"/>
        <w:rPr>
          <w:rFonts w:cs="Times New Roman"/>
          <w:sz w:val="24"/>
          <w:szCs w:val="24"/>
        </w:rPr>
      </w:pPr>
      <w:r w:rsidRPr="00BD16A3">
        <w:rPr>
          <w:rFonts w:cs="Times New Roman"/>
          <w:sz w:val="24"/>
          <w:szCs w:val="24"/>
        </w:rPr>
        <w:t>11.3 - valores efetivamente transferidos pela administração pública;</w:t>
      </w:r>
    </w:p>
    <w:p w:rsidR="00EA773C" w:rsidRPr="00BD16A3" w:rsidRDefault="00320354" w:rsidP="00320354">
      <w:pPr>
        <w:jc w:val="both"/>
        <w:rPr>
          <w:rFonts w:cs="Times New Roman"/>
          <w:sz w:val="24"/>
          <w:szCs w:val="24"/>
        </w:rPr>
      </w:pPr>
      <w:r w:rsidRPr="00BD16A3">
        <w:rPr>
          <w:rFonts w:cs="Times New Roman"/>
          <w:sz w:val="24"/>
          <w:szCs w:val="24"/>
        </w:rPr>
        <w:t xml:space="preserve">11.4 - análise dos documentos comprobatórios das despesas apresentados pela organização da sociedade civil na prestação de contas, quando não for comprovado o alcance das metas e resultados estabelecidos no respectivo termo;  </w:t>
      </w:r>
    </w:p>
    <w:p w:rsidR="00EA773C" w:rsidRPr="00BD16A3" w:rsidRDefault="00320354" w:rsidP="00320354">
      <w:pPr>
        <w:jc w:val="both"/>
        <w:rPr>
          <w:rFonts w:cs="Times New Roman"/>
          <w:sz w:val="24"/>
          <w:szCs w:val="24"/>
        </w:rPr>
      </w:pPr>
      <w:r w:rsidRPr="00BD16A3">
        <w:rPr>
          <w:rFonts w:cs="Times New Roman"/>
          <w:sz w:val="24"/>
          <w:szCs w:val="24"/>
        </w:rPr>
        <w:t xml:space="preserve">11.5 - </w:t>
      </w:r>
      <w:proofErr w:type="gramStart"/>
      <w:r w:rsidRPr="00BD16A3">
        <w:rPr>
          <w:rFonts w:cs="Times New Roman"/>
          <w:sz w:val="24"/>
          <w:szCs w:val="24"/>
        </w:rPr>
        <w:t>análise de eventuais auditorias realizadas pelos controles interno</w:t>
      </w:r>
      <w:proofErr w:type="gramEnd"/>
      <w:r w:rsidRPr="00BD16A3">
        <w:rPr>
          <w:rFonts w:cs="Times New Roman"/>
          <w:sz w:val="24"/>
          <w:szCs w:val="24"/>
        </w:rPr>
        <w:t xml:space="preserve"> e externo, no âmbito da fiscalização preventiva, bem como de suas conclusões e das medidas que tomaram em decorrência dessas auditorias; e, </w:t>
      </w:r>
    </w:p>
    <w:p w:rsidR="00320354" w:rsidRPr="00BD16A3" w:rsidRDefault="00320354" w:rsidP="00320354">
      <w:pPr>
        <w:jc w:val="both"/>
        <w:rPr>
          <w:rFonts w:cs="Times New Roman"/>
          <w:sz w:val="24"/>
          <w:szCs w:val="24"/>
        </w:rPr>
      </w:pPr>
      <w:r w:rsidRPr="00BD16A3">
        <w:rPr>
          <w:rFonts w:cs="Times New Roman"/>
          <w:sz w:val="24"/>
          <w:szCs w:val="24"/>
        </w:rPr>
        <w:t>11.6 - No caso de parcerias financiadas com recursos de fundos específicos, o monitoramento e a avaliação serão realizados pelos respectivos conselhos gestores, respeitadas as exigências da Lei Federal nº 13.019, de 31 de julho de 2.014</w:t>
      </w:r>
      <w:r w:rsidR="00EA773C" w:rsidRPr="00BD16A3">
        <w:rPr>
          <w:rFonts w:cs="Times New Roman"/>
          <w:sz w:val="24"/>
          <w:szCs w:val="24"/>
        </w:rPr>
        <w:t>.</w:t>
      </w:r>
      <w:r w:rsidRPr="00BD16A3">
        <w:rPr>
          <w:rFonts w:cs="Times New Roman"/>
          <w:sz w:val="24"/>
          <w:szCs w:val="24"/>
        </w:rPr>
        <w:t xml:space="preserve">  Acompanhar e fiscalizar a execução da parceria. 13 -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 14 - Emitir parecer técnico conclusivo de análise da prestação de contas final, levando em consideração o conteúdo do relatório técnico de monitoramento e avaliação de que trata o art. </w:t>
      </w:r>
      <w:proofErr w:type="gramStart"/>
      <w:r w:rsidRPr="00BD16A3">
        <w:rPr>
          <w:rFonts w:cs="Times New Roman"/>
          <w:sz w:val="24"/>
          <w:szCs w:val="24"/>
        </w:rPr>
        <w:t>59 Lei</w:t>
      </w:r>
      <w:proofErr w:type="gramEnd"/>
      <w:r w:rsidRPr="00BD16A3">
        <w:rPr>
          <w:rFonts w:cs="Times New Roman"/>
          <w:sz w:val="24"/>
          <w:szCs w:val="24"/>
        </w:rPr>
        <w:t xml:space="preserve"> Federal nº 13.019, de 31 de julho de 2.014 e Decreto Municipal nº 7.082 de 16 de março de 2017. 15 - Disponibilizar materiais e equipamentos tecnológicos necessários às atividades de monitoramento e avaliação. </w:t>
      </w:r>
    </w:p>
    <w:p w:rsidR="0019448A" w:rsidRPr="00BD16A3" w:rsidRDefault="00320354" w:rsidP="00320354">
      <w:pPr>
        <w:jc w:val="both"/>
        <w:rPr>
          <w:rFonts w:cs="Times New Roman"/>
          <w:sz w:val="24"/>
          <w:szCs w:val="24"/>
        </w:rPr>
      </w:pPr>
      <w:r w:rsidRPr="00BD16A3">
        <w:rPr>
          <w:rFonts w:cs="Times New Roman"/>
          <w:sz w:val="24"/>
          <w:szCs w:val="24"/>
        </w:rPr>
        <w:t xml:space="preserve">CLÁUSULA NONA - DA INEXECUÇÃO DA PARCERIA </w:t>
      </w:r>
    </w:p>
    <w:p w:rsidR="0019448A" w:rsidRPr="00BD16A3" w:rsidRDefault="00320354" w:rsidP="00EA31F7">
      <w:pPr>
        <w:rPr>
          <w:rFonts w:cs="Times New Roman"/>
          <w:sz w:val="24"/>
          <w:szCs w:val="24"/>
        </w:rPr>
      </w:pPr>
      <w:r w:rsidRPr="00BD16A3">
        <w:rPr>
          <w:rFonts w:cs="Times New Roman"/>
          <w:sz w:val="24"/>
          <w:szCs w:val="24"/>
        </w:rPr>
        <w:t xml:space="preserve">9.1 – A inexecução da parceria dar-se-á quando estiver em desacordo com o plano de trabalho e com as normas da Lei Federal nº 13.019, de 31 de julho de 2.014, Decreto Municipal nº </w:t>
      </w:r>
      <w:r w:rsidR="0019448A" w:rsidRPr="00BD16A3">
        <w:rPr>
          <w:rFonts w:cs="Times New Roman"/>
          <w:sz w:val="24"/>
          <w:szCs w:val="24"/>
        </w:rPr>
        <w:t>5.502</w:t>
      </w:r>
      <w:r w:rsidRPr="00BD16A3">
        <w:rPr>
          <w:rFonts w:cs="Times New Roman"/>
          <w:sz w:val="24"/>
          <w:szCs w:val="24"/>
        </w:rPr>
        <w:t xml:space="preserve"> de </w:t>
      </w:r>
      <w:r w:rsidR="0019448A" w:rsidRPr="00BD16A3">
        <w:rPr>
          <w:rFonts w:cs="Times New Roman"/>
          <w:sz w:val="24"/>
          <w:szCs w:val="24"/>
        </w:rPr>
        <w:t>27</w:t>
      </w:r>
      <w:r w:rsidRPr="00BD16A3">
        <w:rPr>
          <w:rFonts w:cs="Times New Roman"/>
          <w:sz w:val="24"/>
          <w:szCs w:val="24"/>
        </w:rPr>
        <w:t xml:space="preserve"> de </w:t>
      </w:r>
      <w:r w:rsidR="0019448A" w:rsidRPr="00BD16A3">
        <w:rPr>
          <w:rFonts w:cs="Times New Roman"/>
          <w:sz w:val="24"/>
          <w:szCs w:val="24"/>
        </w:rPr>
        <w:t>agosto</w:t>
      </w:r>
      <w:r w:rsidRPr="00BD16A3">
        <w:rPr>
          <w:rFonts w:cs="Times New Roman"/>
          <w:sz w:val="24"/>
          <w:szCs w:val="24"/>
        </w:rPr>
        <w:t xml:space="preserve"> de 20</w:t>
      </w:r>
      <w:r w:rsidR="0019448A" w:rsidRPr="00BD16A3">
        <w:rPr>
          <w:rFonts w:cs="Times New Roman"/>
          <w:sz w:val="24"/>
          <w:szCs w:val="24"/>
        </w:rPr>
        <w:t>20</w:t>
      </w:r>
      <w:r w:rsidRPr="00BD16A3">
        <w:rPr>
          <w:rFonts w:cs="Times New Roman"/>
          <w:sz w:val="24"/>
          <w:szCs w:val="24"/>
        </w:rPr>
        <w:t xml:space="preserve">, do Município de </w:t>
      </w:r>
      <w:r w:rsidR="0019448A" w:rsidRPr="00BD16A3">
        <w:rPr>
          <w:rFonts w:cs="Times New Roman"/>
          <w:sz w:val="24"/>
          <w:szCs w:val="24"/>
        </w:rPr>
        <w:t>Mococa</w:t>
      </w:r>
      <w:r w:rsidR="00EA31F7" w:rsidRPr="00BD16A3">
        <w:rPr>
          <w:rFonts w:cs="Times New Roman"/>
          <w:sz w:val="24"/>
          <w:szCs w:val="24"/>
        </w:rPr>
        <w:t xml:space="preserve"> – SP.</w:t>
      </w:r>
    </w:p>
    <w:p w:rsidR="0019448A" w:rsidRPr="00BD16A3" w:rsidRDefault="00320354" w:rsidP="00320354">
      <w:pPr>
        <w:jc w:val="both"/>
        <w:rPr>
          <w:rFonts w:cs="Times New Roman"/>
          <w:sz w:val="24"/>
          <w:szCs w:val="24"/>
        </w:rPr>
      </w:pPr>
      <w:r w:rsidRPr="00BD16A3">
        <w:rPr>
          <w:rFonts w:cs="Times New Roman"/>
          <w:sz w:val="24"/>
          <w:szCs w:val="24"/>
        </w:rPr>
        <w:lastRenderedPageBreak/>
        <w:t xml:space="preserve">9.2 - Na hipótese de inexecução por culpa exclusiva da organização da sociedade civil, a administração pública poderá, exclusivamente para assegurar o atendimento de serviços essenciais à população, por ato próprio e independentemente de autorização judicial, a fim de realizar ou manter a execução das metas ou atividades pactuadas, devendo ser comunicado pelo gestor ao administrador público: </w:t>
      </w:r>
    </w:p>
    <w:p w:rsidR="00320354" w:rsidRPr="00BD16A3" w:rsidRDefault="00320354" w:rsidP="00320354">
      <w:pPr>
        <w:jc w:val="both"/>
        <w:rPr>
          <w:rFonts w:cs="Times New Roman"/>
          <w:sz w:val="24"/>
          <w:szCs w:val="24"/>
        </w:rPr>
      </w:pPr>
      <w:r w:rsidRPr="00BD16A3">
        <w:rPr>
          <w:rFonts w:cs="Times New Roman"/>
          <w:sz w:val="24"/>
          <w:szCs w:val="24"/>
        </w:rPr>
        <w:t xml:space="preserve">1 - retomar os bens </w:t>
      </w:r>
      <w:proofErr w:type="gramStart"/>
      <w:r w:rsidRPr="00BD16A3">
        <w:rPr>
          <w:rFonts w:cs="Times New Roman"/>
          <w:sz w:val="24"/>
          <w:szCs w:val="24"/>
        </w:rPr>
        <w:t>públicos em poder da organização da sociedade civil</w:t>
      </w:r>
      <w:proofErr w:type="gramEnd"/>
      <w:r w:rsidRPr="00BD16A3">
        <w:rPr>
          <w:rFonts w:cs="Times New Roman"/>
          <w:sz w:val="24"/>
          <w:szCs w:val="24"/>
        </w:rPr>
        <w:t xml:space="preserve"> parceira, qualquer que tenha sido a modalidade ou título que concedeu direitos de uso de tais bens; e,</w:t>
      </w:r>
    </w:p>
    <w:p w:rsidR="0019448A" w:rsidRPr="00BD16A3" w:rsidRDefault="0019448A" w:rsidP="0019448A">
      <w:pPr>
        <w:jc w:val="both"/>
        <w:rPr>
          <w:rFonts w:cs="Times New Roman"/>
          <w:sz w:val="24"/>
          <w:szCs w:val="24"/>
        </w:rPr>
      </w:pPr>
      <w:r w:rsidRPr="00BD16A3">
        <w:rPr>
          <w:rFonts w:cs="Times New Roman"/>
          <w:sz w:val="24"/>
          <w:szCs w:val="24"/>
        </w:rPr>
        <w:t xml:space="preserve">2 - assumir a responsabilidade pela execução do restante do objeto previsto no plano de trabalho, no caso de paralisação, de modo a evitar sua descontinuidade, devendo ser considerado na prestação de contas o que foi executado pela organização da sociedade civil até o momento em que a administração assumiu essas responsabilidades. </w:t>
      </w:r>
    </w:p>
    <w:p w:rsidR="0019448A" w:rsidRPr="00BD16A3" w:rsidRDefault="0019448A" w:rsidP="0019448A">
      <w:pPr>
        <w:jc w:val="both"/>
        <w:rPr>
          <w:rFonts w:cs="Times New Roman"/>
          <w:sz w:val="24"/>
          <w:szCs w:val="24"/>
        </w:rPr>
      </w:pPr>
      <w:r w:rsidRPr="00BD16A3">
        <w:rPr>
          <w:rFonts w:cs="Times New Roman"/>
          <w:sz w:val="24"/>
          <w:szCs w:val="24"/>
        </w:rPr>
        <w:t xml:space="preserve">CLÁUSULA DÉCIMA - DA CLÁUSULA PENAL </w:t>
      </w:r>
    </w:p>
    <w:p w:rsidR="0019448A" w:rsidRPr="00BD16A3" w:rsidRDefault="0019448A" w:rsidP="0019448A">
      <w:pPr>
        <w:jc w:val="both"/>
        <w:rPr>
          <w:rFonts w:cs="Times New Roman"/>
          <w:sz w:val="24"/>
          <w:szCs w:val="24"/>
        </w:rPr>
      </w:pPr>
      <w:r w:rsidRPr="00BD16A3">
        <w:rPr>
          <w:rFonts w:cs="Times New Roman"/>
          <w:sz w:val="24"/>
          <w:szCs w:val="24"/>
        </w:rPr>
        <w:t xml:space="preserve">10.1- A organização da Social Civil, que proceder em desacordo com o plano de trabalho e com as normas da Lei Federal nº 13.019, de 31 de julho de 2.014, Decreto Municipal nº 5.502 de 27 de Agosto de 2020, do Município de Mococa – SP, ficará sujeita às seguintes penalidades, garantida a prévia defesa: </w:t>
      </w:r>
    </w:p>
    <w:p w:rsidR="0019448A" w:rsidRPr="00BD16A3" w:rsidRDefault="0019448A" w:rsidP="0019448A">
      <w:pPr>
        <w:jc w:val="both"/>
        <w:rPr>
          <w:rFonts w:cs="Times New Roman"/>
          <w:sz w:val="24"/>
          <w:szCs w:val="24"/>
        </w:rPr>
      </w:pPr>
      <w:r w:rsidRPr="00BD16A3">
        <w:rPr>
          <w:rFonts w:cs="Times New Roman"/>
          <w:sz w:val="24"/>
          <w:szCs w:val="24"/>
        </w:rPr>
        <w:t xml:space="preserve">1 - advertência </w:t>
      </w:r>
    </w:p>
    <w:p w:rsidR="0019448A" w:rsidRPr="00BD16A3" w:rsidRDefault="0019448A" w:rsidP="0019448A">
      <w:pPr>
        <w:jc w:val="both"/>
        <w:rPr>
          <w:rFonts w:cs="Times New Roman"/>
          <w:sz w:val="24"/>
          <w:szCs w:val="24"/>
        </w:rPr>
      </w:pPr>
      <w:r w:rsidRPr="00BD16A3">
        <w:rPr>
          <w:rFonts w:cs="Times New Roman"/>
          <w:sz w:val="24"/>
          <w:szCs w:val="24"/>
        </w:rPr>
        <w:t xml:space="preserve">2 - suspensão temporária da participação em chamamento público e impedimento de celebrar parceria ou contrato com órgãos e entidades da esfera de governo da administração pública sancionadora, por prazo não superior a dois anos; </w:t>
      </w:r>
    </w:p>
    <w:p w:rsidR="0019448A" w:rsidRPr="00BD16A3" w:rsidRDefault="0019448A" w:rsidP="0019448A">
      <w:pPr>
        <w:jc w:val="both"/>
        <w:rPr>
          <w:rFonts w:cs="Times New Roman"/>
          <w:sz w:val="24"/>
          <w:szCs w:val="24"/>
        </w:rPr>
      </w:pPr>
      <w:proofErr w:type="gramStart"/>
      <w:r w:rsidRPr="00BD16A3">
        <w:rPr>
          <w:rFonts w:cs="Times New Roman"/>
          <w:sz w:val="24"/>
          <w:szCs w:val="24"/>
        </w:rPr>
        <w:t>3 - declaração</w:t>
      </w:r>
      <w:proofErr w:type="gramEnd"/>
      <w:r w:rsidRPr="00BD16A3">
        <w:rPr>
          <w:rFonts w:cs="Times New Roman"/>
          <w:sz w:val="24"/>
          <w:szCs w:val="24"/>
        </w:rPr>
        <w:t xml:space="preserve">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após decorrido o prazo da sanção aplicada com base no item 2 </w:t>
      </w:r>
    </w:p>
    <w:p w:rsidR="0019448A" w:rsidRPr="00BD16A3" w:rsidRDefault="0019448A" w:rsidP="0019448A">
      <w:pPr>
        <w:jc w:val="both"/>
        <w:rPr>
          <w:rFonts w:cs="Times New Roman"/>
          <w:sz w:val="24"/>
          <w:szCs w:val="24"/>
        </w:rPr>
      </w:pPr>
      <w:r w:rsidRPr="00BD16A3">
        <w:rPr>
          <w:rFonts w:cs="Times New Roman"/>
          <w:sz w:val="24"/>
          <w:szCs w:val="24"/>
        </w:rPr>
        <w:t xml:space="preserve">10.2 - As sanções estabelecidas são de competência exclusiva do Departamento de </w:t>
      </w:r>
      <w:r w:rsidR="003046CC" w:rsidRPr="00BD16A3">
        <w:rPr>
          <w:rFonts w:cs="Times New Roman"/>
          <w:sz w:val="24"/>
          <w:szCs w:val="24"/>
        </w:rPr>
        <w:t>Promoção Social e Habitação</w:t>
      </w:r>
      <w:r w:rsidRPr="00BD16A3">
        <w:rPr>
          <w:rFonts w:cs="Times New Roman"/>
          <w:sz w:val="24"/>
          <w:szCs w:val="24"/>
        </w:rPr>
        <w:t>, conforme o caso, facultada a defesa do interessado no respectivo processo, no prazo de dez dias da abertura de vista, podendo a reabilitação ser requerida após dois a</w:t>
      </w:r>
      <w:r w:rsidR="00E34D1B" w:rsidRPr="00BD16A3">
        <w:rPr>
          <w:rFonts w:cs="Times New Roman"/>
          <w:sz w:val="24"/>
          <w:szCs w:val="24"/>
        </w:rPr>
        <w:t>nos de aplicação da penalidade.</w:t>
      </w:r>
    </w:p>
    <w:p w:rsidR="0019448A" w:rsidRPr="00BD16A3" w:rsidRDefault="0019448A" w:rsidP="0019448A">
      <w:pPr>
        <w:jc w:val="both"/>
        <w:rPr>
          <w:rFonts w:cs="Times New Roman"/>
          <w:sz w:val="24"/>
          <w:szCs w:val="24"/>
        </w:rPr>
      </w:pPr>
      <w:r w:rsidRPr="00BD16A3">
        <w:rPr>
          <w:rFonts w:cs="Times New Roman"/>
          <w:sz w:val="24"/>
          <w:szCs w:val="24"/>
        </w:rPr>
        <w:lastRenderedPageBreak/>
        <w:t xml:space="preserve">10.3 - A penalidade prevista nesta Cláusula não exime a Organização da Sociedade Civil, da reparação dos eventuais danos, perdas ou prejuízos que seu ato punível venha acarretar ao Município. </w:t>
      </w:r>
    </w:p>
    <w:p w:rsidR="0019448A" w:rsidRPr="00BD16A3" w:rsidRDefault="0019448A" w:rsidP="0019448A">
      <w:pPr>
        <w:jc w:val="both"/>
        <w:rPr>
          <w:rFonts w:cs="Times New Roman"/>
          <w:sz w:val="24"/>
          <w:szCs w:val="24"/>
        </w:rPr>
      </w:pPr>
      <w:r w:rsidRPr="00BD16A3">
        <w:rPr>
          <w:rFonts w:cs="Times New Roman"/>
          <w:sz w:val="24"/>
          <w:szCs w:val="24"/>
        </w:rPr>
        <w:t xml:space="preserve">10.4 - As penalidades acima mencionadas não excluem quaisquer outras previstas em Lei, nem o direito que assiste o Município de ressarcir-se das perdas e danos que vier a sofrer. </w:t>
      </w:r>
    </w:p>
    <w:p w:rsidR="0019448A" w:rsidRPr="00BD16A3" w:rsidRDefault="0019448A" w:rsidP="0019448A">
      <w:pPr>
        <w:jc w:val="both"/>
        <w:rPr>
          <w:rFonts w:cs="Times New Roman"/>
          <w:sz w:val="24"/>
          <w:szCs w:val="24"/>
        </w:rPr>
      </w:pPr>
      <w:r w:rsidRPr="00BD16A3">
        <w:rPr>
          <w:rFonts w:cs="Times New Roman"/>
          <w:sz w:val="24"/>
          <w:szCs w:val="24"/>
        </w:rPr>
        <w:t xml:space="preserve">10.5 - Prescreve em cinco anos, contados a partir da data da apresentação da prestação de contas, a aplicação de penalidade decorrente de infração relacionada à execução da parceria. </w:t>
      </w:r>
    </w:p>
    <w:p w:rsidR="0019448A" w:rsidRPr="00BD16A3" w:rsidRDefault="0019448A" w:rsidP="0019448A">
      <w:pPr>
        <w:jc w:val="both"/>
        <w:rPr>
          <w:rFonts w:cs="Times New Roman"/>
          <w:sz w:val="24"/>
          <w:szCs w:val="24"/>
        </w:rPr>
      </w:pPr>
      <w:r w:rsidRPr="00BD16A3">
        <w:rPr>
          <w:rFonts w:cs="Times New Roman"/>
          <w:sz w:val="24"/>
          <w:szCs w:val="24"/>
        </w:rPr>
        <w:t xml:space="preserve">10.5.1 - A prescrição será interrompida com a edição de ato administrativo voltado à apuração da infração. </w:t>
      </w:r>
    </w:p>
    <w:p w:rsidR="0019448A" w:rsidRPr="00BD16A3" w:rsidRDefault="0019448A" w:rsidP="0019448A">
      <w:pPr>
        <w:jc w:val="both"/>
        <w:rPr>
          <w:rFonts w:cs="Times New Roman"/>
          <w:sz w:val="24"/>
          <w:szCs w:val="24"/>
        </w:rPr>
      </w:pPr>
      <w:r w:rsidRPr="00BD16A3">
        <w:rPr>
          <w:rFonts w:cs="Times New Roman"/>
          <w:sz w:val="24"/>
          <w:szCs w:val="24"/>
        </w:rPr>
        <w:t xml:space="preserve"> CLÁUSULA DÉCIMA PRIMEIRA - DA LEGISLAÇÃO APLICÁVEL</w:t>
      </w:r>
    </w:p>
    <w:p w:rsidR="0019448A" w:rsidRPr="00BD16A3" w:rsidRDefault="0019448A" w:rsidP="0019448A">
      <w:pPr>
        <w:jc w:val="both"/>
        <w:rPr>
          <w:rFonts w:cs="Times New Roman"/>
          <w:sz w:val="24"/>
          <w:szCs w:val="24"/>
        </w:rPr>
      </w:pPr>
      <w:r w:rsidRPr="00BD16A3">
        <w:rPr>
          <w:rFonts w:cs="Times New Roman"/>
          <w:sz w:val="24"/>
          <w:szCs w:val="24"/>
        </w:rPr>
        <w:t>11.1 - A presente parceria reger-se-á pela Lei Federal nº 13.019, de 31 de julho de 2.014, Decreto Municipal nº 5.502 de 27 de Agosto de 2020,</w:t>
      </w:r>
      <w:r w:rsidR="00D522F0" w:rsidRPr="00BD16A3">
        <w:rPr>
          <w:rFonts w:cs="Times New Roman"/>
          <w:sz w:val="24"/>
          <w:szCs w:val="24"/>
        </w:rPr>
        <w:t xml:space="preserve"> </w:t>
      </w:r>
      <w:r w:rsidRPr="00BD16A3">
        <w:rPr>
          <w:rFonts w:cs="Times New Roman"/>
          <w:sz w:val="24"/>
          <w:szCs w:val="24"/>
        </w:rPr>
        <w:t xml:space="preserve">do Município de Mococa – SP, com suas alterações posteriores.  </w:t>
      </w:r>
    </w:p>
    <w:p w:rsidR="0019448A" w:rsidRPr="00BD16A3" w:rsidRDefault="0019448A" w:rsidP="0019448A">
      <w:pPr>
        <w:jc w:val="both"/>
        <w:rPr>
          <w:rFonts w:cs="Times New Roman"/>
          <w:sz w:val="24"/>
          <w:szCs w:val="24"/>
        </w:rPr>
      </w:pPr>
      <w:r w:rsidRPr="00BD16A3">
        <w:rPr>
          <w:rFonts w:cs="Times New Roman"/>
          <w:sz w:val="24"/>
          <w:szCs w:val="24"/>
        </w:rPr>
        <w:t xml:space="preserve"> CLAUSULA DÉCIMA SEGUNDA - DISPOSIÇÕES GERAIS </w:t>
      </w:r>
    </w:p>
    <w:p w:rsidR="0019448A" w:rsidRPr="00BD16A3" w:rsidRDefault="0019448A" w:rsidP="0019448A">
      <w:pPr>
        <w:jc w:val="both"/>
        <w:rPr>
          <w:rFonts w:cs="Times New Roman"/>
          <w:sz w:val="24"/>
          <w:szCs w:val="24"/>
        </w:rPr>
      </w:pPr>
      <w:r w:rsidRPr="00BD16A3">
        <w:rPr>
          <w:rFonts w:cs="Times New Roman"/>
          <w:sz w:val="24"/>
          <w:szCs w:val="24"/>
        </w:rPr>
        <w:t xml:space="preserve">12.1 - Caso a organização da sociedade civil adquira equipamentos e materiais permanentes com recursos provenientes da celebração da parceria, o bem será gravado com cláusula de inalienabilidade, e ela deverá formalizar promessa de transferência da propriedade à administração pública, na hipótese de sua extinção. </w:t>
      </w:r>
    </w:p>
    <w:p w:rsidR="0019448A" w:rsidRPr="00BD16A3" w:rsidRDefault="0019448A" w:rsidP="0019448A">
      <w:pPr>
        <w:jc w:val="both"/>
        <w:rPr>
          <w:rFonts w:cs="Times New Roman"/>
          <w:sz w:val="24"/>
          <w:szCs w:val="24"/>
        </w:rPr>
      </w:pPr>
      <w:r w:rsidRPr="00BD16A3">
        <w:rPr>
          <w:rFonts w:cs="Times New Roman"/>
          <w:sz w:val="24"/>
          <w:szCs w:val="24"/>
        </w:rPr>
        <w:t xml:space="preserve">12.2 - Os bens remanescentes, ou seja, os de natureza permanente adquiridos com recursos financeiros envolvidos na parceria, necessários à consecução do objeto, a ele não se incorporam, contudo, poderá dependendo do caso, ter a titularidade transferida, nos termos do artigo 18 do Decreto Municipal nº 5.502 de 27 de Agosto de 2020. </w:t>
      </w:r>
    </w:p>
    <w:p w:rsidR="0019448A" w:rsidRPr="00BD16A3" w:rsidRDefault="0019448A" w:rsidP="0019448A">
      <w:pPr>
        <w:jc w:val="both"/>
        <w:rPr>
          <w:rFonts w:cs="Times New Roman"/>
          <w:sz w:val="24"/>
          <w:szCs w:val="24"/>
        </w:rPr>
      </w:pPr>
      <w:r w:rsidRPr="00BD16A3">
        <w:rPr>
          <w:rFonts w:cs="Times New Roman"/>
          <w:sz w:val="24"/>
          <w:szCs w:val="24"/>
        </w:rPr>
        <w:t xml:space="preserve">12.3 – A administração pública terá prerrogativa para assumir ou transferir a responsabilidade pela execução do objeto, no caso de paralisação, de modo a evitar sua descontinuidade. </w:t>
      </w:r>
    </w:p>
    <w:p w:rsidR="0019448A" w:rsidRPr="00BD16A3" w:rsidRDefault="0019448A" w:rsidP="0019448A">
      <w:pPr>
        <w:jc w:val="both"/>
        <w:rPr>
          <w:rFonts w:cs="Times New Roman"/>
          <w:sz w:val="24"/>
          <w:szCs w:val="24"/>
        </w:rPr>
      </w:pPr>
      <w:r w:rsidRPr="00BD16A3">
        <w:rPr>
          <w:rFonts w:cs="Times New Roman"/>
          <w:sz w:val="24"/>
          <w:szCs w:val="24"/>
        </w:rPr>
        <w:t xml:space="preserve">12.4 - É facultado aos partícipes rescindirem o instrumento, a qualquer tempo, com as respectivas condições, sanções e delimitações claras de responsabilidades, além da estipulação de prazo mínimo de antecedência para a publicidade dessa intenção, que não poderá ser inferior a 60 (sessenta) dias. </w:t>
      </w:r>
    </w:p>
    <w:p w:rsidR="0019448A" w:rsidRPr="00BD16A3" w:rsidRDefault="0019448A" w:rsidP="0019448A">
      <w:pPr>
        <w:jc w:val="both"/>
        <w:rPr>
          <w:rFonts w:cs="Times New Roman"/>
          <w:sz w:val="24"/>
          <w:szCs w:val="24"/>
        </w:rPr>
      </w:pPr>
      <w:r w:rsidRPr="00BD16A3">
        <w:rPr>
          <w:rFonts w:cs="Times New Roman"/>
          <w:sz w:val="24"/>
          <w:szCs w:val="24"/>
        </w:rPr>
        <w:lastRenderedPageBreak/>
        <w:t xml:space="preserve">12.5 - Poderão ser pagas, entre outras despesas, com recursos vinculados à parceria: </w:t>
      </w:r>
    </w:p>
    <w:p w:rsidR="0019448A" w:rsidRPr="00BD16A3" w:rsidRDefault="0019448A" w:rsidP="0019448A">
      <w:pPr>
        <w:jc w:val="both"/>
        <w:rPr>
          <w:rFonts w:cs="Times New Roman"/>
          <w:sz w:val="24"/>
          <w:szCs w:val="24"/>
        </w:rPr>
      </w:pPr>
      <w:r w:rsidRPr="00BD16A3">
        <w:rPr>
          <w:rFonts w:cs="Times New Roman"/>
          <w:sz w:val="24"/>
          <w:szCs w:val="24"/>
        </w:rPr>
        <w:t xml:space="preserve">12.5.1 - remuneração da equipe encarregada da execução do plano de trabalho, inclusive de pessoal próprio da organização da sociedade civil, durante a vigência da parceria, compreendendo as despesas com pagamentos de impostos, contribuições sociais, Fundo de Garantia do Tempo de Serviço - FGTS, férias, décimo terceiro salário, salários proporcionais, verbas rescisórias e demais encargos sociais e trabalhistas </w:t>
      </w:r>
    </w:p>
    <w:p w:rsidR="0019448A" w:rsidRPr="00BD16A3" w:rsidRDefault="0019448A" w:rsidP="0019448A">
      <w:pPr>
        <w:jc w:val="both"/>
        <w:rPr>
          <w:rFonts w:cs="Times New Roman"/>
          <w:sz w:val="24"/>
          <w:szCs w:val="24"/>
        </w:rPr>
      </w:pPr>
      <w:r w:rsidRPr="00BD16A3">
        <w:rPr>
          <w:rFonts w:cs="Times New Roman"/>
          <w:sz w:val="24"/>
          <w:szCs w:val="24"/>
        </w:rPr>
        <w:t xml:space="preserve">12.5.2 - diárias referentes a deslocamento, hospedagem e alimentação nos casos em que a execução do objeto da parceria assim o exija;         </w:t>
      </w:r>
    </w:p>
    <w:p w:rsidR="00074FD3" w:rsidRPr="00BD16A3" w:rsidRDefault="0019448A" w:rsidP="0019448A">
      <w:pPr>
        <w:jc w:val="both"/>
        <w:rPr>
          <w:rFonts w:cs="Times New Roman"/>
          <w:sz w:val="24"/>
          <w:szCs w:val="24"/>
        </w:rPr>
      </w:pPr>
      <w:r w:rsidRPr="00BD16A3">
        <w:rPr>
          <w:rFonts w:cs="Times New Roman"/>
          <w:sz w:val="24"/>
          <w:szCs w:val="24"/>
        </w:rPr>
        <w:t>12.5.3 - custos indiretos necessários à execução do objeto</w:t>
      </w:r>
      <w:proofErr w:type="gramStart"/>
      <w:r w:rsidRPr="00BD16A3">
        <w:rPr>
          <w:rFonts w:cs="Times New Roman"/>
          <w:sz w:val="24"/>
          <w:szCs w:val="24"/>
        </w:rPr>
        <w:t>, seja</w:t>
      </w:r>
      <w:proofErr w:type="gramEnd"/>
      <w:r w:rsidRPr="00BD16A3">
        <w:rPr>
          <w:rFonts w:cs="Times New Roman"/>
          <w:sz w:val="24"/>
          <w:szCs w:val="24"/>
        </w:rPr>
        <w:t xml:space="preserve"> qual for a proporção em relação ao valor total da parceria;  </w:t>
      </w:r>
    </w:p>
    <w:p w:rsidR="00074FD3" w:rsidRPr="00BD16A3" w:rsidRDefault="00074FD3" w:rsidP="00074FD3">
      <w:pPr>
        <w:jc w:val="both"/>
        <w:rPr>
          <w:rFonts w:cs="Times New Roman"/>
          <w:sz w:val="24"/>
          <w:szCs w:val="24"/>
        </w:rPr>
      </w:pPr>
      <w:r w:rsidRPr="00BD16A3">
        <w:rPr>
          <w:rFonts w:cs="Times New Roman"/>
          <w:sz w:val="24"/>
          <w:szCs w:val="24"/>
        </w:rPr>
        <w:t xml:space="preserve">12.5.4 - aquisição de equipamentos e materiais permanentes essenciais à consecução do objeto e serviços de adequação de espaço físico, desde que necessários à instalação dos referidos equipamentos e materiais. </w:t>
      </w:r>
    </w:p>
    <w:p w:rsidR="00074FD3" w:rsidRPr="00BD16A3" w:rsidRDefault="00074FD3" w:rsidP="00074FD3">
      <w:pPr>
        <w:jc w:val="both"/>
        <w:rPr>
          <w:rFonts w:cs="Times New Roman"/>
          <w:sz w:val="24"/>
          <w:szCs w:val="24"/>
        </w:rPr>
      </w:pPr>
      <w:r w:rsidRPr="00BD16A3">
        <w:rPr>
          <w:rFonts w:cs="Times New Roman"/>
          <w:sz w:val="24"/>
          <w:szCs w:val="24"/>
        </w:rPr>
        <w:t xml:space="preserve">12.6 - A inadimplência da administração pública não transfere à organização da sociedade civil a responsabilidade pelo pagamento de obrigações vinculadas à parceria com recursos próprios. </w:t>
      </w:r>
    </w:p>
    <w:p w:rsidR="00074FD3" w:rsidRPr="00BD16A3" w:rsidRDefault="00074FD3" w:rsidP="00074FD3">
      <w:pPr>
        <w:jc w:val="both"/>
        <w:rPr>
          <w:rFonts w:cs="Times New Roman"/>
          <w:sz w:val="24"/>
          <w:szCs w:val="24"/>
        </w:rPr>
      </w:pPr>
      <w:r w:rsidRPr="00BD16A3">
        <w:rPr>
          <w:rFonts w:cs="Times New Roman"/>
          <w:sz w:val="24"/>
          <w:szCs w:val="24"/>
        </w:rPr>
        <w:t xml:space="preserve">12.7 A inadimplência da organização da sociedade civil em decorrência de atrasos na liberação de repasses relacionados à parceria não poderá acarretar restrições à liberação de parcelas </w:t>
      </w:r>
      <w:proofErr w:type="spellStart"/>
      <w:r w:rsidRPr="00BD16A3">
        <w:rPr>
          <w:rFonts w:cs="Times New Roman"/>
          <w:sz w:val="24"/>
          <w:szCs w:val="24"/>
        </w:rPr>
        <w:t>subsequentes</w:t>
      </w:r>
      <w:proofErr w:type="spellEnd"/>
      <w:r w:rsidRPr="00BD16A3">
        <w:rPr>
          <w:rFonts w:cs="Times New Roman"/>
          <w:sz w:val="24"/>
          <w:szCs w:val="24"/>
        </w:rPr>
        <w:t xml:space="preserve">.          </w:t>
      </w:r>
    </w:p>
    <w:p w:rsidR="00074FD3" w:rsidRPr="00BD16A3" w:rsidRDefault="00074FD3" w:rsidP="00074FD3">
      <w:pPr>
        <w:jc w:val="both"/>
        <w:rPr>
          <w:rFonts w:cs="Times New Roman"/>
          <w:sz w:val="24"/>
          <w:szCs w:val="24"/>
        </w:rPr>
      </w:pPr>
      <w:r w:rsidRPr="00BD16A3">
        <w:rPr>
          <w:rFonts w:cs="Times New Roman"/>
          <w:sz w:val="24"/>
          <w:szCs w:val="24"/>
        </w:rPr>
        <w:t xml:space="preserve">12.8 - O pagamento de remuneração da equipe contratada pela organização da sociedade civil com recursos da parceria não gera vínculo trabalhista com o poder público.     </w:t>
      </w:r>
    </w:p>
    <w:p w:rsidR="00074FD3" w:rsidRPr="00BD16A3" w:rsidRDefault="00074FD3" w:rsidP="00074FD3">
      <w:pPr>
        <w:jc w:val="both"/>
        <w:rPr>
          <w:rFonts w:cs="Times New Roman"/>
          <w:sz w:val="24"/>
          <w:szCs w:val="24"/>
        </w:rPr>
      </w:pPr>
      <w:r w:rsidRPr="00BD16A3">
        <w:rPr>
          <w:rFonts w:cs="Times New Roman"/>
          <w:sz w:val="24"/>
          <w:szCs w:val="24"/>
        </w:rPr>
        <w:t>12.9 - Nas parcerias cuja duração exceda um ano</w:t>
      </w:r>
      <w:proofErr w:type="gramStart"/>
      <w:r w:rsidRPr="00BD16A3">
        <w:rPr>
          <w:rFonts w:cs="Times New Roman"/>
          <w:sz w:val="24"/>
          <w:szCs w:val="24"/>
        </w:rPr>
        <w:t>, é</w:t>
      </w:r>
      <w:proofErr w:type="gramEnd"/>
      <w:r w:rsidRPr="00BD16A3">
        <w:rPr>
          <w:rFonts w:cs="Times New Roman"/>
          <w:sz w:val="24"/>
          <w:szCs w:val="24"/>
        </w:rPr>
        <w:t xml:space="preserve"> obrigatória a prestação de contas ao término de cada exercício     </w:t>
      </w:r>
    </w:p>
    <w:p w:rsidR="00074FD3" w:rsidRPr="00BD16A3" w:rsidRDefault="00074FD3" w:rsidP="00074FD3">
      <w:pPr>
        <w:jc w:val="both"/>
        <w:rPr>
          <w:rFonts w:cs="Times New Roman"/>
          <w:sz w:val="24"/>
          <w:szCs w:val="24"/>
        </w:rPr>
      </w:pPr>
      <w:r w:rsidRPr="00BD16A3">
        <w:rPr>
          <w:rFonts w:cs="Times New Roman"/>
          <w:sz w:val="24"/>
          <w:szCs w:val="24"/>
        </w:rPr>
        <w:t xml:space="preserve">12.10 - O plano de trabalho da parceria poderá ser revisto para alteração de valores ou de metas, mediante termo aditivo ou por apostila ao plano de trabalho original. </w:t>
      </w:r>
    </w:p>
    <w:p w:rsidR="00074FD3" w:rsidRPr="00BD16A3" w:rsidRDefault="00074FD3" w:rsidP="00074FD3">
      <w:pPr>
        <w:jc w:val="both"/>
        <w:rPr>
          <w:rFonts w:cs="Times New Roman"/>
          <w:sz w:val="24"/>
          <w:szCs w:val="24"/>
        </w:rPr>
      </w:pPr>
      <w:r w:rsidRPr="00BD16A3">
        <w:rPr>
          <w:rFonts w:cs="Times New Roman"/>
          <w:sz w:val="24"/>
          <w:szCs w:val="24"/>
        </w:rPr>
        <w:t xml:space="preserve">12.11 - As exigências de transparência e publicidade previstas em todas as etapas que envolvam a parceria, desde a fase </w:t>
      </w:r>
      <w:proofErr w:type="gramStart"/>
      <w:r w:rsidRPr="00BD16A3">
        <w:rPr>
          <w:rFonts w:cs="Times New Roman"/>
          <w:sz w:val="24"/>
          <w:szCs w:val="24"/>
        </w:rPr>
        <w:t>preparatória até o fim da prestação de contas naquilo que for necessário</w:t>
      </w:r>
      <w:proofErr w:type="gramEnd"/>
      <w:r w:rsidRPr="00BD16A3">
        <w:rPr>
          <w:rFonts w:cs="Times New Roman"/>
          <w:sz w:val="24"/>
          <w:szCs w:val="24"/>
        </w:rPr>
        <w:t xml:space="preserve"> serão excepcionadas quando se tratar de programa de proteção a pessoas ameaçadas ou em situação que possa comprometer a sua segurança, na forma do regulamento. </w:t>
      </w:r>
    </w:p>
    <w:p w:rsidR="00477B7A" w:rsidRPr="00BD16A3" w:rsidRDefault="00477B7A" w:rsidP="00074FD3">
      <w:pPr>
        <w:jc w:val="both"/>
        <w:rPr>
          <w:rFonts w:cs="Times New Roman"/>
          <w:sz w:val="24"/>
          <w:szCs w:val="24"/>
        </w:rPr>
      </w:pPr>
    </w:p>
    <w:p w:rsidR="00074FD3" w:rsidRPr="00BD16A3" w:rsidRDefault="00074FD3" w:rsidP="00074FD3">
      <w:pPr>
        <w:jc w:val="both"/>
        <w:rPr>
          <w:rFonts w:cs="Times New Roman"/>
          <w:sz w:val="24"/>
          <w:szCs w:val="24"/>
        </w:rPr>
      </w:pPr>
      <w:r w:rsidRPr="00BD16A3">
        <w:rPr>
          <w:rFonts w:cs="Times New Roman"/>
          <w:sz w:val="24"/>
          <w:szCs w:val="24"/>
        </w:rPr>
        <w:t xml:space="preserve">CLÁUSULA DÉCIMA TERCEIRA - DO FORO </w:t>
      </w:r>
    </w:p>
    <w:p w:rsidR="00EA47DE" w:rsidRPr="00BD16A3" w:rsidRDefault="00074FD3" w:rsidP="00074FD3">
      <w:pPr>
        <w:jc w:val="both"/>
        <w:rPr>
          <w:rFonts w:cs="Times New Roman"/>
          <w:sz w:val="24"/>
          <w:szCs w:val="24"/>
        </w:rPr>
      </w:pPr>
      <w:r w:rsidRPr="00BD16A3">
        <w:rPr>
          <w:rFonts w:cs="Times New Roman"/>
          <w:sz w:val="24"/>
          <w:szCs w:val="24"/>
        </w:rPr>
        <w:t xml:space="preserve">13.1- Elegem as partes, para dirimir questões oriundas do presente instrumento, não resolvidas administrativamente, o foro da Cidade e Comarca de Mococa, Estado de São Paulo, com exceção de qualquer outro por mais privilegiado que seja. </w:t>
      </w:r>
      <w:r w:rsidR="0019448A" w:rsidRPr="00BD16A3">
        <w:rPr>
          <w:rFonts w:cs="Times New Roman"/>
          <w:sz w:val="24"/>
          <w:szCs w:val="24"/>
        </w:rPr>
        <w:t xml:space="preserve"> </w:t>
      </w:r>
    </w:p>
    <w:p w:rsidR="00417796" w:rsidRPr="00BD16A3" w:rsidRDefault="00EA47DE" w:rsidP="00EA47DE">
      <w:pPr>
        <w:jc w:val="both"/>
        <w:rPr>
          <w:rFonts w:cs="Times New Roman"/>
          <w:sz w:val="24"/>
          <w:szCs w:val="24"/>
        </w:rPr>
      </w:pPr>
      <w:r w:rsidRPr="00BD16A3">
        <w:rPr>
          <w:rFonts w:cs="Times New Roman"/>
          <w:sz w:val="24"/>
          <w:szCs w:val="24"/>
        </w:rPr>
        <w:t xml:space="preserve">13.2 - Estando as partes de comum acordo, assinam o presente instrumento em 03 (três) vias de igual teor e forma, com único efeito, na presença das 02(duas) testemunhas abaixo identificadas.  </w:t>
      </w:r>
    </w:p>
    <w:p w:rsidR="00EA47DE" w:rsidRPr="00BD16A3" w:rsidRDefault="00EA47DE" w:rsidP="00EA47DE">
      <w:pPr>
        <w:jc w:val="center"/>
        <w:rPr>
          <w:rFonts w:cs="Times New Roman"/>
          <w:sz w:val="24"/>
          <w:szCs w:val="24"/>
        </w:rPr>
      </w:pPr>
      <w:r w:rsidRPr="00BD16A3">
        <w:rPr>
          <w:rFonts w:cs="Times New Roman"/>
          <w:sz w:val="24"/>
          <w:szCs w:val="24"/>
        </w:rPr>
        <w:t>Mococa - SP</w:t>
      </w:r>
    </w:p>
    <w:p w:rsidR="00EA47DE" w:rsidRPr="00BD16A3" w:rsidRDefault="00EA47DE" w:rsidP="00EA47DE">
      <w:pPr>
        <w:jc w:val="both"/>
        <w:rPr>
          <w:rFonts w:cs="Times New Roman"/>
          <w:sz w:val="24"/>
          <w:szCs w:val="24"/>
        </w:rPr>
      </w:pPr>
      <w:r w:rsidRPr="00BD16A3">
        <w:rPr>
          <w:rFonts w:cs="Times New Roman"/>
          <w:sz w:val="24"/>
          <w:szCs w:val="24"/>
        </w:rPr>
        <w:t xml:space="preserve"> </w:t>
      </w:r>
    </w:p>
    <w:p w:rsidR="00EA47DE" w:rsidRPr="00BD16A3" w:rsidRDefault="00EA47DE" w:rsidP="00EA47DE">
      <w:pPr>
        <w:jc w:val="center"/>
        <w:rPr>
          <w:rFonts w:cs="Times New Roman"/>
          <w:sz w:val="24"/>
          <w:szCs w:val="24"/>
        </w:rPr>
      </w:pPr>
      <w:r w:rsidRPr="00BD16A3">
        <w:rPr>
          <w:rFonts w:cs="Times New Roman"/>
          <w:sz w:val="24"/>
          <w:szCs w:val="24"/>
        </w:rPr>
        <w:t>______________________________________________________</w:t>
      </w:r>
    </w:p>
    <w:p w:rsidR="00EA47DE" w:rsidRPr="00BD16A3" w:rsidRDefault="00EA47DE" w:rsidP="00EA47DE">
      <w:pPr>
        <w:jc w:val="center"/>
        <w:rPr>
          <w:rFonts w:cs="Times New Roman"/>
          <w:sz w:val="24"/>
          <w:szCs w:val="24"/>
        </w:rPr>
      </w:pPr>
      <w:r w:rsidRPr="00BD16A3">
        <w:rPr>
          <w:rFonts w:cs="Times New Roman"/>
          <w:sz w:val="24"/>
          <w:szCs w:val="24"/>
        </w:rPr>
        <w:t>PREFEITO</w:t>
      </w:r>
    </w:p>
    <w:p w:rsidR="00EA47DE" w:rsidRPr="00BD16A3" w:rsidRDefault="00EA47DE" w:rsidP="00EA47DE">
      <w:pPr>
        <w:jc w:val="center"/>
        <w:rPr>
          <w:rFonts w:cs="Times New Roman"/>
          <w:sz w:val="24"/>
          <w:szCs w:val="24"/>
        </w:rPr>
      </w:pPr>
      <w:r w:rsidRPr="00BD16A3">
        <w:rPr>
          <w:rFonts w:cs="Times New Roman"/>
          <w:sz w:val="24"/>
          <w:szCs w:val="24"/>
        </w:rPr>
        <w:t xml:space="preserve">MUNICÍPIO DE </w:t>
      </w:r>
      <w:r w:rsidR="00417796" w:rsidRPr="00BD16A3">
        <w:rPr>
          <w:rFonts w:cs="Times New Roman"/>
          <w:sz w:val="24"/>
          <w:szCs w:val="24"/>
        </w:rPr>
        <w:t>MOCOCA</w:t>
      </w:r>
      <w:r w:rsidRPr="00BD16A3">
        <w:rPr>
          <w:rFonts w:cs="Times New Roman"/>
          <w:sz w:val="24"/>
          <w:szCs w:val="24"/>
        </w:rPr>
        <w:t xml:space="preserve"> - SP</w:t>
      </w:r>
    </w:p>
    <w:p w:rsidR="00EA47DE" w:rsidRPr="00BD16A3" w:rsidRDefault="00EA47DE" w:rsidP="00EA47DE">
      <w:pPr>
        <w:jc w:val="both"/>
        <w:rPr>
          <w:rFonts w:cs="Times New Roman"/>
          <w:sz w:val="24"/>
          <w:szCs w:val="24"/>
        </w:rPr>
      </w:pPr>
      <w:r w:rsidRPr="00BD16A3">
        <w:rPr>
          <w:rFonts w:cs="Times New Roman"/>
          <w:sz w:val="24"/>
          <w:szCs w:val="24"/>
        </w:rPr>
        <w:t xml:space="preserve"> </w:t>
      </w:r>
    </w:p>
    <w:p w:rsidR="00EA47DE" w:rsidRPr="00BD16A3" w:rsidRDefault="00EA47DE" w:rsidP="00417796">
      <w:pPr>
        <w:jc w:val="center"/>
        <w:rPr>
          <w:rFonts w:cs="Times New Roman"/>
          <w:sz w:val="24"/>
          <w:szCs w:val="24"/>
        </w:rPr>
      </w:pPr>
      <w:r w:rsidRPr="00BD16A3">
        <w:rPr>
          <w:rFonts w:cs="Times New Roman"/>
          <w:sz w:val="24"/>
          <w:szCs w:val="24"/>
        </w:rPr>
        <w:t>______________________________________________________</w:t>
      </w:r>
    </w:p>
    <w:p w:rsidR="00EA47DE" w:rsidRPr="00BD16A3" w:rsidRDefault="00EA47DE" w:rsidP="00417796">
      <w:pPr>
        <w:jc w:val="center"/>
        <w:rPr>
          <w:rFonts w:cs="Times New Roman"/>
          <w:sz w:val="24"/>
          <w:szCs w:val="24"/>
        </w:rPr>
      </w:pPr>
      <w:r w:rsidRPr="00BD16A3">
        <w:rPr>
          <w:rFonts w:cs="Times New Roman"/>
          <w:sz w:val="24"/>
          <w:szCs w:val="24"/>
        </w:rPr>
        <w:t>ORGANIZAÇÃO DA SOCIEDADE CIVIL</w:t>
      </w:r>
    </w:p>
    <w:p w:rsidR="00EA47DE" w:rsidRPr="00BD16A3" w:rsidRDefault="00EA47DE" w:rsidP="00EA47DE">
      <w:pPr>
        <w:jc w:val="both"/>
        <w:rPr>
          <w:rFonts w:cs="Times New Roman"/>
          <w:sz w:val="24"/>
          <w:szCs w:val="24"/>
        </w:rPr>
      </w:pPr>
      <w:r w:rsidRPr="00BD16A3">
        <w:rPr>
          <w:rFonts w:cs="Times New Roman"/>
          <w:sz w:val="24"/>
          <w:szCs w:val="24"/>
        </w:rPr>
        <w:t xml:space="preserve"> </w:t>
      </w:r>
    </w:p>
    <w:p w:rsidR="00EA47DE" w:rsidRPr="00BD16A3" w:rsidRDefault="00EA47DE" w:rsidP="00EA47DE">
      <w:pPr>
        <w:jc w:val="both"/>
        <w:rPr>
          <w:rFonts w:cs="Times New Roman"/>
          <w:sz w:val="24"/>
          <w:szCs w:val="24"/>
        </w:rPr>
      </w:pPr>
      <w:r w:rsidRPr="00BD16A3">
        <w:rPr>
          <w:rFonts w:cs="Times New Roman"/>
          <w:sz w:val="24"/>
          <w:szCs w:val="24"/>
        </w:rPr>
        <w:t xml:space="preserve"> </w:t>
      </w:r>
    </w:p>
    <w:p w:rsidR="00EA47DE" w:rsidRPr="00BD16A3" w:rsidRDefault="00EA47DE" w:rsidP="00EA47DE">
      <w:pPr>
        <w:jc w:val="both"/>
        <w:rPr>
          <w:rFonts w:cs="Times New Roman"/>
          <w:sz w:val="24"/>
          <w:szCs w:val="24"/>
        </w:rPr>
      </w:pPr>
      <w:r w:rsidRPr="00BD16A3">
        <w:rPr>
          <w:rFonts w:cs="Times New Roman"/>
          <w:sz w:val="24"/>
          <w:szCs w:val="24"/>
        </w:rPr>
        <w:t xml:space="preserve">TESTEMUNHAS </w:t>
      </w:r>
    </w:p>
    <w:p w:rsidR="00EA47DE" w:rsidRPr="00BD16A3" w:rsidRDefault="00EA47DE" w:rsidP="00EA47DE">
      <w:pPr>
        <w:jc w:val="both"/>
        <w:rPr>
          <w:rFonts w:cs="Times New Roman"/>
          <w:sz w:val="24"/>
          <w:szCs w:val="24"/>
        </w:rPr>
      </w:pPr>
      <w:r w:rsidRPr="00BD16A3">
        <w:rPr>
          <w:rFonts w:cs="Times New Roman"/>
          <w:sz w:val="24"/>
          <w:szCs w:val="24"/>
        </w:rPr>
        <w:t xml:space="preserve"> </w:t>
      </w:r>
    </w:p>
    <w:p w:rsidR="00417796" w:rsidRPr="00BD16A3" w:rsidRDefault="00417796" w:rsidP="00417796">
      <w:pPr>
        <w:rPr>
          <w:rFonts w:cs="Times New Roman"/>
          <w:sz w:val="24"/>
          <w:szCs w:val="24"/>
        </w:rPr>
      </w:pPr>
      <w:r w:rsidRPr="00BD16A3">
        <w:rPr>
          <w:rFonts w:cs="Times New Roman"/>
          <w:sz w:val="24"/>
          <w:szCs w:val="24"/>
        </w:rPr>
        <w:t>_______________________</w:t>
      </w:r>
      <w:r w:rsidR="00EA31F7" w:rsidRPr="00BD16A3">
        <w:rPr>
          <w:rFonts w:cs="Times New Roman"/>
          <w:sz w:val="24"/>
          <w:szCs w:val="24"/>
        </w:rPr>
        <w:t xml:space="preserve">                                                               </w:t>
      </w:r>
      <w:r w:rsidRPr="00BD16A3">
        <w:rPr>
          <w:rFonts w:cs="Times New Roman"/>
          <w:sz w:val="24"/>
          <w:szCs w:val="24"/>
        </w:rPr>
        <w:t>________________________</w:t>
      </w:r>
    </w:p>
    <w:p w:rsidR="00EA47DE" w:rsidRPr="00BD16A3" w:rsidRDefault="00417796" w:rsidP="00417796">
      <w:pPr>
        <w:rPr>
          <w:rFonts w:cs="Times New Roman"/>
          <w:sz w:val="24"/>
          <w:szCs w:val="24"/>
        </w:rPr>
      </w:pPr>
      <w:r w:rsidRPr="00BD16A3">
        <w:rPr>
          <w:rFonts w:cs="Times New Roman"/>
          <w:sz w:val="24"/>
          <w:szCs w:val="24"/>
        </w:rPr>
        <w:t>Nome</w:t>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t>Nome</w:t>
      </w:r>
    </w:p>
    <w:p w:rsidR="00417796" w:rsidRPr="00BD16A3" w:rsidRDefault="00417796" w:rsidP="00417796">
      <w:pPr>
        <w:rPr>
          <w:rFonts w:cs="Times New Roman"/>
          <w:sz w:val="24"/>
          <w:szCs w:val="24"/>
        </w:rPr>
      </w:pPr>
      <w:r w:rsidRPr="00BD16A3">
        <w:rPr>
          <w:rFonts w:cs="Times New Roman"/>
          <w:sz w:val="24"/>
          <w:szCs w:val="24"/>
        </w:rPr>
        <w:t>RG Nº</w:t>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r>
      <w:r w:rsidRPr="00BD16A3">
        <w:rPr>
          <w:rFonts w:cs="Times New Roman"/>
          <w:sz w:val="24"/>
          <w:szCs w:val="24"/>
        </w:rPr>
        <w:tab/>
        <w:t>RG Nº</w:t>
      </w:r>
    </w:p>
    <w:p w:rsidR="003046CC" w:rsidRPr="00BD16A3" w:rsidRDefault="003046CC" w:rsidP="00417796">
      <w:pPr>
        <w:rPr>
          <w:rFonts w:cs="Times New Roman"/>
          <w:sz w:val="24"/>
          <w:szCs w:val="24"/>
        </w:rPr>
      </w:pPr>
    </w:p>
    <w:p w:rsidR="000B738A" w:rsidRPr="00BD16A3" w:rsidRDefault="000B738A" w:rsidP="00417796">
      <w:pPr>
        <w:rPr>
          <w:rFonts w:cs="Times New Roman"/>
          <w:sz w:val="24"/>
          <w:szCs w:val="24"/>
        </w:rPr>
      </w:pPr>
    </w:p>
    <w:p w:rsidR="003046CC" w:rsidRPr="00BD16A3" w:rsidRDefault="003046CC" w:rsidP="003046CC">
      <w:pPr>
        <w:pStyle w:val="normal0"/>
        <w:jc w:val="center"/>
        <w:rPr>
          <w:rFonts w:asciiTheme="minorHAnsi" w:eastAsia="Calibri" w:hAnsiTheme="minorHAnsi"/>
        </w:rPr>
      </w:pPr>
      <w:r w:rsidRPr="00BD16A3">
        <w:rPr>
          <w:rFonts w:asciiTheme="minorHAnsi" w:eastAsia="Calibri" w:hAnsiTheme="minorHAnsi"/>
          <w:b/>
        </w:rPr>
        <w:t>TERMO DE CIÊNCIA E DE NOTIFICAÇÃO</w:t>
      </w: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TERCEIRO SETOR - TERMO DE COLABORAÇÃO/FOMENTO </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ÓRGÃO/ENTIDADE </w:t>
      </w:r>
      <w:proofErr w:type="gramStart"/>
      <w:r w:rsidRPr="00BD16A3">
        <w:rPr>
          <w:rFonts w:asciiTheme="minorHAnsi" w:eastAsia="Calibri" w:hAnsiTheme="minorHAnsi"/>
        </w:rPr>
        <w:t>PÚBLICO(</w:t>
      </w:r>
      <w:proofErr w:type="gramEnd"/>
      <w:r w:rsidRPr="00BD16A3">
        <w:rPr>
          <w:rFonts w:asciiTheme="minorHAnsi" w:eastAsia="Calibri" w:hAnsiTheme="minorHAnsi"/>
        </w:rPr>
        <w:t>A): MUNICÍPIO DE MOCOCA</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ORGANIZAÇÃO DA SOCIEDADE CIVIL PARCEIRA: </w:t>
      </w:r>
      <w:proofErr w:type="gramStart"/>
      <w:r w:rsidRPr="00BD16A3">
        <w:rPr>
          <w:rFonts w:asciiTheme="minorHAnsi" w:eastAsia="Calibri" w:hAnsiTheme="minorHAnsi"/>
        </w:rPr>
        <w:t>........................</w:t>
      </w:r>
      <w:proofErr w:type="gramEnd"/>
    </w:p>
    <w:p w:rsidR="003046CC" w:rsidRPr="00BD16A3" w:rsidRDefault="008F7B58" w:rsidP="003046CC">
      <w:pPr>
        <w:pStyle w:val="normal0"/>
        <w:jc w:val="both"/>
        <w:rPr>
          <w:rFonts w:asciiTheme="minorHAnsi" w:eastAsia="Calibri" w:hAnsiTheme="minorHAnsi"/>
        </w:rPr>
      </w:pPr>
      <w:r>
        <w:rPr>
          <w:rFonts w:asciiTheme="minorHAnsi" w:eastAsia="Calibri" w:hAnsiTheme="minorHAnsi"/>
        </w:rPr>
        <w:t>TERMO DE COLABORAÇÃO</w:t>
      </w:r>
      <w:r w:rsidR="003046CC" w:rsidRPr="00BD16A3">
        <w:rPr>
          <w:rFonts w:asciiTheme="minorHAnsi" w:eastAsia="Calibri" w:hAnsiTheme="minorHAnsi"/>
        </w:rPr>
        <w:t xml:space="preserve"> N° ____/2021 </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OBJETO: </w:t>
      </w:r>
      <w:proofErr w:type="gramStart"/>
      <w:r w:rsidRPr="00BD16A3">
        <w:rPr>
          <w:rFonts w:asciiTheme="minorHAnsi" w:eastAsia="Calibri" w:hAnsiTheme="minorHAnsi"/>
        </w:rPr>
        <w:t>...............................</w:t>
      </w:r>
      <w:proofErr w:type="gramEnd"/>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ADVOGADO(S</w:t>
      </w:r>
      <w:proofErr w:type="gramStart"/>
      <w:r w:rsidRPr="00BD16A3">
        <w:rPr>
          <w:rFonts w:asciiTheme="minorHAnsi" w:eastAsia="Calibri" w:hAnsiTheme="minorHAnsi"/>
        </w:rPr>
        <w:t>):</w:t>
      </w:r>
      <w:proofErr w:type="gramEnd"/>
      <w:r w:rsidRPr="00BD16A3">
        <w:rPr>
          <w:rFonts w:asciiTheme="minorHAnsi" w:eastAsia="Calibri" w:hAnsiTheme="minorHAnsi"/>
        </w:rPr>
        <w:t xml:space="preserve">(*) </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Facultativo. Indicar quando já constituído</w:t>
      </w: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Na qualidade de Órgão/Entidade </w:t>
      </w:r>
      <w:proofErr w:type="gramStart"/>
      <w:r w:rsidRPr="00BD16A3">
        <w:rPr>
          <w:rFonts w:asciiTheme="minorHAnsi" w:eastAsia="Calibri" w:hAnsiTheme="minorHAnsi"/>
        </w:rPr>
        <w:t>Público(</w:t>
      </w:r>
      <w:proofErr w:type="gramEnd"/>
      <w:r w:rsidRPr="00BD16A3">
        <w:rPr>
          <w:rFonts w:asciiTheme="minorHAnsi" w:eastAsia="Calibri" w:hAnsiTheme="minorHAnsi"/>
        </w:rPr>
        <w:t xml:space="preserve">a) e Organização da Sociedade Civil Parceira,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 </w:t>
      </w: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both"/>
        <w:rPr>
          <w:rFonts w:asciiTheme="minorHAnsi" w:eastAsia="Calibri" w:hAnsiTheme="minorHAnsi"/>
        </w:rPr>
      </w:pPr>
      <w:proofErr w:type="gramStart"/>
      <w:r w:rsidRPr="00BD16A3">
        <w:rPr>
          <w:rFonts w:asciiTheme="minorHAnsi" w:eastAsia="Calibri" w:hAnsiTheme="minorHAnsi"/>
        </w:rPr>
        <w:t>Outrossim</w:t>
      </w:r>
      <w:proofErr w:type="gramEnd"/>
      <w:r w:rsidRPr="00BD16A3">
        <w:rPr>
          <w:rFonts w:asciiTheme="minorHAnsi" w:eastAsia="Calibri" w:hAnsiTheme="minorHAnsi"/>
        </w:rPr>
        <w:t xml:space="preserve">,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 </w:t>
      </w: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center"/>
        <w:rPr>
          <w:rFonts w:asciiTheme="minorHAnsi" w:eastAsia="Calibri" w:hAnsiTheme="minorHAnsi"/>
        </w:rPr>
      </w:pPr>
      <w:r w:rsidRPr="00BD16A3">
        <w:rPr>
          <w:rFonts w:asciiTheme="minorHAnsi" w:eastAsia="Calibri" w:hAnsiTheme="minorHAnsi"/>
        </w:rPr>
        <w:t>LOCAL e DATA:</w:t>
      </w: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ÓRGÃO/ENTIDADE </w:t>
      </w:r>
      <w:proofErr w:type="gramStart"/>
      <w:r w:rsidRPr="00BD16A3">
        <w:rPr>
          <w:rFonts w:asciiTheme="minorHAnsi" w:eastAsia="Calibri" w:hAnsiTheme="minorHAnsi"/>
        </w:rPr>
        <w:t>PÚBLICO(</w:t>
      </w:r>
      <w:proofErr w:type="gramEnd"/>
      <w:r w:rsidRPr="00BD16A3">
        <w:rPr>
          <w:rFonts w:asciiTheme="minorHAnsi" w:eastAsia="Calibri" w:hAnsiTheme="minorHAnsi"/>
        </w:rPr>
        <w:t>A):</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Nome e cargo: </w:t>
      </w:r>
    </w:p>
    <w:p w:rsidR="003046CC" w:rsidRPr="00BD16A3" w:rsidRDefault="003046CC" w:rsidP="003046CC">
      <w:pPr>
        <w:pStyle w:val="normal0"/>
        <w:jc w:val="both"/>
        <w:rPr>
          <w:rFonts w:asciiTheme="minorHAnsi" w:eastAsia="Calibri" w:hAnsiTheme="minorHAnsi"/>
        </w:rPr>
      </w:pPr>
      <w:proofErr w:type="spellStart"/>
      <w:r w:rsidRPr="00BD16A3">
        <w:rPr>
          <w:rFonts w:asciiTheme="minorHAnsi" w:eastAsia="Calibri" w:hAnsiTheme="minorHAnsi"/>
        </w:rPr>
        <w:t>E-mail</w:t>
      </w:r>
      <w:proofErr w:type="spellEnd"/>
      <w:r w:rsidRPr="00BD16A3">
        <w:rPr>
          <w:rFonts w:asciiTheme="minorHAnsi" w:eastAsia="Calibri" w:hAnsiTheme="minorHAnsi"/>
        </w:rPr>
        <w:t xml:space="preserve"> institucional: </w:t>
      </w:r>
      <w:proofErr w:type="spellStart"/>
      <w:r w:rsidRPr="00BD16A3">
        <w:rPr>
          <w:rFonts w:asciiTheme="minorHAnsi" w:eastAsia="Calibri" w:hAnsiTheme="minorHAnsi"/>
        </w:rPr>
        <w:t>E-mail</w:t>
      </w:r>
      <w:proofErr w:type="spellEnd"/>
      <w:r w:rsidRPr="00BD16A3">
        <w:rPr>
          <w:rFonts w:asciiTheme="minorHAnsi" w:eastAsia="Calibri" w:hAnsiTheme="minorHAnsi"/>
        </w:rPr>
        <w:t xml:space="preserve"> pessoal:</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Assinatura: ___________________</w:t>
      </w:r>
    </w:p>
    <w:p w:rsidR="003046CC" w:rsidRPr="00BD16A3" w:rsidRDefault="003046CC" w:rsidP="003046CC">
      <w:pPr>
        <w:pStyle w:val="normal0"/>
        <w:jc w:val="both"/>
        <w:rPr>
          <w:rFonts w:asciiTheme="minorHAnsi" w:eastAsia="Calibri" w:hAnsiTheme="minorHAnsi"/>
        </w:rPr>
      </w:pP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ORGANIZAÇÃO DA SOCIEDADE CIVIL: </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Nome e cargo: </w:t>
      </w:r>
    </w:p>
    <w:p w:rsidR="003046CC" w:rsidRPr="00BD16A3" w:rsidRDefault="003046CC" w:rsidP="003046CC">
      <w:pPr>
        <w:pStyle w:val="normal0"/>
        <w:jc w:val="both"/>
        <w:rPr>
          <w:rFonts w:asciiTheme="minorHAnsi" w:eastAsia="Calibri" w:hAnsiTheme="minorHAnsi"/>
        </w:rPr>
      </w:pPr>
      <w:proofErr w:type="spellStart"/>
      <w:r w:rsidRPr="00BD16A3">
        <w:rPr>
          <w:rFonts w:asciiTheme="minorHAnsi" w:eastAsia="Calibri" w:hAnsiTheme="minorHAnsi"/>
        </w:rPr>
        <w:t>E-mail</w:t>
      </w:r>
      <w:proofErr w:type="spellEnd"/>
      <w:r w:rsidRPr="00BD16A3">
        <w:rPr>
          <w:rFonts w:asciiTheme="minorHAnsi" w:eastAsia="Calibri" w:hAnsiTheme="minorHAnsi"/>
        </w:rPr>
        <w:t xml:space="preserve"> institucional: </w:t>
      </w:r>
    </w:p>
    <w:p w:rsidR="003046CC" w:rsidRPr="00BD16A3" w:rsidRDefault="003046CC" w:rsidP="003046CC">
      <w:pPr>
        <w:pStyle w:val="normal0"/>
        <w:jc w:val="both"/>
        <w:rPr>
          <w:rFonts w:asciiTheme="minorHAnsi" w:eastAsia="Calibri" w:hAnsiTheme="minorHAnsi"/>
        </w:rPr>
      </w:pPr>
      <w:proofErr w:type="spellStart"/>
      <w:r w:rsidRPr="00BD16A3">
        <w:rPr>
          <w:rFonts w:asciiTheme="minorHAnsi" w:eastAsia="Calibri" w:hAnsiTheme="minorHAnsi"/>
        </w:rPr>
        <w:t>E-mail</w:t>
      </w:r>
      <w:proofErr w:type="spellEnd"/>
      <w:r w:rsidRPr="00BD16A3">
        <w:rPr>
          <w:rFonts w:asciiTheme="minorHAnsi" w:eastAsia="Calibri" w:hAnsiTheme="minorHAnsi"/>
        </w:rPr>
        <w:t xml:space="preserve"> pessoal: </w:t>
      </w:r>
    </w:p>
    <w:p w:rsidR="003046CC" w:rsidRPr="00BD16A3" w:rsidRDefault="003046CC" w:rsidP="003046CC">
      <w:pPr>
        <w:pStyle w:val="normal0"/>
        <w:jc w:val="both"/>
        <w:rPr>
          <w:rFonts w:asciiTheme="minorHAnsi" w:eastAsia="Calibri" w:hAnsiTheme="minorHAnsi"/>
        </w:rPr>
      </w:pPr>
      <w:r w:rsidRPr="00BD16A3">
        <w:rPr>
          <w:rFonts w:asciiTheme="minorHAnsi" w:eastAsia="Calibri" w:hAnsiTheme="minorHAnsi"/>
        </w:rPr>
        <w:t xml:space="preserve">Assinatura: </w:t>
      </w:r>
    </w:p>
    <w:p w:rsidR="003046CC" w:rsidRPr="00BD16A3" w:rsidRDefault="003046CC" w:rsidP="00417796">
      <w:pPr>
        <w:rPr>
          <w:rFonts w:cs="Times New Roman"/>
          <w:sz w:val="24"/>
          <w:szCs w:val="24"/>
        </w:rPr>
      </w:pPr>
    </w:p>
    <w:sectPr w:rsidR="003046CC" w:rsidRPr="00BD16A3" w:rsidSect="00492EE6">
      <w:headerReference w:type="default" r:id="rId13"/>
      <w:type w:val="nextColumn"/>
      <w:pgSz w:w="11907" w:h="16839" w:code="9"/>
      <w:pgMar w:top="2519"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66E" w:rsidRDefault="00B1666E" w:rsidP="00492EE6">
      <w:pPr>
        <w:spacing w:after="0" w:line="240" w:lineRule="auto"/>
      </w:pPr>
      <w:r>
        <w:separator/>
      </w:r>
    </w:p>
  </w:endnote>
  <w:endnote w:type="continuationSeparator" w:id="0">
    <w:p w:rsidR="00B1666E" w:rsidRDefault="00B1666E" w:rsidP="00492E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66E" w:rsidRDefault="00B1666E" w:rsidP="00492EE6">
      <w:pPr>
        <w:spacing w:after="0" w:line="240" w:lineRule="auto"/>
      </w:pPr>
      <w:r>
        <w:separator/>
      </w:r>
    </w:p>
  </w:footnote>
  <w:footnote w:type="continuationSeparator" w:id="0">
    <w:p w:rsidR="00B1666E" w:rsidRDefault="00B1666E" w:rsidP="00492E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66E" w:rsidRPr="000E05B6" w:rsidRDefault="00B1666E" w:rsidP="000E05B6">
    <w:pPr>
      <w:jc w:val="center"/>
      <w:rPr>
        <w:sz w:val="16"/>
        <w:szCs w:val="16"/>
      </w:rPr>
    </w:pPr>
    <w:r>
      <w:rPr>
        <w:rFonts w:ascii="Arial Black" w:hAnsi="Arial Black" w:cs="Arial"/>
        <w:b/>
        <w:noProof/>
        <w:sz w:val="26"/>
        <w:szCs w:val="26"/>
        <w:lang w:eastAsia="pt-BR"/>
      </w:rPr>
      <w:drawing>
        <wp:inline distT="0" distB="0" distL="0" distR="0">
          <wp:extent cx="2814780" cy="876300"/>
          <wp:effectExtent l="19050" t="0" r="4620" b="0"/>
          <wp:docPr id="1" name="Imagem 1" descr="Bras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1"/>
                  <pic:cNvPicPr>
                    <a:picLocks noChangeAspect="1" noChangeArrowheads="1"/>
                  </pic:cNvPicPr>
                </pic:nvPicPr>
                <pic:blipFill>
                  <a:blip r:embed="rId1"/>
                  <a:srcRect/>
                  <a:stretch>
                    <a:fillRect/>
                  </a:stretch>
                </pic:blipFill>
                <pic:spPr bwMode="auto">
                  <a:xfrm>
                    <a:off x="0" y="0"/>
                    <a:ext cx="2814780" cy="876300"/>
                  </a:xfrm>
                  <a:prstGeom prst="rect">
                    <a:avLst/>
                  </a:prstGeom>
                  <a:noFill/>
                  <a:ln w="9525">
                    <a:noFill/>
                    <a:miter lim="800000"/>
                    <a:headEnd/>
                    <a:tailEnd/>
                  </a:ln>
                </pic:spPr>
              </pic:pic>
            </a:graphicData>
          </a:graphic>
        </wp:inline>
      </w:drawing>
    </w:r>
  </w:p>
  <w:p w:rsidR="00B1666E" w:rsidRDefault="00B1666E" w:rsidP="000E05B6">
    <w:pPr>
      <w:spacing w:after="0" w:line="240" w:lineRule="auto"/>
      <w:jc w:val="center"/>
      <w:rPr>
        <w:b/>
        <w:sz w:val="32"/>
        <w:szCs w:val="32"/>
      </w:rPr>
    </w:pPr>
    <w:r>
      <w:rPr>
        <w:b/>
        <w:sz w:val="32"/>
        <w:szCs w:val="32"/>
      </w:rPr>
      <w:t>Departamento de Desenvolvimento Social e Habitação</w:t>
    </w:r>
  </w:p>
  <w:p w:rsidR="00B1666E" w:rsidRDefault="00B1666E" w:rsidP="000E05B6">
    <w:pPr>
      <w:spacing w:after="0" w:line="240" w:lineRule="auto"/>
      <w:jc w:val="center"/>
    </w:pPr>
    <w:r>
      <w:t>Praça Marechal Deodoro, 144 - Centro – Mococa – São Paulo</w:t>
    </w:r>
  </w:p>
  <w:p w:rsidR="00B1666E" w:rsidRDefault="00B1666E" w:rsidP="000E05B6">
    <w:pPr>
      <w:spacing w:after="0" w:line="240" w:lineRule="auto"/>
      <w:jc w:val="center"/>
    </w:pPr>
    <w:r>
      <w:t>Tel.: (19) 3666 - 5150</w:t>
    </w:r>
  </w:p>
  <w:p w:rsidR="00B1666E" w:rsidRPr="000E05B6" w:rsidRDefault="00B1666E" w:rsidP="000E05B6">
    <w:pPr>
      <w:pBdr>
        <w:bottom w:val="single" w:sz="12" w:space="1" w:color="auto"/>
      </w:pBdr>
      <w:spacing w:after="0" w:line="240" w:lineRule="auto"/>
      <w:jc w:val="center"/>
    </w:pPr>
    <w:r w:rsidRPr="00007C95">
      <w:t xml:space="preserve">Portal da Cidadania: </w:t>
    </w:r>
    <w:hyperlink r:id="rId2" w:history="1">
      <w:r w:rsidRPr="00007C95">
        <w:rPr>
          <w:rStyle w:val="Hyperlink"/>
          <w:u w:val="none"/>
        </w:rPr>
        <w:t>www.mococa.sp.gov.br</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9DF0AACC"/>
    <w:lvl w:ilvl="0" w:tplc="DAA8014E">
      <w:start w:val="1"/>
      <w:numFmt w:val="decimal"/>
      <w:lvlText w:val="%1."/>
      <w:lvlJc w:val="left"/>
      <w:pPr>
        <w:ind w:left="72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EB72DA"/>
    <w:multiLevelType w:val="multilevel"/>
    <w:tmpl w:val="D51C4172"/>
    <w:lvl w:ilvl="0">
      <w:start w:val="1"/>
      <w:numFmt w:val="decimal"/>
      <w:lvlText w:val="%1."/>
      <w:lvlJc w:val="left"/>
      <w:pPr>
        <w:ind w:left="720" w:hanging="360"/>
      </w:pPr>
      <w:rPr>
        <w:b/>
        <w:color w:val="auto"/>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2DF54AF"/>
    <w:multiLevelType w:val="hybridMultilevel"/>
    <w:tmpl w:val="F23EB71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09010ED7"/>
    <w:multiLevelType w:val="multilevel"/>
    <w:tmpl w:val="EA86D0D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D287246"/>
    <w:multiLevelType w:val="multilevel"/>
    <w:tmpl w:val="6B227F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581FB9"/>
    <w:multiLevelType w:val="hybridMultilevel"/>
    <w:tmpl w:val="85044974"/>
    <w:lvl w:ilvl="0" w:tplc="04160001">
      <w:start w:val="1"/>
      <w:numFmt w:val="bullet"/>
      <w:lvlText w:val=""/>
      <w:lvlJc w:val="left"/>
      <w:pPr>
        <w:ind w:left="2149" w:hanging="360"/>
      </w:pPr>
      <w:rPr>
        <w:rFonts w:ascii="Symbol" w:hAnsi="Symbol" w:hint="default"/>
      </w:rPr>
    </w:lvl>
    <w:lvl w:ilvl="1" w:tplc="04160003" w:tentative="1">
      <w:start w:val="1"/>
      <w:numFmt w:val="bullet"/>
      <w:lvlText w:val="o"/>
      <w:lvlJc w:val="left"/>
      <w:pPr>
        <w:ind w:left="2869" w:hanging="360"/>
      </w:pPr>
      <w:rPr>
        <w:rFonts w:ascii="Courier New" w:hAnsi="Courier New" w:cs="Courier New" w:hint="default"/>
      </w:rPr>
    </w:lvl>
    <w:lvl w:ilvl="2" w:tplc="04160005" w:tentative="1">
      <w:start w:val="1"/>
      <w:numFmt w:val="bullet"/>
      <w:lvlText w:val=""/>
      <w:lvlJc w:val="left"/>
      <w:pPr>
        <w:ind w:left="3589" w:hanging="360"/>
      </w:pPr>
      <w:rPr>
        <w:rFonts w:ascii="Wingdings" w:hAnsi="Wingdings" w:hint="default"/>
      </w:rPr>
    </w:lvl>
    <w:lvl w:ilvl="3" w:tplc="04160001" w:tentative="1">
      <w:start w:val="1"/>
      <w:numFmt w:val="bullet"/>
      <w:lvlText w:val=""/>
      <w:lvlJc w:val="left"/>
      <w:pPr>
        <w:ind w:left="4309" w:hanging="360"/>
      </w:pPr>
      <w:rPr>
        <w:rFonts w:ascii="Symbol" w:hAnsi="Symbol" w:hint="default"/>
      </w:rPr>
    </w:lvl>
    <w:lvl w:ilvl="4" w:tplc="04160003" w:tentative="1">
      <w:start w:val="1"/>
      <w:numFmt w:val="bullet"/>
      <w:lvlText w:val="o"/>
      <w:lvlJc w:val="left"/>
      <w:pPr>
        <w:ind w:left="5029" w:hanging="360"/>
      </w:pPr>
      <w:rPr>
        <w:rFonts w:ascii="Courier New" w:hAnsi="Courier New" w:cs="Courier New" w:hint="default"/>
      </w:rPr>
    </w:lvl>
    <w:lvl w:ilvl="5" w:tplc="04160005" w:tentative="1">
      <w:start w:val="1"/>
      <w:numFmt w:val="bullet"/>
      <w:lvlText w:val=""/>
      <w:lvlJc w:val="left"/>
      <w:pPr>
        <w:ind w:left="5749" w:hanging="360"/>
      </w:pPr>
      <w:rPr>
        <w:rFonts w:ascii="Wingdings" w:hAnsi="Wingdings" w:hint="default"/>
      </w:rPr>
    </w:lvl>
    <w:lvl w:ilvl="6" w:tplc="04160001" w:tentative="1">
      <w:start w:val="1"/>
      <w:numFmt w:val="bullet"/>
      <w:lvlText w:val=""/>
      <w:lvlJc w:val="left"/>
      <w:pPr>
        <w:ind w:left="6469" w:hanging="360"/>
      </w:pPr>
      <w:rPr>
        <w:rFonts w:ascii="Symbol" w:hAnsi="Symbol" w:hint="default"/>
      </w:rPr>
    </w:lvl>
    <w:lvl w:ilvl="7" w:tplc="04160003" w:tentative="1">
      <w:start w:val="1"/>
      <w:numFmt w:val="bullet"/>
      <w:lvlText w:val="o"/>
      <w:lvlJc w:val="left"/>
      <w:pPr>
        <w:ind w:left="7189" w:hanging="360"/>
      </w:pPr>
      <w:rPr>
        <w:rFonts w:ascii="Courier New" w:hAnsi="Courier New" w:cs="Courier New" w:hint="default"/>
      </w:rPr>
    </w:lvl>
    <w:lvl w:ilvl="8" w:tplc="04160005" w:tentative="1">
      <w:start w:val="1"/>
      <w:numFmt w:val="bullet"/>
      <w:lvlText w:val=""/>
      <w:lvlJc w:val="left"/>
      <w:pPr>
        <w:ind w:left="7909" w:hanging="360"/>
      </w:pPr>
      <w:rPr>
        <w:rFonts w:ascii="Wingdings" w:hAnsi="Wingdings" w:hint="default"/>
      </w:rPr>
    </w:lvl>
  </w:abstractNum>
  <w:abstractNum w:abstractNumId="6">
    <w:nsid w:val="0E9469D7"/>
    <w:multiLevelType w:val="multilevel"/>
    <w:tmpl w:val="41CA66D2"/>
    <w:lvl w:ilvl="0">
      <w:start w:val="1"/>
      <w:numFmt w:val="bullet"/>
      <w:lvlText w:val=""/>
      <w:lvlJc w:val="left"/>
      <w:pPr>
        <w:ind w:left="720" w:hanging="360"/>
      </w:pPr>
      <w:rPr>
        <w:rFonts w:ascii="Symbol" w:hAnsi="Symbol"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nsid w:val="106B051F"/>
    <w:multiLevelType w:val="hybridMultilevel"/>
    <w:tmpl w:val="2E0E559C"/>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nsid w:val="142179BB"/>
    <w:multiLevelType w:val="multilevel"/>
    <w:tmpl w:val="BCEC4CA2"/>
    <w:lvl w:ilvl="0">
      <w:start w:val="6"/>
      <w:numFmt w:val="decimal"/>
      <w:lvlText w:val="%1"/>
      <w:lvlJc w:val="left"/>
      <w:pPr>
        <w:ind w:left="360" w:hanging="360"/>
      </w:pPr>
      <w:rPr>
        <w:rFonts w:hint="default"/>
        <w:b/>
        <w:u w:val="none"/>
      </w:rPr>
    </w:lvl>
    <w:lvl w:ilvl="1">
      <w:start w:val="1"/>
      <w:numFmt w:val="decimal"/>
      <w:lvlText w:val="%1.%2"/>
      <w:lvlJc w:val="left"/>
      <w:pPr>
        <w:ind w:left="927" w:hanging="360"/>
      </w:pPr>
      <w:rPr>
        <w:rFonts w:hint="default"/>
        <w:b/>
        <w:u w:val="none"/>
      </w:rPr>
    </w:lvl>
    <w:lvl w:ilvl="2">
      <w:start w:val="1"/>
      <w:numFmt w:val="upperLetter"/>
      <w:lvlText w:val="%1.%2.%3"/>
      <w:lvlJc w:val="left"/>
      <w:pPr>
        <w:ind w:left="1854" w:hanging="720"/>
      </w:pPr>
      <w:rPr>
        <w:rFonts w:hint="default"/>
        <w:b/>
        <w:u w:val="single"/>
      </w:rPr>
    </w:lvl>
    <w:lvl w:ilvl="3">
      <w:start w:val="1"/>
      <w:numFmt w:val="upperLetter"/>
      <w:lvlText w:val="%1.%2.%3.%4"/>
      <w:lvlJc w:val="left"/>
      <w:pPr>
        <w:ind w:left="2421" w:hanging="720"/>
      </w:pPr>
      <w:rPr>
        <w:rFonts w:hint="default"/>
        <w:b/>
        <w:u w:val="single"/>
      </w:rPr>
    </w:lvl>
    <w:lvl w:ilvl="4">
      <w:start w:val="1"/>
      <w:numFmt w:val="decimal"/>
      <w:lvlText w:val="%1.%2.%3.%4.%5"/>
      <w:lvlJc w:val="left"/>
      <w:pPr>
        <w:ind w:left="3348" w:hanging="1080"/>
      </w:pPr>
      <w:rPr>
        <w:rFonts w:hint="default"/>
        <w:b/>
        <w:u w:val="single"/>
      </w:rPr>
    </w:lvl>
    <w:lvl w:ilvl="5">
      <w:start w:val="1"/>
      <w:numFmt w:val="decimal"/>
      <w:lvlText w:val="%1.%2.%3.%4.%5.%6"/>
      <w:lvlJc w:val="left"/>
      <w:pPr>
        <w:ind w:left="3915" w:hanging="1080"/>
      </w:pPr>
      <w:rPr>
        <w:rFonts w:hint="default"/>
        <w:b/>
        <w:u w:val="single"/>
      </w:rPr>
    </w:lvl>
    <w:lvl w:ilvl="6">
      <w:start w:val="1"/>
      <w:numFmt w:val="decimal"/>
      <w:lvlText w:val="%1.%2.%3.%4.%5.%6.%7"/>
      <w:lvlJc w:val="left"/>
      <w:pPr>
        <w:ind w:left="4842" w:hanging="1440"/>
      </w:pPr>
      <w:rPr>
        <w:rFonts w:hint="default"/>
        <w:b/>
        <w:u w:val="single"/>
      </w:rPr>
    </w:lvl>
    <w:lvl w:ilvl="7">
      <w:start w:val="1"/>
      <w:numFmt w:val="decimal"/>
      <w:lvlText w:val="%1.%2.%3.%4.%5.%6.%7.%8"/>
      <w:lvlJc w:val="left"/>
      <w:pPr>
        <w:ind w:left="5409" w:hanging="1440"/>
      </w:pPr>
      <w:rPr>
        <w:rFonts w:hint="default"/>
        <w:b/>
        <w:u w:val="single"/>
      </w:rPr>
    </w:lvl>
    <w:lvl w:ilvl="8">
      <w:start w:val="1"/>
      <w:numFmt w:val="decimal"/>
      <w:lvlText w:val="%1.%2.%3.%4.%5.%6.%7.%8.%9"/>
      <w:lvlJc w:val="left"/>
      <w:pPr>
        <w:ind w:left="6336" w:hanging="1800"/>
      </w:pPr>
      <w:rPr>
        <w:rFonts w:hint="default"/>
        <w:b/>
        <w:u w:val="single"/>
      </w:rPr>
    </w:lvl>
  </w:abstractNum>
  <w:abstractNum w:abstractNumId="9">
    <w:nsid w:val="142B56CE"/>
    <w:multiLevelType w:val="hybridMultilevel"/>
    <w:tmpl w:val="E7CC2460"/>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152907E7"/>
    <w:multiLevelType w:val="hybridMultilevel"/>
    <w:tmpl w:val="90963F44"/>
    <w:lvl w:ilvl="0" w:tplc="0416000B">
      <w:start w:val="1"/>
      <w:numFmt w:val="bullet"/>
      <w:lvlText w:val=""/>
      <w:lvlJc w:val="left"/>
      <w:pPr>
        <w:ind w:left="2149" w:hanging="360"/>
      </w:pPr>
      <w:rPr>
        <w:rFonts w:ascii="Wingdings" w:hAnsi="Wingdings" w:hint="default"/>
      </w:rPr>
    </w:lvl>
    <w:lvl w:ilvl="1" w:tplc="04160003" w:tentative="1">
      <w:start w:val="1"/>
      <w:numFmt w:val="bullet"/>
      <w:lvlText w:val="o"/>
      <w:lvlJc w:val="left"/>
      <w:pPr>
        <w:ind w:left="2869" w:hanging="360"/>
      </w:pPr>
      <w:rPr>
        <w:rFonts w:ascii="Courier New" w:hAnsi="Courier New" w:cs="Courier New" w:hint="default"/>
      </w:rPr>
    </w:lvl>
    <w:lvl w:ilvl="2" w:tplc="04160005" w:tentative="1">
      <w:start w:val="1"/>
      <w:numFmt w:val="bullet"/>
      <w:lvlText w:val=""/>
      <w:lvlJc w:val="left"/>
      <w:pPr>
        <w:ind w:left="3589" w:hanging="360"/>
      </w:pPr>
      <w:rPr>
        <w:rFonts w:ascii="Wingdings" w:hAnsi="Wingdings" w:hint="default"/>
      </w:rPr>
    </w:lvl>
    <w:lvl w:ilvl="3" w:tplc="04160001" w:tentative="1">
      <w:start w:val="1"/>
      <w:numFmt w:val="bullet"/>
      <w:lvlText w:val=""/>
      <w:lvlJc w:val="left"/>
      <w:pPr>
        <w:ind w:left="4309" w:hanging="360"/>
      </w:pPr>
      <w:rPr>
        <w:rFonts w:ascii="Symbol" w:hAnsi="Symbol" w:hint="default"/>
      </w:rPr>
    </w:lvl>
    <w:lvl w:ilvl="4" w:tplc="04160003" w:tentative="1">
      <w:start w:val="1"/>
      <w:numFmt w:val="bullet"/>
      <w:lvlText w:val="o"/>
      <w:lvlJc w:val="left"/>
      <w:pPr>
        <w:ind w:left="5029" w:hanging="360"/>
      </w:pPr>
      <w:rPr>
        <w:rFonts w:ascii="Courier New" w:hAnsi="Courier New" w:cs="Courier New" w:hint="default"/>
      </w:rPr>
    </w:lvl>
    <w:lvl w:ilvl="5" w:tplc="04160005" w:tentative="1">
      <w:start w:val="1"/>
      <w:numFmt w:val="bullet"/>
      <w:lvlText w:val=""/>
      <w:lvlJc w:val="left"/>
      <w:pPr>
        <w:ind w:left="5749" w:hanging="360"/>
      </w:pPr>
      <w:rPr>
        <w:rFonts w:ascii="Wingdings" w:hAnsi="Wingdings" w:hint="default"/>
      </w:rPr>
    </w:lvl>
    <w:lvl w:ilvl="6" w:tplc="04160001" w:tentative="1">
      <w:start w:val="1"/>
      <w:numFmt w:val="bullet"/>
      <w:lvlText w:val=""/>
      <w:lvlJc w:val="left"/>
      <w:pPr>
        <w:ind w:left="6469" w:hanging="360"/>
      </w:pPr>
      <w:rPr>
        <w:rFonts w:ascii="Symbol" w:hAnsi="Symbol" w:hint="default"/>
      </w:rPr>
    </w:lvl>
    <w:lvl w:ilvl="7" w:tplc="04160003" w:tentative="1">
      <w:start w:val="1"/>
      <w:numFmt w:val="bullet"/>
      <w:lvlText w:val="o"/>
      <w:lvlJc w:val="left"/>
      <w:pPr>
        <w:ind w:left="7189" w:hanging="360"/>
      </w:pPr>
      <w:rPr>
        <w:rFonts w:ascii="Courier New" w:hAnsi="Courier New" w:cs="Courier New" w:hint="default"/>
      </w:rPr>
    </w:lvl>
    <w:lvl w:ilvl="8" w:tplc="04160005" w:tentative="1">
      <w:start w:val="1"/>
      <w:numFmt w:val="bullet"/>
      <w:lvlText w:val=""/>
      <w:lvlJc w:val="left"/>
      <w:pPr>
        <w:ind w:left="7909" w:hanging="360"/>
      </w:pPr>
      <w:rPr>
        <w:rFonts w:ascii="Wingdings" w:hAnsi="Wingdings" w:hint="default"/>
      </w:rPr>
    </w:lvl>
  </w:abstractNum>
  <w:abstractNum w:abstractNumId="11">
    <w:nsid w:val="15F3511A"/>
    <w:multiLevelType w:val="multilevel"/>
    <w:tmpl w:val="4C14FB30"/>
    <w:lvl w:ilvl="0">
      <w:start w:val="1"/>
      <w:numFmt w:val="bullet"/>
      <w:lvlText w:val=""/>
      <w:lvlJc w:val="left"/>
      <w:pPr>
        <w:ind w:left="720" w:hanging="360"/>
      </w:pPr>
      <w:rPr>
        <w:rFonts w:ascii="Symbol" w:hAnsi="Symbol"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nsid w:val="1B6A6DD3"/>
    <w:multiLevelType w:val="hybridMultilevel"/>
    <w:tmpl w:val="2A5A0B82"/>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1B6B0E29"/>
    <w:multiLevelType w:val="multilevel"/>
    <w:tmpl w:val="E50A51E8"/>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CA5215C"/>
    <w:multiLevelType w:val="hybridMultilevel"/>
    <w:tmpl w:val="E5187C48"/>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5">
    <w:nsid w:val="2CE20C56"/>
    <w:multiLevelType w:val="hybridMultilevel"/>
    <w:tmpl w:val="61009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E407FB1"/>
    <w:multiLevelType w:val="multilevel"/>
    <w:tmpl w:val="41CA66D2"/>
    <w:lvl w:ilvl="0">
      <w:start w:val="1"/>
      <w:numFmt w:val="bullet"/>
      <w:lvlText w:val=""/>
      <w:lvlJc w:val="left"/>
      <w:pPr>
        <w:ind w:left="720" w:hanging="360"/>
      </w:pPr>
      <w:rPr>
        <w:rFonts w:ascii="Symbol" w:hAnsi="Symbol"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nsid w:val="2EFC2F1A"/>
    <w:multiLevelType w:val="hybridMultilevel"/>
    <w:tmpl w:val="447CC89E"/>
    <w:lvl w:ilvl="0" w:tplc="A32EAE8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3AC1690"/>
    <w:multiLevelType w:val="hybridMultilevel"/>
    <w:tmpl w:val="6BEA82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D53F41"/>
    <w:multiLevelType w:val="hybridMultilevel"/>
    <w:tmpl w:val="DBDC45A8"/>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nsid w:val="366A45A2"/>
    <w:multiLevelType w:val="hybridMultilevel"/>
    <w:tmpl w:val="D12E4FD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nsid w:val="374803DA"/>
    <w:multiLevelType w:val="multilevel"/>
    <w:tmpl w:val="FF16A5DA"/>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864092D"/>
    <w:multiLevelType w:val="hybridMultilevel"/>
    <w:tmpl w:val="5B60F0F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nsid w:val="38A832F4"/>
    <w:multiLevelType w:val="hybridMultilevel"/>
    <w:tmpl w:val="2A6A7DC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nsid w:val="39954744"/>
    <w:multiLevelType w:val="hybridMultilevel"/>
    <w:tmpl w:val="71C280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3FCD5A6A"/>
    <w:multiLevelType w:val="multilevel"/>
    <w:tmpl w:val="DB5005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0EB368D"/>
    <w:multiLevelType w:val="hybridMultilevel"/>
    <w:tmpl w:val="D58C1E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6B83BF5"/>
    <w:multiLevelType w:val="hybridMultilevel"/>
    <w:tmpl w:val="F1A4D4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nsid w:val="49DC4454"/>
    <w:multiLevelType w:val="hybridMultilevel"/>
    <w:tmpl w:val="98D6E2F4"/>
    <w:lvl w:ilvl="0" w:tplc="4CEAFF3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A9D3B71"/>
    <w:multiLevelType w:val="hybridMultilevel"/>
    <w:tmpl w:val="60A40AA0"/>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0">
    <w:nsid w:val="4D031F10"/>
    <w:multiLevelType w:val="multilevel"/>
    <w:tmpl w:val="60BA5A7E"/>
    <w:lvl w:ilvl="0">
      <w:start w:val="1"/>
      <w:numFmt w:val="decimal"/>
      <w:lvlText w:val="%1."/>
      <w:lvlJc w:val="left"/>
      <w:pPr>
        <w:ind w:left="720" w:hanging="360"/>
      </w:pPr>
    </w:lvl>
    <w:lvl w:ilvl="1">
      <w:start w:val="1"/>
      <w:numFmt w:val="decimal"/>
      <w:isLgl/>
      <w:lvlText w:val="%1.%2"/>
      <w:lvlJc w:val="left"/>
      <w:pPr>
        <w:ind w:left="1069" w:hanging="360"/>
      </w:pPr>
      <w:rPr>
        <w:rFonts w:hint="default"/>
        <w:b/>
        <w:sz w:val="24"/>
        <w:szCs w:val="24"/>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1">
    <w:nsid w:val="52177D54"/>
    <w:multiLevelType w:val="hybridMultilevel"/>
    <w:tmpl w:val="9F225F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2CE6872"/>
    <w:multiLevelType w:val="multilevel"/>
    <w:tmpl w:val="41CA66D2"/>
    <w:lvl w:ilvl="0">
      <w:start w:val="1"/>
      <w:numFmt w:val="bullet"/>
      <w:lvlText w:val=""/>
      <w:lvlJc w:val="left"/>
      <w:pPr>
        <w:ind w:left="720" w:hanging="360"/>
      </w:pPr>
      <w:rPr>
        <w:rFonts w:ascii="Symbol" w:hAnsi="Symbol"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nsid w:val="550315A5"/>
    <w:multiLevelType w:val="hybridMultilevel"/>
    <w:tmpl w:val="F9C45A3C"/>
    <w:lvl w:ilvl="0" w:tplc="E75A124E">
      <w:start w:val="1"/>
      <w:numFmt w:val="lowerLetter"/>
      <w:lvlText w:val="%1."/>
      <w:lvlJc w:val="center"/>
      <w:pPr>
        <w:ind w:left="1789" w:hanging="360"/>
      </w:pPr>
      <w:rPr>
        <w:rFonts w:hint="default"/>
      </w:r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34">
    <w:nsid w:val="55172B10"/>
    <w:multiLevelType w:val="hybridMultilevel"/>
    <w:tmpl w:val="977E36A2"/>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5">
    <w:nsid w:val="599027AA"/>
    <w:multiLevelType w:val="hybridMultilevel"/>
    <w:tmpl w:val="C8B8E3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03D60B9"/>
    <w:multiLevelType w:val="hybridMultilevel"/>
    <w:tmpl w:val="5914BED2"/>
    <w:lvl w:ilvl="0" w:tplc="21DAFB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097427B"/>
    <w:multiLevelType w:val="hybridMultilevel"/>
    <w:tmpl w:val="63509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1BE0A90"/>
    <w:multiLevelType w:val="hybridMultilevel"/>
    <w:tmpl w:val="DB7E2C30"/>
    <w:lvl w:ilvl="0" w:tplc="04160017">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nsid w:val="6214742F"/>
    <w:multiLevelType w:val="multilevel"/>
    <w:tmpl w:val="E50A51E8"/>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652F7956"/>
    <w:multiLevelType w:val="hybridMultilevel"/>
    <w:tmpl w:val="85906CC6"/>
    <w:lvl w:ilvl="0" w:tplc="DC9610D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6447B72"/>
    <w:multiLevelType w:val="hybridMultilevel"/>
    <w:tmpl w:val="269A43DC"/>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42">
    <w:nsid w:val="6CB81315"/>
    <w:multiLevelType w:val="hybridMultilevel"/>
    <w:tmpl w:val="A93A8A0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3">
    <w:nsid w:val="70DD128B"/>
    <w:multiLevelType w:val="hybridMultilevel"/>
    <w:tmpl w:val="860283DC"/>
    <w:lvl w:ilvl="0" w:tplc="073A982A">
      <w:start w:val="1"/>
      <w:numFmt w:val="decimal"/>
      <w:lvlText w:val="%1."/>
      <w:lvlJc w:val="left"/>
      <w:pPr>
        <w:ind w:left="1637"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nsid w:val="76A90C7F"/>
    <w:multiLevelType w:val="multilevel"/>
    <w:tmpl w:val="DD603BCC"/>
    <w:lvl w:ilvl="0">
      <w:start w:val="7"/>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1854" w:hanging="720"/>
      </w:pPr>
      <w:rPr>
        <w:rFonts w:hint="default"/>
        <w:b/>
        <w:u w:val="single"/>
      </w:rPr>
    </w:lvl>
    <w:lvl w:ilvl="3">
      <w:start w:val="1"/>
      <w:numFmt w:val="decimal"/>
      <w:lvlText w:val="%1.%2.%3.%4"/>
      <w:lvlJc w:val="left"/>
      <w:pPr>
        <w:ind w:left="2421" w:hanging="720"/>
      </w:pPr>
      <w:rPr>
        <w:rFonts w:hint="default"/>
        <w:b/>
        <w:u w:val="single"/>
      </w:rPr>
    </w:lvl>
    <w:lvl w:ilvl="4">
      <w:start w:val="1"/>
      <w:numFmt w:val="decimal"/>
      <w:lvlText w:val="%1.%2.%3.%4.%5"/>
      <w:lvlJc w:val="left"/>
      <w:pPr>
        <w:ind w:left="3348" w:hanging="1080"/>
      </w:pPr>
      <w:rPr>
        <w:rFonts w:hint="default"/>
        <w:b/>
        <w:u w:val="single"/>
      </w:rPr>
    </w:lvl>
    <w:lvl w:ilvl="5">
      <w:start w:val="1"/>
      <w:numFmt w:val="decimal"/>
      <w:lvlText w:val="%1.%2.%3.%4.%5.%6"/>
      <w:lvlJc w:val="left"/>
      <w:pPr>
        <w:ind w:left="3915" w:hanging="1080"/>
      </w:pPr>
      <w:rPr>
        <w:rFonts w:hint="default"/>
        <w:b/>
        <w:u w:val="single"/>
      </w:rPr>
    </w:lvl>
    <w:lvl w:ilvl="6">
      <w:start w:val="1"/>
      <w:numFmt w:val="decimal"/>
      <w:lvlText w:val="%1.%2.%3.%4.%5.%6.%7"/>
      <w:lvlJc w:val="left"/>
      <w:pPr>
        <w:ind w:left="4842" w:hanging="1440"/>
      </w:pPr>
      <w:rPr>
        <w:rFonts w:hint="default"/>
        <w:b/>
        <w:u w:val="single"/>
      </w:rPr>
    </w:lvl>
    <w:lvl w:ilvl="7">
      <w:start w:val="1"/>
      <w:numFmt w:val="decimal"/>
      <w:lvlText w:val="%1.%2.%3.%4.%5.%6.%7.%8"/>
      <w:lvlJc w:val="left"/>
      <w:pPr>
        <w:ind w:left="5409" w:hanging="1440"/>
      </w:pPr>
      <w:rPr>
        <w:rFonts w:hint="default"/>
        <w:b/>
        <w:u w:val="single"/>
      </w:rPr>
    </w:lvl>
    <w:lvl w:ilvl="8">
      <w:start w:val="1"/>
      <w:numFmt w:val="decimal"/>
      <w:lvlText w:val="%1.%2.%3.%4.%5.%6.%7.%8.%9"/>
      <w:lvlJc w:val="left"/>
      <w:pPr>
        <w:ind w:left="6336" w:hanging="1800"/>
      </w:pPr>
      <w:rPr>
        <w:rFonts w:hint="default"/>
        <w:b/>
        <w:u w:val="single"/>
      </w:rPr>
    </w:lvl>
  </w:abstractNum>
  <w:abstractNum w:abstractNumId="45">
    <w:nsid w:val="76C11B32"/>
    <w:multiLevelType w:val="multilevel"/>
    <w:tmpl w:val="EA5C7E1C"/>
    <w:lvl w:ilvl="0">
      <w:start w:val="1"/>
      <w:numFmt w:val="upperRoman"/>
      <w:lvlText w:val="%1."/>
      <w:lvlJc w:val="righ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6">
    <w:nsid w:val="79A87B20"/>
    <w:multiLevelType w:val="multilevel"/>
    <w:tmpl w:val="971221BE"/>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7">
    <w:nsid w:val="7B3853F7"/>
    <w:multiLevelType w:val="multilevel"/>
    <w:tmpl w:val="5040F77A"/>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BBA5E70"/>
    <w:multiLevelType w:val="multilevel"/>
    <w:tmpl w:val="7A2437AA"/>
    <w:lvl w:ilvl="0">
      <w:start w:val="1"/>
      <w:numFmt w:val="decimal"/>
      <w:lvlText w:val="%1."/>
      <w:lvlJc w:val="left"/>
      <w:pPr>
        <w:ind w:left="360" w:hanging="360"/>
      </w:pPr>
      <w:rPr>
        <w:b/>
        <w:color w:val="auto"/>
      </w:rPr>
    </w:lvl>
    <w:lvl w:ilvl="1">
      <w:start w:val="1"/>
      <w:numFmt w:val="decimal"/>
      <w:isLgl/>
      <w:lvlText w:val="%1.%2"/>
      <w:lvlJc w:val="left"/>
      <w:pPr>
        <w:ind w:left="450" w:hanging="450"/>
      </w:pPr>
      <w:rPr>
        <w:rFonts w:hint="default"/>
        <w:b/>
        <w:color w:val="auto"/>
      </w:rPr>
    </w:lvl>
    <w:lvl w:ilvl="2">
      <w:start w:val="1"/>
      <w:numFmt w:val="upperLetter"/>
      <w:isLgl/>
      <w:lvlText w:val="%1.%2.%3"/>
      <w:lvlJc w:val="left"/>
      <w:pPr>
        <w:ind w:left="720" w:hanging="720"/>
      </w:pPr>
      <w:rPr>
        <w:rFonts w:hint="default"/>
      </w:rPr>
    </w:lvl>
    <w:lvl w:ilvl="3">
      <w:start w:val="1"/>
      <w:numFmt w:val="upperLetter"/>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9">
    <w:nsid w:val="7E96038F"/>
    <w:multiLevelType w:val="hybridMultilevel"/>
    <w:tmpl w:val="66D6A3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46"/>
  </w:num>
  <w:num w:numId="4">
    <w:abstractNumId w:val="11"/>
  </w:num>
  <w:num w:numId="5">
    <w:abstractNumId w:val="42"/>
  </w:num>
  <w:num w:numId="6">
    <w:abstractNumId w:val="31"/>
  </w:num>
  <w:num w:numId="7">
    <w:abstractNumId w:val="23"/>
  </w:num>
  <w:num w:numId="8">
    <w:abstractNumId w:val="43"/>
  </w:num>
  <w:num w:numId="9">
    <w:abstractNumId w:val="5"/>
  </w:num>
  <w:num w:numId="10">
    <w:abstractNumId w:val="18"/>
  </w:num>
  <w:num w:numId="11">
    <w:abstractNumId w:val="21"/>
  </w:num>
  <w:num w:numId="12">
    <w:abstractNumId w:val="2"/>
  </w:num>
  <w:num w:numId="13">
    <w:abstractNumId w:val="1"/>
  </w:num>
  <w:num w:numId="14">
    <w:abstractNumId w:val="45"/>
  </w:num>
  <w:num w:numId="15">
    <w:abstractNumId w:val="40"/>
  </w:num>
  <w:num w:numId="16">
    <w:abstractNumId w:val="48"/>
  </w:num>
  <w:num w:numId="17">
    <w:abstractNumId w:val="24"/>
  </w:num>
  <w:num w:numId="18">
    <w:abstractNumId w:val="37"/>
  </w:num>
  <w:num w:numId="19">
    <w:abstractNumId w:val="15"/>
  </w:num>
  <w:num w:numId="20">
    <w:abstractNumId w:val="20"/>
  </w:num>
  <w:num w:numId="21">
    <w:abstractNumId w:val="44"/>
  </w:num>
  <w:num w:numId="22">
    <w:abstractNumId w:val="8"/>
  </w:num>
  <w:num w:numId="23">
    <w:abstractNumId w:val="47"/>
  </w:num>
  <w:num w:numId="24">
    <w:abstractNumId w:val="3"/>
  </w:num>
  <w:num w:numId="25">
    <w:abstractNumId w:val="7"/>
  </w:num>
  <w:num w:numId="26">
    <w:abstractNumId w:val="19"/>
  </w:num>
  <w:num w:numId="27">
    <w:abstractNumId w:val="33"/>
  </w:num>
  <w:num w:numId="28">
    <w:abstractNumId w:val="14"/>
  </w:num>
  <w:num w:numId="29">
    <w:abstractNumId w:val="29"/>
  </w:num>
  <w:num w:numId="30">
    <w:abstractNumId w:val="34"/>
  </w:num>
  <w:num w:numId="31">
    <w:abstractNumId w:val="6"/>
  </w:num>
  <w:num w:numId="32">
    <w:abstractNumId w:val="32"/>
  </w:num>
  <w:num w:numId="33">
    <w:abstractNumId w:val="16"/>
  </w:num>
  <w:num w:numId="34">
    <w:abstractNumId w:val="41"/>
  </w:num>
  <w:num w:numId="35">
    <w:abstractNumId w:val="22"/>
  </w:num>
  <w:num w:numId="36">
    <w:abstractNumId w:val="27"/>
  </w:num>
  <w:num w:numId="37">
    <w:abstractNumId w:val="26"/>
  </w:num>
  <w:num w:numId="38">
    <w:abstractNumId w:val="35"/>
  </w:num>
  <w:num w:numId="39">
    <w:abstractNumId w:val="49"/>
  </w:num>
  <w:num w:numId="40">
    <w:abstractNumId w:val="30"/>
  </w:num>
  <w:num w:numId="41">
    <w:abstractNumId w:val="10"/>
  </w:num>
  <w:num w:numId="42">
    <w:abstractNumId w:val="12"/>
  </w:num>
  <w:num w:numId="43">
    <w:abstractNumId w:val="38"/>
  </w:num>
  <w:num w:numId="44">
    <w:abstractNumId w:val="9"/>
  </w:num>
  <w:num w:numId="45">
    <w:abstractNumId w:val="25"/>
  </w:num>
  <w:num w:numId="46">
    <w:abstractNumId w:val="17"/>
  </w:num>
  <w:num w:numId="47">
    <w:abstractNumId w:val="39"/>
  </w:num>
  <w:num w:numId="48">
    <w:abstractNumId w:val="13"/>
  </w:num>
  <w:num w:numId="49">
    <w:abstractNumId w:val="36"/>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77493"/>
    <w:rsid w:val="00001005"/>
    <w:rsid w:val="0001095D"/>
    <w:rsid w:val="000135CD"/>
    <w:rsid w:val="000300F9"/>
    <w:rsid w:val="00052BE2"/>
    <w:rsid w:val="0005788B"/>
    <w:rsid w:val="00074FD3"/>
    <w:rsid w:val="00086711"/>
    <w:rsid w:val="000B01EE"/>
    <w:rsid w:val="000B3BAA"/>
    <w:rsid w:val="000B6981"/>
    <w:rsid w:val="000B738A"/>
    <w:rsid w:val="000C24EA"/>
    <w:rsid w:val="000C6024"/>
    <w:rsid w:val="000D6B20"/>
    <w:rsid w:val="000E0252"/>
    <w:rsid w:val="000E05B6"/>
    <w:rsid w:val="000E06F9"/>
    <w:rsid w:val="000E0BF3"/>
    <w:rsid w:val="00126185"/>
    <w:rsid w:val="00131C06"/>
    <w:rsid w:val="0019448A"/>
    <w:rsid w:val="00194E8F"/>
    <w:rsid w:val="001958B9"/>
    <w:rsid w:val="001B0D3F"/>
    <w:rsid w:val="001B199D"/>
    <w:rsid w:val="001C4F29"/>
    <w:rsid w:val="001C6D78"/>
    <w:rsid w:val="001D53AE"/>
    <w:rsid w:val="001F0387"/>
    <w:rsid w:val="0020443D"/>
    <w:rsid w:val="002417DA"/>
    <w:rsid w:val="00253205"/>
    <w:rsid w:val="002638FD"/>
    <w:rsid w:val="0028021D"/>
    <w:rsid w:val="002B714E"/>
    <w:rsid w:val="002F0BC0"/>
    <w:rsid w:val="002F32E8"/>
    <w:rsid w:val="002F56A6"/>
    <w:rsid w:val="002F6314"/>
    <w:rsid w:val="002F738A"/>
    <w:rsid w:val="003046CC"/>
    <w:rsid w:val="00320354"/>
    <w:rsid w:val="00327AAF"/>
    <w:rsid w:val="003409FF"/>
    <w:rsid w:val="00360942"/>
    <w:rsid w:val="003663C8"/>
    <w:rsid w:val="00387910"/>
    <w:rsid w:val="003A6EF3"/>
    <w:rsid w:val="003B0935"/>
    <w:rsid w:val="003B0F39"/>
    <w:rsid w:val="003B7F40"/>
    <w:rsid w:val="003C4C00"/>
    <w:rsid w:val="003C4FA0"/>
    <w:rsid w:val="003C754B"/>
    <w:rsid w:val="003F0C23"/>
    <w:rsid w:val="00412CC9"/>
    <w:rsid w:val="00412CE6"/>
    <w:rsid w:val="0041559B"/>
    <w:rsid w:val="00417796"/>
    <w:rsid w:val="004177F4"/>
    <w:rsid w:val="00477B7A"/>
    <w:rsid w:val="00492EE6"/>
    <w:rsid w:val="004A27B5"/>
    <w:rsid w:val="004A3530"/>
    <w:rsid w:val="004C3336"/>
    <w:rsid w:val="004D2CD7"/>
    <w:rsid w:val="004D39D5"/>
    <w:rsid w:val="00531B93"/>
    <w:rsid w:val="005444AC"/>
    <w:rsid w:val="00545491"/>
    <w:rsid w:val="00564C37"/>
    <w:rsid w:val="00567D60"/>
    <w:rsid w:val="005757C7"/>
    <w:rsid w:val="00575954"/>
    <w:rsid w:val="00583744"/>
    <w:rsid w:val="00591C29"/>
    <w:rsid w:val="0059571E"/>
    <w:rsid w:val="0059679F"/>
    <w:rsid w:val="005C4713"/>
    <w:rsid w:val="005E7D60"/>
    <w:rsid w:val="005F3ABA"/>
    <w:rsid w:val="00601F88"/>
    <w:rsid w:val="00614B30"/>
    <w:rsid w:val="00675CBB"/>
    <w:rsid w:val="00680C18"/>
    <w:rsid w:val="00687EC4"/>
    <w:rsid w:val="00693AF4"/>
    <w:rsid w:val="006B0CF2"/>
    <w:rsid w:val="006C684B"/>
    <w:rsid w:val="006D74B0"/>
    <w:rsid w:val="006E0A7B"/>
    <w:rsid w:val="006E0D52"/>
    <w:rsid w:val="006E4610"/>
    <w:rsid w:val="00704CCF"/>
    <w:rsid w:val="007115C6"/>
    <w:rsid w:val="00730880"/>
    <w:rsid w:val="007424CF"/>
    <w:rsid w:val="00746D43"/>
    <w:rsid w:val="0079297E"/>
    <w:rsid w:val="00795659"/>
    <w:rsid w:val="007A1A06"/>
    <w:rsid w:val="007B3353"/>
    <w:rsid w:val="007D7649"/>
    <w:rsid w:val="007E0AC4"/>
    <w:rsid w:val="00812F16"/>
    <w:rsid w:val="00822F7F"/>
    <w:rsid w:val="00827946"/>
    <w:rsid w:val="00833FD7"/>
    <w:rsid w:val="008355BF"/>
    <w:rsid w:val="00840325"/>
    <w:rsid w:val="00850E3A"/>
    <w:rsid w:val="00866273"/>
    <w:rsid w:val="00874784"/>
    <w:rsid w:val="008B2176"/>
    <w:rsid w:val="008B6C89"/>
    <w:rsid w:val="008C429C"/>
    <w:rsid w:val="008C7D6E"/>
    <w:rsid w:val="008D105F"/>
    <w:rsid w:val="008F7B58"/>
    <w:rsid w:val="0091328B"/>
    <w:rsid w:val="0095583E"/>
    <w:rsid w:val="009839F4"/>
    <w:rsid w:val="009A6935"/>
    <w:rsid w:val="009B52DF"/>
    <w:rsid w:val="009E1210"/>
    <w:rsid w:val="009F1535"/>
    <w:rsid w:val="00A0262D"/>
    <w:rsid w:val="00A05C35"/>
    <w:rsid w:val="00A1723C"/>
    <w:rsid w:val="00A24373"/>
    <w:rsid w:val="00A34C57"/>
    <w:rsid w:val="00A92697"/>
    <w:rsid w:val="00A9501C"/>
    <w:rsid w:val="00AC2E20"/>
    <w:rsid w:val="00AC5B21"/>
    <w:rsid w:val="00AD0534"/>
    <w:rsid w:val="00AD1B7B"/>
    <w:rsid w:val="00AD2849"/>
    <w:rsid w:val="00AF74C0"/>
    <w:rsid w:val="00B1666E"/>
    <w:rsid w:val="00B26A4D"/>
    <w:rsid w:val="00B5790E"/>
    <w:rsid w:val="00B716BC"/>
    <w:rsid w:val="00B77493"/>
    <w:rsid w:val="00BA2F02"/>
    <w:rsid w:val="00BB0BAB"/>
    <w:rsid w:val="00BB5690"/>
    <w:rsid w:val="00BC4413"/>
    <w:rsid w:val="00BD16A3"/>
    <w:rsid w:val="00BE0DA5"/>
    <w:rsid w:val="00BF3BDF"/>
    <w:rsid w:val="00BF4CA9"/>
    <w:rsid w:val="00C03766"/>
    <w:rsid w:val="00C07944"/>
    <w:rsid w:val="00C11895"/>
    <w:rsid w:val="00C270E1"/>
    <w:rsid w:val="00C322F2"/>
    <w:rsid w:val="00C32F27"/>
    <w:rsid w:val="00C443A4"/>
    <w:rsid w:val="00C52F3D"/>
    <w:rsid w:val="00C543FA"/>
    <w:rsid w:val="00C6319D"/>
    <w:rsid w:val="00C660A0"/>
    <w:rsid w:val="00C912D7"/>
    <w:rsid w:val="00C956CD"/>
    <w:rsid w:val="00C96C54"/>
    <w:rsid w:val="00CA4F99"/>
    <w:rsid w:val="00CB07D0"/>
    <w:rsid w:val="00CB4754"/>
    <w:rsid w:val="00CB72A8"/>
    <w:rsid w:val="00CE443F"/>
    <w:rsid w:val="00CE616B"/>
    <w:rsid w:val="00CF719C"/>
    <w:rsid w:val="00D06CD0"/>
    <w:rsid w:val="00D506F7"/>
    <w:rsid w:val="00D522F0"/>
    <w:rsid w:val="00D8520A"/>
    <w:rsid w:val="00DB09AA"/>
    <w:rsid w:val="00DB0B9B"/>
    <w:rsid w:val="00E1014F"/>
    <w:rsid w:val="00E17566"/>
    <w:rsid w:val="00E22231"/>
    <w:rsid w:val="00E34D1B"/>
    <w:rsid w:val="00E35874"/>
    <w:rsid w:val="00E92022"/>
    <w:rsid w:val="00EA31F7"/>
    <w:rsid w:val="00EA47DE"/>
    <w:rsid w:val="00EA773C"/>
    <w:rsid w:val="00EB05DF"/>
    <w:rsid w:val="00EC427D"/>
    <w:rsid w:val="00ED615F"/>
    <w:rsid w:val="00EE73AA"/>
    <w:rsid w:val="00F01634"/>
    <w:rsid w:val="00F10705"/>
    <w:rsid w:val="00F55502"/>
    <w:rsid w:val="00F57CA9"/>
    <w:rsid w:val="00F641BC"/>
    <w:rsid w:val="00F66EFC"/>
    <w:rsid w:val="00F84E60"/>
    <w:rsid w:val="00F9374C"/>
    <w:rsid w:val="00F96296"/>
    <w:rsid w:val="00F973CB"/>
    <w:rsid w:val="00FB242D"/>
    <w:rsid w:val="00FB605A"/>
    <w:rsid w:val="00FC0515"/>
    <w:rsid w:val="00FC52AD"/>
    <w:rsid w:val="00FE1DF6"/>
    <w:rsid w:val="00FE6AB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BF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77493"/>
    <w:pPr>
      <w:ind w:left="720"/>
      <w:contextualSpacing/>
    </w:pPr>
  </w:style>
  <w:style w:type="table" w:styleId="Tabelacomgrade">
    <w:name w:val="Table Grid"/>
    <w:basedOn w:val="Tabelanormal"/>
    <w:uiPriority w:val="59"/>
    <w:rsid w:val="00B7749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492E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2EE6"/>
  </w:style>
  <w:style w:type="paragraph" w:styleId="Rodap">
    <w:name w:val="footer"/>
    <w:basedOn w:val="Normal"/>
    <w:link w:val="RodapChar"/>
    <w:uiPriority w:val="99"/>
    <w:unhideWhenUsed/>
    <w:rsid w:val="00492EE6"/>
    <w:pPr>
      <w:tabs>
        <w:tab w:val="center" w:pos="4252"/>
        <w:tab w:val="right" w:pos="8504"/>
      </w:tabs>
      <w:spacing w:after="0" w:line="240" w:lineRule="auto"/>
    </w:pPr>
  </w:style>
  <w:style w:type="character" w:customStyle="1" w:styleId="RodapChar">
    <w:name w:val="Rodapé Char"/>
    <w:basedOn w:val="Fontepargpadro"/>
    <w:link w:val="Rodap"/>
    <w:uiPriority w:val="99"/>
    <w:rsid w:val="00492EE6"/>
  </w:style>
  <w:style w:type="paragraph" w:styleId="Textodebalo">
    <w:name w:val="Balloon Text"/>
    <w:basedOn w:val="Normal"/>
    <w:link w:val="TextodebaloChar"/>
    <w:uiPriority w:val="99"/>
    <w:semiHidden/>
    <w:unhideWhenUsed/>
    <w:rsid w:val="00492E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92EE6"/>
    <w:rPr>
      <w:rFonts w:ascii="Tahoma" w:hAnsi="Tahoma" w:cs="Tahoma"/>
      <w:sz w:val="16"/>
      <w:szCs w:val="16"/>
    </w:rPr>
  </w:style>
  <w:style w:type="character" w:styleId="Hyperlink">
    <w:name w:val="Hyperlink"/>
    <w:uiPriority w:val="99"/>
    <w:unhideWhenUsed/>
    <w:rsid w:val="00812F16"/>
    <w:rPr>
      <w:color w:val="0000FF"/>
      <w:u w:val="single"/>
    </w:rPr>
  </w:style>
  <w:style w:type="character" w:styleId="Forte">
    <w:name w:val="Strong"/>
    <w:basedOn w:val="Fontepargpadro"/>
    <w:uiPriority w:val="22"/>
    <w:qFormat/>
    <w:rsid w:val="00812F16"/>
    <w:rPr>
      <w:b/>
      <w:bCs/>
    </w:rPr>
  </w:style>
  <w:style w:type="character" w:styleId="nfase">
    <w:name w:val="Emphasis"/>
    <w:basedOn w:val="Fontepargpadro"/>
    <w:uiPriority w:val="20"/>
    <w:qFormat/>
    <w:rsid w:val="00812F16"/>
    <w:rPr>
      <w:i/>
      <w:iCs/>
    </w:rPr>
  </w:style>
  <w:style w:type="paragraph" w:customStyle="1" w:styleId="normal0">
    <w:name w:val="normal"/>
    <w:rsid w:val="003046CC"/>
    <w:pPr>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6E461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6E461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78527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s.gov.br/cnas/legislacao/decretos/arquivos/decreto-8-869-05-10-2016.pdf/downloa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4/Lei/L1301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gislacao.planalto.gov.br/legisla/legislacao.nsf/Viw_Identificacao/lei%2013.204-2015?OpenDocu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leis/L8069.htm" TargetMode="External"/><Relationship Id="rId4" Type="http://schemas.openxmlformats.org/officeDocument/2006/relationships/settings" Target="settings.xml"/><Relationship Id="rId9" Type="http://schemas.openxmlformats.org/officeDocument/2006/relationships/hyperlink" Target="http://www.planalto.gov.br/ccivil_03/_ato2015-2018/2018/decreto/D9579.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mococa.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41DBF-2B25-4CEC-8935-9075E056E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71</Pages>
  <Words>15193</Words>
  <Characters>82047</Characters>
  <Application>Microsoft Office Word</Application>
  <DocSecurity>0</DocSecurity>
  <Lines>683</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Luis Nogueira</dc:creator>
  <cp:lastModifiedBy>Edson Luis Nogueira</cp:lastModifiedBy>
  <cp:revision>5</cp:revision>
  <dcterms:created xsi:type="dcterms:W3CDTF">2021-10-07T13:48:00Z</dcterms:created>
  <dcterms:modified xsi:type="dcterms:W3CDTF">2021-11-09T16:24:00Z</dcterms:modified>
</cp:coreProperties>
</file>