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D6542" w14:textId="77777777" w:rsidR="00F654D2" w:rsidRPr="00F654D2" w:rsidRDefault="00F654D2" w:rsidP="00C67EAF">
      <w:pPr>
        <w:pStyle w:val="SemEspaamento"/>
        <w:jc w:val="center"/>
        <w:rPr>
          <w:rFonts w:asciiTheme="majorHAnsi" w:hAnsiTheme="majorHAnsi" w:cstheme="minorHAnsi"/>
          <w:b/>
          <w:i/>
          <w:iCs/>
          <w:sz w:val="24"/>
          <w:szCs w:val="24"/>
        </w:rPr>
      </w:pPr>
    </w:p>
    <w:p w14:paraId="460E09B2" w14:textId="77777777" w:rsidR="00F654D2" w:rsidRPr="00F654D2" w:rsidRDefault="00F654D2" w:rsidP="00F654D2">
      <w:pPr>
        <w:pStyle w:val="Ttulo1"/>
        <w:spacing w:before="0" w:line="240" w:lineRule="auto"/>
        <w:jc w:val="center"/>
        <w:rPr>
          <w:rFonts w:cstheme="minorHAnsi"/>
          <w:color w:val="auto"/>
          <w:sz w:val="22"/>
          <w:szCs w:val="22"/>
          <w:lang w:val="pt-BR"/>
        </w:rPr>
      </w:pPr>
      <w:r w:rsidRPr="00F654D2">
        <w:rPr>
          <w:rFonts w:cstheme="minorHAnsi"/>
          <w:color w:val="auto"/>
          <w:sz w:val="22"/>
          <w:szCs w:val="22"/>
          <w:lang w:val="pt-BR"/>
        </w:rPr>
        <w:t>TERMO DE REFERÊNCIA</w:t>
      </w:r>
    </w:p>
    <w:p w14:paraId="2396DE16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</w:p>
    <w:p w14:paraId="6DD2C576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</w:p>
    <w:p w14:paraId="49EE270B" w14:textId="77777777" w:rsidR="00F654D2" w:rsidRPr="00F654D2" w:rsidRDefault="00F654D2" w:rsidP="00F654D2">
      <w:pPr>
        <w:pStyle w:val="Ttulo2"/>
        <w:spacing w:before="0" w:line="240" w:lineRule="auto"/>
        <w:jc w:val="both"/>
        <w:rPr>
          <w:rFonts w:cstheme="minorHAnsi"/>
          <w:color w:val="auto"/>
          <w:sz w:val="22"/>
          <w:szCs w:val="22"/>
          <w:lang w:val="pt-BR"/>
        </w:rPr>
      </w:pPr>
      <w:r w:rsidRPr="00F654D2">
        <w:rPr>
          <w:rFonts w:cstheme="minorHAnsi"/>
          <w:color w:val="auto"/>
          <w:sz w:val="22"/>
          <w:szCs w:val="22"/>
          <w:lang w:val="pt-BR"/>
        </w:rPr>
        <w:t>1. Objeto e demais condições</w:t>
      </w:r>
    </w:p>
    <w:p w14:paraId="505CAF7B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</w:p>
    <w:p w14:paraId="0EC4DD66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  <w:r w:rsidRPr="00F654D2">
        <w:rPr>
          <w:rFonts w:asciiTheme="majorHAnsi" w:hAnsiTheme="majorHAnsi" w:cstheme="minorHAnsi"/>
        </w:rPr>
        <w:t>Contratação de empresa especializada para prestação de serviços de cobertura audiovisual, gravação, edição e transmissão ao vivo (streaming) de eventos institucionais promovidos pela Prefeitura Municipal de Mococa, em conformidade com as especificações deste Termo de Referência.</w:t>
      </w:r>
    </w:p>
    <w:p w14:paraId="316E521F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</w:p>
    <w:p w14:paraId="70512E59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  <w:r w:rsidRPr="00F654D2">
        <w:rPr>
          <w:rFonts w:asciiTheme="majorHAnsi" w:hAnsiTheme="majorHAnsi" w:cstheme="minorHAnsi"/>
        </w:rPr>
        <w:t>Os serviços deverão ser prestados de 2 a 3 vezes por semana, com duração aproximada de 3 horas por evento, podendo haver ajustes em data e horários de acordo com a demanda.</w:t>
      </w:r>
    </w:p>
    <w:p w14:paraId="756C0A49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</w:p>
    <w:p w14:paraId="4CD37965" w14:textId="77777777" w:rsidR="00F654D2" w:rsidRPr="00F654D2" w:rsidRDefault="00F654D2" w:rsidP="00F654D2">
      <w:pPr>
        <w:pStyle w:val="Ttulo2"/>
        <w:spacing w:before="0" w:line="240" w:lineRule="auto"/>
        <w:jc w:val="both"/>
        <w:rPr>
          <w:rFonts w:cstheme="minorHAnsi"/>
          <w:color w:val="auto"/>
          <w:sz w:val="22"/>
          <w:szCs w:val="22"/>
          <w:lang w:val="pt-BR"/>
        </w:rPr>
      </w:pPr>
      <w:r w:rsidRPr="00F654D2">
        <w:rPr>
          <w:rFonts w:cstheme="minorHAnsi"/>
          <w:color w:val="auto"/>
          <w:sz w:val="22"/>
          <w:szCs w:val="22"/>
          <w:lang w:val="pt-BR"/>
        </w:rPr>
        <w:t>2. Justificativa</w:t>
      </w:r>
    </w:p>
    <w:p w14:paraId="67E500AA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</w:p>
    <w:p w14:paraId="575765F4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  <w:r w:rsidRPr="00F654D2">
        <w:rPr>
          <w:rFonts w:asciiTheme="majorHAnsi" w:hAnsiTheme="majorHAnsi" w:cstheme="minorHAnsi"/>
        </w:rPr>
        <w:t xml:space="preserve">A contratação visa garantir a ampla divulgação, transparência e acessibilidade das ações institucionais da Prefeitura, permitindo que a população acompanhe em tempo real os eventos oficiais realizados, além de possibilitar o registro audiovisual, reforçando o compromisso com a transparência e a participação popular. Este recurso é essencial especialmente para idosos, pessoas com deficiência ou cidadãos que, por diferentes motivos, não conseguem se descolar até os locais das atividades. </w:t>
      </w:r>
      <w:r w:rsidRPr="00F654D2">
        <w:rPr>
          <w:rFonts w:asciiTheme="majorHAnsi" w:hAnsiTheme="majorHAnsi" w:cstheme="minorHAnsi"/>
        </w:rPr>
        <w:br/>
      </w:r>
    </w:p>
    <w:p w14:paraId="4EEF2692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  <w:r w:rsidRPr="00F654D2">
        <w:rPr>
          <w:rFonts w:asciiTheme="majorHAnsi" w:hAnsiTheme="majorHAnsi" w:cstheme="minorHAnsi"/>
        </w:rPr>
        <w:t>Com essa iniciativa, a Prefeitura garante inclusão, acessibilidade e proximidade com a comunidade, fortalecendo a confiança e transparência da gestão pública.</w:t>
      </w:r>
    </w:p>
    <w:p w14:paraId="47A77C37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  <w:r w:rsidRPr="00F654D2">
        <w:rPr>
          <w:rFonts w:asciiTheme="majorHAnsi" w:hAnsiTheme="majorHAnsi" w:cstheme="minorHAnsi"/>
        </w:rPr>
        <w:t>Ademais, a Prefeitura não dispõe de recursos materiais e mão de obra especializada para tal finalidade, necessitando, portanto, da contratação de terceiros.</w:t>
      </w:r>
    </w:p>
    <w:p w14:paraId="7F552743" w14:textId="77777777" w:rsidR="00F654D2" w:rsidRPr="00F654D2" w:rsidRDefault="00F654D2" w:rsidP="00F654D2">
      <w:pPr>
        <w:pStyle w:val="Ttulo2"/>
        <w:spacing w:before="0" w:line="240" w:lineRule="auto"/>
        <w:jc w:val="both"/>
        <w:rPr>
          <w:rFonts w:cstheme="minorHAnsi"/>
          <w:color w:val="auto"/>
          <w:sz w:val="22"/>
          <w:szCs w:val="22"/>
          <w:lang w:val="pt-BR"/>
        </w:rPr>
      </w:pPr>
    </w:p>
    <w:p w14:paraId="00D03B04" w14:textId="77777777" w:rsidR="00F654D2" w:rsidRPr="00F654D2" w:rsidRDefault="00F654D2" w:rsidP="00F654D2">
      <w:pPr>
        <w:pStyle w:val="Ttulo2"/>
        <w:spacing w:before="0" w:line="240" w:lineRule="auto"/>
        <w:jc w:val="both"/>
        <w:rPr>
          <w:rFonts w:cstheme="minorHAnsi"/>
          <w:color w:val="auto"/>
          <w:sz w:val="22"/>
          <w:szCs w:val="22"/>
          <w:lang w:val="pt-BR"/>
        </w:rPr>
      </w:pPr>
      <w:r w:rsidRPr="00F654D2">
        <w:rPr>
          <w:rFonts w:cstheme="minorHAnsi"/>
          <w:color w:val="auto"/>
          <w:sz w:val="22"/>
          <w:szCs w:val="22"/>
          <w:lang w:val="pt-BR"/>
        </w:rPr>
        <w:t>3. Fundamentação Legal</w:t>
      </w:r>
    </w:p>
    <w:p w14:paraId="4F74BDBA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</w:p>
    <w:p w14:paraId="4C9F6808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  <w:r w:rsidRPr="00F654D2">
        <w:rPr>
          <w:rFonts w:asciiTheme="majorHAnsi" w:hAnsiTheme="majorHAnsi" w:cstheme="minorHAnsi"/>
        </w:rPr>
        <w:t>Este Termo de Referência é elaborado nos termos da Lei Federal nº 14.133/2021 e legislação correlata.</w:t>
      </w:r>
    </w:p>
    <w:p w14:paraId="1A66C995" w14:textId="77777777" w:rsidR="00F654D2" w:rsidRPr="00F654D2" w:rsidRDefault="00F654D2" w:rsidP="00F654D2">
      <w:pPr>
        <w:pStyle w:val="Ttulo2"/>
        <w:spacing w:before="0" w:line="240" w:lineRule="auto"/>
        <w:jc w:val="both"/>
        <w:rPr>
          <w:rFonts w:cstheme="minorHAnsi"/>
          <w:color w:val="auto"/>
          <w:sz w:val="22"/>
          <w:szCs w:val="22"/>
          <w:highlight w:val="yellow"/>
          <w:lang w:val="pt-BR"/>
        </w:rPr>
      </w:pPr>
    </w:p>
    <w:p w14:paraId="74502853" w14:textId="77777777" w:rsidR="00F654D2" w:rsidRPr="00F654D2" w:rsidRDefault="00F654D2" w:rsidP="00F654D2">
      <w:pPr>
        <w:pStyle w:val="Ttulo2"/>
        <w:spacing w:before="0" w:line="240" w:lineRule="auto"/>
        <w:jc w:val="both"/>
        <w:rPr>
          <w:rFonts w:cstheme="minorHAnsi"/>
          <w:color w:val="auto"/>
          <w:sz w:val="22"/>
          <w:szCs w:val="22"/>
          <w:lang w:val="pt-BR"/>
        </w:rPr>
      </w:pPr>
      <w:r w:rsidRPr="00F654D2">
        <w:rPr>
          <w:rFonts w:cstheme="minorHAnsi"/>
          <w:color w:val="auto"/>
          <w:sz w:val="22"/>
          <w:szCs w:val="22"/>
          <w:lang w:val="pt-BR"/>
        </w:rPr>
        <w:t>4. Especificações Técnicas Mínimas</w:t>
      </w:r>
    </w:p>
    <w:p w14:paraId="4227F821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</w:p>
    <w:p w14:paraId="1266ED1F" w14:textId="77777777" w:rsidR="00F654D2" w:rsidRPr="00F654D2" w:rsidRDefault="00F654D2" w:rsidP="00F654D2">
      <w:pPr>
        <w:spacing w:after="0" w:line="240" w:lineRule="auto"/>
        <w:rPr>
          <w:rFonts w:asciiTheme="majorHAnsi" w:hAnsiTheme="majorHAnsi" w:cstheme="minorHAnsi"/>
        </w:rPr>
      </w:pPr>
      <w:r w:rsidRPr="00F654D2">
        <w:rPr>
          <w:rFonts w:asciiTheme="majorHAnsi" w:hAnsiTheme="majorHAnsi" w:cstheme="minorHAnsi"/>
        </w:rPr>
        <w:t>a) Captação audiovisual com no mínimo 02 câmeras Full HD ou 4K.</w:t>
      </w:r>
      <w:r w:rsidRPr="00F654D2">
        <w:rPr>
          <w:rFonts w:asciiTheme="majorHAnsi" w:hAnsiTheme="majorHAnsi" w:cstheme="minorHAnsi"/>
        </w:rPr>
        <w:br/>
        <w:t>b) Microfones sem fio e captação direta de áudio.</w:t>
      </w:r>
      <w:r w:rsidRPr="00F654D2">
        <w:rPr>
          <w:rFonts w:asciiTheme="majorHAnsi" w:hAnsiTheme="majorHAnsi" w:cstheme="minorHAnsi"/>
        </w:rPr>
        <w:br/>
        <w:t>c) Equipe técnica qualificada.</w:t>
      </w:r>
      <w:r w:rsidRPr="00F654D2">
        <w:rPr>
          <w:rFonts w:asciiTheme="majorHAnsi" w:hAnsiTheme="majorHAnsi" w:cstheme="minorHAnsi"/>
        </w:rPr>
        <w:br/>
        <w:t>d) Transmissão ao vivo em plataformas digitais (YouTube, Facebook etc.).</w:t>
      </w:r>
      <w:r w:rsidRPr="00F654D2">
        <w:rPr>
          <w:rFonts w:asciiTheme="majorHAnsi" w:hAnsiTheme="majorHAnsi" w:cstheme="minorHAnsi"/>
        </w:rPr>
        <w:br/>
        <w:t>e) Inserção de legendas, tarjas, logotipos e identidade visual.</w:t>
      </w:r>
      <w:r w:rsidRPr="00F654D2">
        <w:rPr>
          <w:rFonts w:asciiTheme="majorHAnsi" w:hAnsiTheme="majorHAnsi" w:cstheme="minorHAnsi"/>
        </w:rPr>
        <w:br/>
        <w:t>f) Gravação integral e entrega editada em até 72h após o evento.</w:t>
      </w:r>
    </w:p>
    <w:p w14:paraId="11A37DA7" w14:textId="77777777" w:rsidR="00F654D2" w:rsidRPr="00F654D2" w:rsidRDefault="00F654D2" w:rsidP="00F654D2">
      <w:pPr>
        <w:pStyle w:val="Ttulo2"/>
        <w:spacing w:before="0" w:line="240" w:lineRule="auto"/>
        <w:jc w:val="both"/>
        <w:rPr>
          <w:rFonts w:cstheme="minorHAnsi"/>
          <w:color w:val="auto"/>
          <w:sz w:val="22"/>
          <w:szCs w:val="22"/>
          <w:lang w:val="pt-BR"/>
        </w:rPr>
      </w:pPr>
    </w:p>
    <w:p w14:paraId="48183CC5" w14:textId="77777777" w:rsidR="00F654D2" w:rsidRPr="00F654D2" w:rsidRDefault="00F654D2" w:rsidP="00F654D2">
      <w:pPr>
        <w:pStyle w:val="Ttulo2"/>
        <w:spacing w:before="0" w:line="240" w:lineRule="auto"/>
        <w:jc w:val="both"/>
        <w:rPr>
          <w:rFonts w:cstheme="minorHAnsi"/>
          <w:color w:val="auto"/>
          <w:sz w:val="22"/>
          <w:szCs w:val="22"/>
          <w:lang w:val="pt-BR"/>
        </w:rPr>
      </w:pPr>
      <w:r w:rsidRPr="00F654D2">
        <w:rPr>
          <w:rFonts w:cstheme="minorHAnsi"/>
          <w:color w:val="auto"/>
          <w:sz w:val="22"/>
          <w:szCs w:val="22"/>
          <w:lang w:val="pt-BR"/>
        </w:rPr>
        <w:t>5. Local de Execução</w:t>
      </w:r>
    </w:p>
    <w:p w14:paraId="64E027E2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</w:p>
    <w:p w14:paraId="0666EC89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  <w:r w:rsidRPr="00F654D2">
        <w:rPr>
          <w:rFonts w:asciiTheme="majorHAnsi" w:hAnsiTheme="majorHAnsi" w:cstheme="minorHAnsi"/>
        </w:rPr>
        <w:t>Os serviços serão prestados em locais indicados pela Prefeitura Municipal.</w:t>
      </w:r>
    </w:p>
    <w:p w14:paraId="358CF8AB" w14:textId="77777777" w:rsidR="00F654D2" w:rsidRPr="00F654D2" w:rsidRDefault="00F654D2" w:rsidP="00F654D2">
      <w:pPr>
        <w:pStyle w:val="Ttulo2"/>
        <w:spacing w:before="0" w:line="240" w:lineRule="auto"/>
        <w:jc w:val="both"/>
        <w:rPr>
          <w:rFonts w:cstheme="minorHAnsi"/>
          <w:color w:val="auto"/>
          <w:sz w:val="22"/>
          <w:szCs w:val="22"/>
          <w:lang w:val="pt-BR"/>
        </w:rPr>
      </w:pPr>
    </w:p>
    <w:p w14:paraId="7C2C9B19" w14:textId="77777777" w:rsidR="00F654D2" w:rsidRPr="00F654D2" w:rsidRDefault="00F654D2" w:rsidP="00F654D2">
      <w:pPr>
        <w:pStyle w:val="Ttulo2"/>
        <w:spacing w:before="0" w:line="240" w:lineRule="auto"/>
        <w:jc w:val="both"/>
        <w:rPr>
          <w:rFonts w:cstheme="minorHAnsi"/>
          <w:color w:val="auto"/>
          <w:sz w:val="22"/>
          <w:szCs w:val="22"/>
          <w:lang w:val="pt-BR"/>
        </w:rPr>
      </w:pPr>
      <w:r w:rsidRPr="00F654D2">
        <w:rPr>
          <w:rFonts w:cstheme="minorHAnsi"/>
          <w:color w:val="auto"/>
          <w:sz w:val="22"/>
          <w:szCs w:val="22"/>
          <w:lang w:val="pt-BR"/>
        </w:rPr>
        <w:t>6. Obrigações da Contratada</w:t>
      </w:r>
    </w:p>
    <w:p w14:paraId="56470C43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</w:p>
    <w:p w14:paraId="7EAE3BAE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  <w:r w:rsidRPr="00F654D2">
        <w:rPr>
          <w:rFonts w:asciiTheme="majorHAnsi" w:hAnsiTheme="majorHAnsi" w:cstheme="minorHAnsi"/>
        </w:rPr>
        <w:lastRenderedPageBreak/>
        <w:t>Disponibilizar todos os equipamentos, softwares, materiais e equipe necessários; assegurar a qualidade técnica da captação, transmissão e gravação; garantir backup por no mínimo 30 dias.</w:t>
      </w:r>
    </w:p>
    <w:p w14:paraId="7D347E24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</w:p>
    <w:p w14:paraId="61D815B3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  <w:r w:rsidRPr="00F654D2">
        <w:rPr>
          <w:rFonts w:asciiTheme="majorHAnsi" w:hAnsiTheme="majorHAnsi" w:cstheme="minorHAnsi"/>
        </w:rPr>
        <w:t>Prestar os serviços de 2 a 3 vezes por semana, com duração aproximada de 3 horas por evento, podendo haver ajustes em data e horários de acordo com a demanda.</w:t>
      </w:r>
    </w:p>
    <w:p w14:paraId="39C56026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</w:p>
    <w:p w14:paraId="64066FC3" w14:textId="77777777" w:rsidR="00F654D2" w:rsidRPr="00F654D2" w:rsidRDefault="00F654D2" w:rsidP="00F654D2">
      <w:pPr>
        <w:pStyle w:val="Ttulo2"/>
        <w:spacing w:before="0" w:line="240" w:lineRule="auto"/>
        <w:jc w:val="both"/>
        <w:rPr>
          <w:rFonts w:cstheme="minorHAnsi"/>
          <w:color w:val="auto"/>
          <w:sz w:val="22"/>
          <w:szCs w:val="22"/>
          <w:lang w:val="pt-BR"/>
        </w:rPr>
      </w:pPr>
      <w:r w:rsidRPr="00F654D2">
        <w:rPr>
          <w:rFonts w:cstheme="minorHAnsi"/>
          <w:color w:val="auto"/>
          <w:sz w:val="22"/>
          <w:szCs w:val="22"/>
          <w:lang w:val="pt-BR"/>
        </w:rPr>
        <w:t>7. Obrigações da Contratante</w:t>
      </w:r>
    </w:p>
    <w:p w14:paraId="65FA8380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</w:p>
    <w:p w14:paraId="5693A269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  <w:r w:rsidRPr="00F654D2">
        <w:rPr>
          <w:rFonts w:asciiTheme="majorHAnsi" w:hAnsiTheme="majorHAnsi" w:cstheme="minorHAnsi"/>
        </w:rPr>
        <w:t>Informar com antecedência mínima de 05 dias úteis sobre os eventos; disponibilizar espaço adequado para equipamentos; fornecer identidade visual e orientações de comunicação.</w:t>
      </w:r>
    </w:p>
    <w:p w14:paraId="78CA78F9" w14:textId="77777777" w:rsidR="00F654D2" w:rsidRPr="00F654D2" w:rsidRDefault="00F654D2" w:rsidP="00F654D2">
      <w:pPr>
        <w:pStyle w:val="Ttulo2"/>
        <w:spacing w:before="0" w:line="240" w:lineRule="auto"/>
        <w:jc w:val="both"/>
        <w:rPr>
          <w:rFonts w:cstheme="minorHAnsi"/>
          <w:color w:val="auto"/>
          <w:sz w:val="22"/>
          <w:szCs w:val="22"/>
          <w:lang w:val="pt-BR"/>
        </w:rPr>
      </w:pPr>
    </w:p>
    <w:p w14:paraId="0A8FD8B4" w14:textId="77777777" w:rsidR="00F654D2" w:rsidRPr="00F654D2" w:rsidRDefault="00F654D2" w:rsidP="00F654D2">
      <w:pPr>
        <w:pStyle w:val="Ttulo2"/>
        <w:spacing w:before="0" w:line="240" w:lineRule="auto"/>
        <w:jc w:val="both"/>
        <w:rPr>
          <w:rFonts w:cstheme="minorHAnsi"/>
          <w:color w:val="auto"/>
          <w:sz w:val="22"/>
          <w:szCs w:val="22"/>
          <w:lang w:val="pt-BR"/>
        </w:rPr>
      </w:pPr>
      <w:r w:rsidRPr="00F654D2">
        <w:rPr>
          <w:rFonts w:cstheme="minorHAnsi"/>
          <w:color w:val="auto"/>
          <w:sz w:val="22"/>
          <w:szCs w:val="22"/>
          <w:lang w:val="pt-BR"/>
        </w:rPr>
        <w:t>8. Prazo de Vigência</w:t>
      </w:r>
    </w:p>
    <w:p w14:paraId="4B7928C3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</w:p>
    <w:p w14:paraId="021DA399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  <w:r w:rsidRPr="00F654D2">
        <w:rPr>
          <w:rFonts w:asciiTheme="majorHAnsi" w:hAnsiTheme="majorHAnsi" w:cstheme="minorHAnsi"/>
        </w:rPr>
        <w:t>O contrato terá vigência de 12 (doze) meses, prorrogável nos termos da lei.</w:t>
      </w:r>
    </w:p>
    <w:p w14:paraId="4619E77E" w14:textId="77777777" w:rsidR="00F654D2" w:rsidRPr="00F654D2" w:rsidRDefault="00F654D2" w:rsidP="00F654D2">
      <w:pPr>
        <w:pStyle w:val="Ttulo2"/>
        <w:spacing w:before="0" w:line="240" w:lineRule="auto"/>
        <w:jc w:val="both"/>
        <w:rPr>
          <w:rFonts w:cstheme="minorHAnsi"/>
          <w:color w:val="auto"/>
          <w:sz w:val="22"/>
          <w:szCs w:val="22"/>
          <w:lang w:val="pt-BR"/>
        </w:rPr>
      </w:pPr>
    </w:p>
    <w:p w14:paraId="6AD2AE7B" w14:textId="77777777" w:rsidR="00F654D2" w:rsidRPr="00F654D2" w:rsidRDefault="00F654D2" w:rsidP="00F654D2">
      <w:pPr>
        <w:pStyle w:val="Ttulo2"/>
        <w:spacing w:before="0" w:line="240" w:lineRule="auto"/>
        <w:jc w:val="both"/>
        <w:rPr>
          <w:rFonts w:cstheme="minorHAnsi"/>
          <w:color w:val="auto"/>
          <w:sz w:val="22"/>
          <w:szCs w:val="22"/>
          <w:lang w:val="pt-BR"/>
        </w:rPr>
      </w:pPr>
      <w:r w:rsidRPr="00F654D2">
        <w:rPr>
          <w:rFonts w:cstheme="minorHAnsi"/>
          <w:color w:val="auto"/>
          <w:sz w:val="22"/>
          <w:szCs w:val="22"/>
          <w:lang w:val="pt-BR"/>
        </w:rPr>
        <w:t>9. Critérios de Julgamento</w:t>
      </w:r>
    </w:p>
    <w:p w14:paraId="2F7C9022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</w:p>
    <w:p w14:paraId="58B22E1C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  <w:r w:rsidRPr="00F654D2">
        <w:rPr>
          <w:rFonts w:asciiTheme="majorHAnsi" w:hAnsiTheme="majorHAnsi" w:cstheme="minorHAnsi"/>
        </w:rPr>
        <w:t>Menor preço global.</w:t>
      </w:r>
    </w:p>
    <w:p w14:paraId="469FC622" w14:textId="77777777" w:rsidR="00F654D2" w:rsidRPr="00F654D2" w:rsidRDefault="00F654D2" w:rsidP="00F654D2">
      <w:pPr>
        <w:pStyle w:val="Ttulo2"/>
        <w:spacing w:before="0" w:line="240" w:lineRule="auto"/>
        <w:jc w:val="both"/>
        <w:rPr>
          <w:rFonts w:cstheme="minorHAnsi"/>
          <w:color w:val="auto"/>
          <w:sz w:val="22"/>
          <w:szCs w:val="22"/>
          <w:lang w:val="pt-BR"/>
        </w:rPr>
      </w:pPr>
    </w:p>
    <w:p w14:paraId="7A80D7A5" w14:textId="77777777" w:rsidR="00F654D2" w:rsidRPr="00F654D2" w:rsidRDefault="00F654D2" w:rsidP="00F654D2">
      <w:pPr>
        <w:pStyle w:val="Ttulo2"/>
        <w:spacing w:before="0" w:line="240" w:lineRule="auto"/>
        <w:jc w:val="both"/>
        <w:rPr>
          <w:rFonts w:cstheme="minorHAnsi"/>
          <w:color w:val="auto"/>
          <w:sz w:val="22"/>
          <w:szCs w:val="22"/>
          <w:lang w:val="pt-BR"/>
        </w:rPr>
      </w:pPr>
      <w:r w:rsidRPr="00F654D2">
        <w:rPr>
          <w:rFonts w:cstheme="minorHAnsi"/>
          <w:color w:val="auto"/>
          <w:sz w:val="22"/>
          <w:szCs w:val="22"/>
          <w:lang w:val="pt-BR"/>
        </w:rPr>
        <w:t>10. Estimativa de Quantitativos</w:t>
      </w:r>
    </w:p>
    <w:p w14:paraId="3BDDD837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</w:p>
    <w:p w14:paraId="48BC98D0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  <w:r w:rsidRPr="00F654D2">
        <w:rPr>
          <w:rFonts w:asciiTheme="majorHAnsi" w:hAnsiTheme="majorHAnsi" w:cstheme="minorHAnsi"/>
        </w:rPr>
        <w:t>Previsão de aproximadamente 15 gravações por mês/ 180 gravações por ano de eventos institucionais durante o período contratual.</w:t>
      </w:r>
    </w:p>
    <w:p w14:paraId="063F2D72" w14:textId="77777777" w:rsidR="00F654D2" w:rsidRPr="00F654D2" w:rsidRDefault="00F654D2" w:rsidP="00F654D2">
      <w:pPr>
        <w:pStyle w:val="Ttulo2"/>
        <w:spacing w:before="0" w:line="240" w:lineRule="auto"/>
        <w:jc w:val="both"/>
        <w:rPr>
          <w:rFonts w:cstheme="minorHAnsi"/>
          <w:color w:val="auto"/>
          <w:sz w:val="22"/>
          <w:szCs w:val="22"/>
          <w:lang w:val="pt-BR"/>
        </w:rPr>
      </w:pPr>
    </w:p>
    <w:p w14:paraId="40BF25A3" w14:textId="77777777" w:rsidR="00F654D2" w:rsidRPr="00F654D2" w:rsidRDefault="00F654D2" w:rsidP="00F654D2">
      <w:pPr>
        <w:pStyle w:val="Ttulo2"/>
        <w:spacing w:before="0" w:line="240" w:lineRule="auto"/>
        <w:jc w:val="both"/>
        <w:rPr>
          <w:rFonts w:cstheme="minorHAnsi"/>
          <w:color w:val="auto"/>
          <w:sz w:val="22"/>
          <w:szCs w:val="22"/>
        </w:rPr>
      </w:pPr>
      <w:r w:rsidRPr="00F654D2">
        <w:rPr>
          <w:rFonts w:cstheme="minorHAnsi"/>
          <w:color w:val="auto"/>
          <w:sz w:val="22"/>
          <w:szCs w:val="22"/>
        </w:rPr>
        <w:t>11. Forma de Pagamento</w:t>
      </w:r>
    </w:p>
    <w:p w14:paraId="0013B30A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</w:p>
    <w:p w14:paraId="0EC82B6D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  <w:r w:rsidRPr="00F654D2">
        <w:rPr>
          <w:rFonts w:asciiTheme="majorHAnsi" w:hAnsiTheme="majorHAnsi" w:cstheme="minorHAnsi"/>
        </w:rPr>
        <w:t>O pagamento será efetuado em até 30 dias após a entrega e aceite dos serviços.</w:t>
      </w:r>
    </w:p>
    <w:p w14:paraId="3036AF32" w14:textId="77777777" w:rsidR="00F654D2" w:rsidRPr="00F654D2" w:rsidRDefault="00F654D2" w:rsidP="00F654D2">
      <w:pPr>
        <w:pStyle w:val="Ttulo2"/>
        <w:spacing w:before="0" w:line="240" w:lineRule="auto"/>
        <w:jc w:val="both"/>
        <w:rPr>
          <w:rFonts w:cstheme="minorHAnsi"/>
          <w:color w:val="auto"/>
          <w:sz w:val="22"/>
          <w:szCs w:val="22"/>
          <w:lang w:val="pt-BR"/>
        </w:rPr>
      </w:pPr>
    </w:p>
    <w:p w14:paraId="3CEBD3F2" w14:textId="77777777" w:rsidR="00F654D2" w:rsidRPr="00F654D2" w:rsidRDefault="00F654D2" w:rsidP="00F654D2">
      <w:pPr>
        <w:pStyle w:val="Ttulo2"/>
        <w:spacing w:before="0" w:line="240" w:lineRule="auto"/>
        <w:jc w:val="both"/>
        <w:rPr>
          <w:rFonts w:cstheme="minorHAnsi"/>
          <w:color w:val="auto"/>
          <w:sz w:val="22"/>
          <w:szCs w:val="22"/>
          <w:lang w:val="pt-BR"/>
        </w:rPr>
      </w:pPr>
      <w:r w:rsidRPr="00F654D2">
        <w:rPr>
          <w:rFonts w:cstheme="minorHAnsi"/>
          <w:color w:val="auto"/>
          <w:sz w:val="22"/>
          <w:szCs w:val="22"/>
          <w:lang w:val="pt-BR"/>
        </w:rPr>
        <w:t>12. Fiscalização</w:t>
      </w:r>
    </w:p>
    <w:p w14:paraId="3E2EB6D1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</w:p>
    <w:p w14:paraId="212849D8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  <w:r w:rsidRPr="00F654D2">
        <w:rPr>
          <w:rFonts w:asciiTheme="majorHAnsi" w:hAnsiTheme="majorHAnsi" w:cstheme="minorHAnsi"/>
        </w:rPr>
        <w:t>A execução será acompanhada pelo(a) Sra. Patrícia Fernanda Pereira, assessora de gestão.</w:t>
      </w:r>
    </w:p>
    <w:p w14:paraId="21A595BF" w14:textId="77777777" w:rsidR="00F654D2" w:rsidRPr="00F654D2" w:rsidRDefault="00F654D2" w:rsidP="00F654D2">
      <w:pPr>
        <w:pStyle w:val="Ttulo2"/>
        <w:spacing w:before="0" w:line="240" w:lineRule="auto"/>
        <w:jc w:val="both"/>
        <w:rPr>
          <w:rFonts w:cstheme="minorHAnsi"/>
          <w:color w:val="auto"/>
          <w:sz w:val="22"/>
          <w:szCs w:val="22"/>
          <w:lang w:val="pt-BR"/>
        </w:rPr>
      </w:pPr>
    </w:p>
    <w:p w14:paraId="686E95A7" w14:textId="77777777" w:rsidR="00F654D2" w:rsidRPr="00F654D2" w:rsidRDefault="00F654D2" w:rsidP="00F654D2">
      <w:pPr>
        <w:pStyle w:val="Ttulo2"/>
        <w:spacing w:before="0" w:line="240" w:lineRule="auto"/>
        <w:jc w:val="both"/>
        <w:rPr>
          <w:rFonts w:cstheme="minorHAnsi"/>
          <w:color w:val="auto"/>
          <w:sz w:val="22"/>
          <w:szCs w:val="22"/>
          <w:lang w:val="pt-BR"/>
        </w:rPr>
      </w:pPr>
      <w:r w:rsidRPr="00F654D2">
        <w:rPr>
          <w:rFonts w:cstheme="minorHAnsi"/>
          <w:color w:val="auto"/>
          <w:sz w:val="22"/>
          <w:szCs w:val="22"/>
          <w:lang w:val="pt-BR"/>
        </w:rPr>
        <w:t>13. Estimativa de Custos</w:t>
      </w:r>
    </w:p>
    <w:p w14:paraId="75701CA1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</w:p>
    <w:p w14:paraId="69073B15" w14:textId="77777777" w:rsidR="00F654D2" w:rsidRPr="00F654D2" w:rsidRDefault="00F654D2" w:rsidP="00F654D2">
      <w:pPr>
        <w:spacing w:after="0" w:line="240" w:lineRule="auto"/>
        <w:jc w:val="both"/>
        <w:rPr>
          <w:rFonts w:asciiTheme="majorHAnsi" w:hAnsiTheme="majorHAnsi" w:cstheme="minorHAnsi"/>
        </w:rPr>
      </w:pPr>
      <w:r w:rsidRPr="00F654D2">
        <w:rPr>
          <w:rFonts w:asciiTheme="majorHAnsi" w:hAnsiTheme="majorHAnsi" w:cstheme="minorHAnsi"/>
        </w:rPr>
        <w:t>O valor máximo da contratação é de R$ 3.000,00 mensais.</w:t>
      </w:r>
    </w:p>
    <w:p w14:paraId="7F4D79DE" w14:textId="77777777" w:rsidR="00F654D2" w:rsidRPr="00F654D2" w:rsidRDefault="00F654D2" w:rsidP="00C67EAF">
      <w:pPr>
        <w:pStyle w:val="SemEspaamento"/>
        <w:jc w:val="center"/>
        <w:rPr>
          <w:rFonts w:asciiTheme="majorHAnsi" w:hAnsiTheme="majorHAnsi" w:cstheme="minorHAnsi"/>
          <w:b/>
          <w:i/>
          <w:iCs/>
          <w:sz w:val="24"/>
          <w:szCs w:val="24"/>
        </w:rPr>
      </w:pPr>
    </w:p>
    <w:p w14:paraId="229A3C8B" w14:textId="77777777" w:rsidR="00F654D2" w:rsidRPr="00F654D2" w:rsidRDefault="00F654D2" w:rsidP="00C67EAF">
      <w:pPr>
        <w:pStyle w:val="SemEspaamento"/>
        <w:jc w:val="center"/>
        <w:rPr>
          <w:rFonts w:asciiTheme="majorHAnsi" w:hAnsiTheme="majorHAnsi" w:cstheme="minorHAnsi"/>
          <w:b/>
          <w:i/>
          <w:iCs/>
          <w:sz w:val="24"/>
          <w:szCs w:val="24"/>
        </w:rPr>
      </w:pPr>
    </w:p>
    <w:p w14:paraId="401F6E7D" w14:textId="77777777" w:rsidR="00F654D2" w:rsidRPr="00F654D2" w:rsidRDefault="00F654D2" w:rsidP="00C67EAF">
      <w:pPr>
        <w:pStyle w:val="SemEspaamento"/>
        <w:jc w:val="center"/>
        <w:rPr>
          <w:rFonts w:asciiTheme="majorHAnsi" w:hAnsiTheme="majorHAnsi" w:cstheme="minorHAnsi"/>
          <w:b/>
          <w:i/>
          <w:iCs/>
          <w:sz w:val="24"/>
          <w:szCs w:val="24"/>
        </w:rPr>
      </w:pPr>
    </w:p>
    <w:p w14:paraId="43C1F13C" w14:textId="77777777" w:rsidR="00F654D2" w:rsidRPr="00F654D2" w:rsidRDefault="00F654D2" w:rsidP="00C67EAF">
      <w:pPr>
        <w:pStyle w:val="SemEspaamento"/>
        <w:jc w:val="center"/>
        <w:rPr>
          <w:rFonts w:asciiTheme="majorHAnsi" w:hAnsiTheme="majorHAnsi" w:cstheme="minorHAnsi"/>
          <w:b/>
          <w:i/>
          <w:iCs/>
          <w:sz w:val="24"/>
          <w:szCs w:val="24"/>
        </w:rPr>
      </w:pPr>
    </w:p>
    <w:p w14:paraId="5F996540" w14:textId="77777777" w:rsidR="00F654D2" w:rsidRPr="00F654D2" w:rsidRDefault="00F654D2" w:rsidP="00C67EAF">
      <w:pPr>
        <w:pStyle w:val="SemEspaamento"/>
        <w:jc w:val="center"/>
        <w:rPr>
          <w:rFonts w:asciiTheme="majorHAnsi" w:hAnsiTheme="majorHAnsi" w:cstheme="minorHAnsi"/>
          <w:b/>
          <w:i/>
          <w:iCs/>
          <w:sz w:val="24"/>
          <w:szCs w:val="24"/>
        </w:rPr>
      </w:pPr>
    </w:p>
    <w:p w14:paraId="726324FE" w14:textId="77777777" w:rsidR="00F654D2" w:rsidRPr="00F654D2" w:rsidRDefault="00F654D2" w:rsidP="00C67EAF">
      <w:pPr>
        <w:pStyle w:val="SemEspaamento"/>
        <w:jc w:val="center"/>
        <w:rPr>
          <w:rFonts w:asciiTheme="majorHAnsi" w:hAnsiTheme="majorHAnsi" w:cstheme="minorHAnsi"/>
          <w:b/>
          <w:i/>
          <w:iCs/>
          <w:sz w:val="24"/>
          <w:szCs w:val="24"/>
        </w:rPr>
      </w:pPr>
    </w:p>
    <w:p w14:paraId="6B32B3A0" w14:textId="77777777" w:rsidR="00F654D2" w:rsidRPr="00F654D2" w:rsidRDefault="00F654D2" w:rsidP="00C67EAF">
      <w:pPr>
        <w:pStyle w:val="SemEspaamento"/>
        <w:jc w:val="center"/>
        <w:rPr>
          <w:rFonts w:asciiTheme="majorHAnsi" w:hAnsiTheme="majorHAnsi" w:cstheme="minorHAnsi"/>
          <w:b/>
          <w:i/>
          <w:iCs/>
          <w:sz w:val="24"/>
          <w:szCs w:val="24"/>
        </w:rPr>
      </w:pPr>
    </w:p>
    <w:p w14:paraId="16471721" w14:textId="77777777" w:rsidR="00F654D2" w:rsidRPr="00F654D2" w:rsidRDefault="00F654D2" w:rsidP="00C67EAF">
      <w:pPr>
        <w:pStyle w:val="SemEspaamento"/>
        <w:jc w:val="center"/>
        <w:rPr>
          <w:rFonts w:asciiTheme="majorHAnsi" w:hAnsiTheme="majorHAnsi" w:cstheme="minorHAnsi"/>
          <w:b/>
          <w:i/>
          <w:iCs/>
          <w:sz w:val="24"/>
          <w:szCs w:val="24"/>
        </w:rPr>
      </w:pPr>
    </w:p>
    <w:p w14:paraId="35E517F5" w14:textId="77777777" w:rsidR="00F654D2" w:rsidRPr="00F654D2" w:rsidRDefault="00F654D2" w:rsidP="00C67EAF">
      <w:pPr>
        <w:pStyle w:val="SemEspaamento"/>
        <w:jc w:val="center"/>
        <w:rPr>
          <w:rFonts w:asciiTheme="majorHAnsi" w:hAnsiTheme="majorHAnsi" w:cstheme="minorHAnsi"/>
          <w:b/>
          <w:i/>
          <w:iCs/>
          <w:sz w:val="24"/>
          <w:szCs w:val="24"/>
        </w:rPr>
      </w:pPr>
    </w:p>
    <w:p w14:paraId="735FEF87" w14:textId="77777777" w:rsidR="00F654D2" w:rsidRPr="00F654D2" w:rsidRDefault="00F654D2" w:rsidP="00C67EAF">
      <w:pPr>
        <w:pStyle w:val="SemEspaamento"/>
        <w:jc w:val="center"/>
        <w:rPr>
          <w:rFonts w:asciiTheme="majorHAnsi" w:hAnsiTheme="majorHAnsi" w:cstheme="minorHAnsi"/>
          <w:b/>
          <w:i/>
          <w:iCs/>
          <w:sz w:val="24"/>
          <w:szCs w:val="24"/>
        </w:rPr>
      </w:pPr>
    </w:p>
    <w:p w14:paraId="1BB9A65D" w14:textId="77777777" w:rsidR="00F654D2" w:rsidRPr="00F654D2" w:rsidRDefault="00F654D2" w:rsidP="00C67EAF">
      <w:pPr>
        <w:pStyle w:val="SemEspaamento"/>
        <w:jc w:val="center"/>
        <w:rPr>
          <w:rFonts w:asciiTheme="majorHAnsi" w:hAnsiTheme="majorHAnsi" w:cstheme="minorHAnsi"/>
          <w:b/>
          <w:i/>
          <w:iCs/>
          <w:sz w:val="24"/>
          <w:szCs w:val="24"/>
        </w:rPr>
      </w:pPr>
    </w:p>
    <w:p w14:paraId="17D6F70A" w14:textId="77777777" w:rsidR="00F654D2" w:rsidRPr="00F654D2" w:rsidRDefault="00F654D2" w:rsidP="00C67EAF">
      <w:pPr>
        <w:pStyle w:val="SemEspaamento"/>
        <w:jc w:val="center"/>
        <w:rPr>
          <w:rFonts w:asciiTheme="majorHAnsi" w:hAnsiTheme="majorHAnsi" w:cstheme="minorHAnsi"/>
          <w:b/>
          <w:i/>
          <w:iCs/>
          <w:sz w:val="24"/>
          <w:szCs w:val="24"/>
        </w:rPr>
      </w:pPr>
    </w:p>
    <w:p w14:paraId="7797D38E" w14:textId="5A494863" w:rsidR="00C67EAF" w:rsidRDefault="00C67EAF" w:rsidP="00C67EAF">
      <w:pPr>
        <w:pStyle w:val="SemEspaamento"/>
        <w:jc w:val="center"/>
        <w:rPr>
          <w:rFonts w:asciiTheme="majorHAnsi" w:hAnsiTheme="majorHAnsi" w:cstheme="minorHAnsi"/>
          <w:b/>
          <w:i/>
          <w:iCs/>
          <w:sz w:val="24"/>
          <w:szCs w:val="24"/>
        </w:rPr>
      </w:pPr>
      <w:r w:rsidRPr="00F654D2">
        <w:rPr>
          <w:rFonts w:asciiTheme="majorHAnsi" w:hAnsiTheme="majorHAnsi" w:cstheme="minorHAnsi"/>
          <w:b/>
          <w:i/>
          <w:iCs/>
          <w:sz w:val="24"/>
          <w:szCs w:val="24"/>
        </w:rPr>
        <w:lastRenderedPageBreak/>
        <w:t>MODELO DE PROPOSTA</w:t>
      </w:r>
    </w:p>
    <w:p w14:paraId="1D9972C4" w14:textId="77777777" w:rsidR="00F654D2" w:rsidRPr="00F654D2" w:rsidRDefault="00F654D2" w:rsidP="00F654D2">
      <w:pPr>
        <w:pStyle w:val="SemEspaamento"/>
        <w:jc w:val="center"/>
        <w:rPr>
          <w:rFonts w:asciiTheme="majorHAnsi" w:hAnsiTheme="majorHAnsi" w:cstheme="minorHAnsi"/>
          <w:bCs/>
          <w:sz w:val="24"/>
          <w:szCs w:val="24"/>
        </w:rPr>
      </w:pPr>
      <w:r w:rsidRPr="00F654D2">
        <w:rPr>
          <w:rFonts w:asciiTheme="majorHAnsi" w:hAnsiTheme="majorHAnsi" w:cstheme="minorHAnsi"/>
          <w:bCs/>
          <w:sz w:val="24"/>
          <w:szCs w:val="24"/>
        </w:rPr>
        <w:t>(papel timbrado do proponente)</w:t>
      </w:r>
    </w:p>
    <w:p w14:paraId="26197918" w14:textId="77777777" w:rsidR="00B718D0" w:rsidRPr="00F654D2" w:rsidRDefault="00B718D0" w:rsidP="00C67EAF">
      <w:pPr>
        <w:pStyle w:val="SemEspaamento"/>
        <w:jc w:val="center"/>
        <w:rPr>
          <w:rFonts w:asciiTheme="majorHAnsi" w:hAnsiTheme="majorHAnsi" w:cstheme="minorHAnsi"/>
          <w:b/>
          <w:i/>
          <w:iCs/>
          <w:sz w:val="24"/>
          <w:szCs w:val="24"/>
        </w:rPr>
      </w:pPr>
    </w:p>
    <w:p w14:paraId="73813707" w14:textId="77777777" w:rsidR="00C67EAF" w:rsidRPr="00F654D2" w:rsidRDefault="00C67EAF" w:rsidP="00C67EAF">
      <w:pPr>
        <w:pStyle w:val="SemEspaamento"/>
        <w:jc w:val="center"/>
        <w:rPr>
          <w:rFonts w:asciiTheme="majorHAnsi" w:hAnsiTheme="majorHAnsi" w:cstheme="minorHAnsi"/>
          <w:b/>
          <w:sz w:val="24"/>
          <w:szCs w:val="24"/>
        </w:rPr>
      </w:pPr>
      <w:r w:rsidRPr="00F654D2">
        <w:rPr>
          <w:rFonts w:asciiTheme="majorHAnsi" w:hAnsiTheme="majorHAnsi" w:cstheme="minorHAnsi"/>
          <w:b/>
          <w:sz w:val="24"/>
          <w:szCs w:val="24"/>
        </w:rPr>
        <w:t>PROPOSTA DE PREÇOS</w:t>
      </w:r>
    </w:p>
    <w:p w14:paraId="3F2906C6" w14:textId="77777777" w:rsidR="00C67EAF" w:rsidRPr="00F654D2" w:rsidRDefault="00C67EAF" w:rsidP="00C67EAF">
      <w:pPr>
        <w:pStyle w:val="SemEspaamento"/>
        <w:jc w:val="both"/>
        <w:rPr>
          <w:rFonts w:asciiTheme="majorHAnsi" w:hAnsiTheme="majorHAnsi" w:cstheme="minorHAnsi"/>
          <w:b/>
          <w:sz w:val="24"/>
          <w:szCs w:val="24"/>
        </w:rPr>
      </w:pPr>
    </w:p>
    <w:p w14:paraId="28215B7A" w14:textId="77777777" w:rsidR="00C67EAF" w:rsidRPr="00F654D2" w:rsidRDefault="00C67EAF" w:rsidP="00C67EAF">
      <w:pPr>
        <w:pStyle w:val="SemEspaamento"/>
        <w:jc w:val="both"/>
        <w:rPr>
          <w:rFonts w:asciiTheme="majorHAnsi" w:hAnsiTheme="majorHAnsi" w:cstheme="minorHAnsi"/>
          <w:b/>
          <w:sz w:val="24"/>
          <w:szCs w:val="24"/>
        </w:rPr>
      </w:pPr>
      <w:r w:rsidRPr="00F654D2">
        <w:rPr>
          <w:rFonts w:asciiTheme="majorHAnsi" w:hAnsiTheme="majorHAnsi" w:cstheme="minorHAnsi"/>
          <w:b/>
          <w:sz w:val="24"/>
          <w:szCs w:val="24"/>
        </w:rPr>
        <w:t>Á</w:t>
      </w:r>
    </w:p>
    <w:p w14:paraId="22BF2B3E" w14:textId="77777777" w:rsidR="00C67EAF" w:rsidRPr="00F654D2" w:rsidRDefault="00C67EAF" w:rsidP="00C67EAF">
      <w:pPr>
        <w:pStyle w:val="SemEspaamento"/>
        <w:jc w:val="both"/>
        <w:rPr>
          <w:rFonts w:asciiTheme="majorHAnsi" w:hAnsiTheme="majorHAnsi" w:cstheme="minorHAnsi"/>
          <w:b/>
          <w:sz w:val="24"/>
          <w:szCs w:val="24"/>
        </w:rPr>
      </w:pPr>
      <w:r w:rsidRPr="00F654D2">
        <w:rPr>
          <w:rFonts w:asciiTheme="majorHAnsi" w:hAnsiTheme="majorHAnsi" w:cstheme="minorHAnsi"/>
          <w:b/>
          <w:sz w:val="24"/>
          <w:szCs w:val="24"/>
        </w:rPr>
        <w:t>PREFEITURA MUNICIPAL DE MOCOCA</w:t>
      </w:r>
    </w:p>
    <w:p w14:paraId="1AEAADC9" w14:textId="77777777" w:rsidR="00C67EAF" w:rsidRPr="00F654D2" w:rsidRDefault="00C67EAF" w:rsidP="00C67EAF">
      <w:pPr>
        <w:pStyle w:val="SemEspaamento"/>
        <w:jc w:val="both"/>
        <w:rPr>
          <w:rFonts w:asciiTheme="majorHAnsi" w:hAnsiTheme="majorHAnsi" w:cstheme="minorHAnsi"/>
          <w:b/>
          <w:sz w:val="24"/>
          <w:szCs w:val="24"/>
        </w:rPr>
      </w:pPr>
    </w:p>
    <w:p w14:paraId="7C79A041" w14:textId="6040A6B9" w:rsidR="00DC7157" w:rsidRPr="00F654D2" w:rsidRDefault="00B718D0" w:rsidP="00C67EAF">
      <w:pPr>
        <w:pStyle w:val="SemEspaamento"/>
        <w:jc w:val="both"/>
        <w:rPr>
          <w:rFonts w:asciiTheme="majorHAnsi" w:hAnsiTheme="majorHAnsi" w:cstheme="minorHAnsi"/>
          <w:b/>
          <w:sz w:val="24"/>
          <w:szCs w:val="24"/>
        </w:rPr>
      </w:pPr>
      <w:r w:rsidRPr="00F654D2">
        <w:rPr>
          <w:rFonts w:asciiTheme="majorHAnsi" w:hAnsiTheme="majorHAnsi" w:cstheme="minorHAnsi"/>
          <w:b/>
          <w:sz w:val="24"/>
          <w:szCs w:val="24"/>
        </w:rPr>
        <w:t>PROCESSO ADMINISTRATIVO N. º 13210/2025</w:t>
      </w:r>
    </w:p>
    <w:p w14:paraId="3819BDB4" w14:textId="45A5D105" w:rsidR="00C67EAF" w:rsidRPr="00F654D2" w:rsidRDefault="00DC7157" w:rsidP="00C67EAF">
      <w:pPr>
        <w:pStyle w:val="SemEspaamento"/>
        <w:jc w:val="both"/>
        <w:rPr>
          <w:rFonts w:asciiTheme="majorHAnsi" w:hAnsiTheme="majorHAnsi" w:cstheme="minorHAnsi"/>
          <w:b/>
          <w:sz w:val="24"/>
          <w:szCs w:val="24"/>
        </w:rPr>
      </w:pPr>
      <w:r w:rsidRPr="00F654D2">
        <w:rPr>
          <w:rFonts w:asciiTheme="majorHAnsi" w:hAnsiTheme="majorHAnsi" w:cstheme="minorHAnsi"/>
          <w:b/>
          <w:sz w:val="24"/>
          <w:szCs w:val="24"/>
        </w:rPr>
        <w:t xml:space="preserve">DISPENSA DE LICITAÇÃO N. º </w:t>
      </w:r>
      <w:r w:rsidR="00B718D0" w:rsidRPr="00F654D2">
        <w:rPr>
          <w:rFonts w:asciiTheme="majorHAnsi" w:hAnsiTheme="majorHAnsi" w:cstheme="minorHAnsi"/>
          <w:b/>
          <w:sz w:val="24"/>
          <w:szCs w:val="24"/>
        </w:rPr>
        <w:t>360</w:t>
      </w:r>
      <w:r w:rsidRPr="00F654D2">
        <w:rPr>
          <w:rFonts w:asciiTheme="majorHAnsi" w:hAnsiTheme="majorHAnsi" w:cstheme="minorHAnsi"/>
          <w:b/>
          <w:sz w:val="24"/>
          <w:szCs w:val="24"/>
        </w:rPr>
        <w:t>/2025</w:t>
      </w:r>
    </w:p>
    <w:p w14:paraId="71307A04" w14:textId="3EE4EEDC" w:rsidR="00C67EAF" w:rsidRPr="00F654D2" w:rsidRDefault="00C67EAF" w:rsidP="00C67EAF">
      <w:pPr>
        <w:pStyle w:val="SemEspaamento"/>
        <w:jc w:val="both"/>
        <w:rPr>
          <w:rFonts w:asciiTheme="majorHAnsi" w:hAnsiTheme="majorHAnsi" w:cstheme="minorHAnsi"/>
          <w:sz w:val="24"/>
          <w:szCs w:val="24"/>
        </w:rPr>
      </w:pPr>
      <w:r w:rsidRPr="00F654D2">
        <w:rPr>
          <w:rFonts w:asciiTheme="majorHAnsi" w:hAnsiTheme="majorHAnsi" w:cstheme="minorHAnsi"/>
          <w:b/>
          <w:sz w:val="24"/>
          <w:szCs w:val="24"/>
        </w:rPr>
        <w:t xml:space="preserve">OBJETO: </w:t>
      </w:r>
      <w:r w:rsidR="00F654D2" w:rsidRPr="00F654D2">
        <w:rPr>
          <w:rFonts w:asciiTheme="majorHAnsi" w:hAnsiTheme="majorHAnsi" w:cstheme="minorHAnsi"/>
          <w:b/>
          <w:bCs/>
          <w:sz w:val="24"/>
          <w:szCs w:val="24"/>
        </w:rPr>
        <w:t>CONTRATAÇÃO DE EMPRESA ESPECIALIZADA PARA PRESTAÇÃO DE SERVIÇOS DE COBERTURA AUDIOVISUAL, GRAVAÇÃO, EDIÇÃO E TRANSMISSÃO AO VIVO (STREAMING) DE EVENTOS INSTITUCIONAIS PROMOVIDOS PELA PREFEITURA MUNICIPAL DE MOCOCA, EM CONFORMIDADE COM AS ESPECIFICAÇÕES DESTE TERMO DE REFERÊNCIA.</w:t>
      </w:r>
    </w:p>
    <w:p w14:paraId="6BC5EE5A" w14:textId="77777777" w:rsidR="00C67EAF" w:rsidRPr="00F654D2" w:rsidRDefault="00C67EAF" w:rsidP="00C67EAF">
      <w:pPr>
        <w:pStyle w:val="SemEspaamento"/>
        <w:jc w:val="both"/>
        <w:rPr>
          <w:rFonts w:asciiTheme="majorHAnsi" w:hAnsiTheme="majorHAnsi" w:cstheme="minorHAnsi"/>
          <w:b/>
          <w:sz w:val="24"/>
          <w:szCs w:val="24"/>
        </w:rPr>
      </w:pPr>
    </w:p>
    <w:p w14:paraId="2355D920" w14:textId="64C2B476" w:rsidR="00C67EAF" w:rsidRPr="00F654D2" w:rsidRDefault="00AE257A" w:rsidP="00C67EAF">
      <w:pPr>
        <w:pStyle w:val="SemEspaamento"/>
        <w:jc w:val="both"/>
        <w:rPr>
          <w:rFonts w:asciiTheme="majorHAnsi" w:hAnsiTheme="majorHAnsi" w:cstheme="minorHAnsi"/>
          <w:b/>
          <w:sz w:val="24"/>
          <w:szCs w:val="24"/>
        </w:rPr>
      </w:pPr>
      <w:r w:rsidRPr="00F654D2">
        <w:rPr>
          <w:rFonts w:asciiTheme="majorHAnsi" w:hAnsiTheme="majorHAnsi" w:cstheme="minorHAnsi"/>
          <w:b/>
          <w:sz w:val="24"/>
          <w:szCs w:val="24"/>
        </w:rPr>
        <w:t>1.</w:t>
      </w:r>
      <w:r w:rsidR="00C67EAF" w:rsidRPr="00F654D2">
        <w:rPr>
          <w:rFonts w:asciiTheme="majorHAnsi" w:hAnsiTheme="majorHAnsi" w:cstheme="minorHAnsi"/>
          <w:b/>
          <w:sz w:val="24"/>
          <w:szCs w:val="24"/>
        </w:rPr>
        <w:t>IDENTIFICAÇÃO DA EMPRESA:</w:t>
      </w:r>
    </w:p>
    <w:p w14:paraId="4F12D471" w14:textId="77777777" w:rsidR="00AE257A" w:rsidRPr="00F654D2" w:rsidRDefault="00AE257A" w:rsidP="00C67EAF">
      <w:pPr>
        <w:pStyle w:val="SemEspaamento"/>
        <w:jc w:val="both"/>
        <w:rPr>
          <w:rFonts w:asciiTheme="majorHAnsi" w:hAnsiTheme="majorHAnsi" w:cstheme="minorHAnsi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972"/>
        <w:gridCol w:w="1098"/>
        <w:gridCol w:w="1603"/>
        <w:gridCol w:w="1831"/>
      </w:tblGrid>
      <w:tr w:rsidR="00C67EAF" w:rsidRPr="00F654D2" w14:paraId="11A2A6F2" w14:textId="77777777" w:rsidTr="00AE257A">
        <w:tc>
          <w:tcPr>
            <w:tcW w:w="85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775FCA" w14:textId="77777777" w:rsidR="00C67EAF" w:rsidRPr="00F654D2" w:rsidRDefault="00C67EAF" w:rsidP="00C53CC3">
            <w:pPr>
              <w:pStyle w:val="SemEspaamento"/>
              <w:jc w:val="both"/>
              <w:rPr>
                <w:rFonts w:asciiTheme="majorHAnsi" w:hAnsiTheme="majorHAnsi" w:cstheme="minorHAnsi"/>
                <w:b/>
                <w:sz w:val="24"/>
                <w:szCs w:val="24"/>
              </w:rPr>
            </w:pPr>
            <w:r w:rsidRPr="00F654D2">
              <w:rPr>
                <w:rFonts w:asciiTheme="majorHAnsi" w:hAnsiTheme="majorHAnsi" w:cstheme="minorHAnsi"/>
                <w:b/>
                <w:sz w:val="24"/>
                <w:szCs w:val="24"/>
              </w:rPr>
              <w:t>RAZÃO SOCIAL</w:t>
            </w:r>
          </w:p>
        </w:tc>
      </w:tr>
      <w:tr w:rsidR="00C67EAF" w:rsidRPr="00F654D2" w14:paraId="09250FBE" w14:textId="77777777" w:rsidTr="00AE257A">
        <w:tc>
          <w:tcPr>
            <w:tcW w:w="850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7EB4E3C" w14:textId="77777777" w:rsidR="00C67EAF" w:rsidRPr="00F654D2" w:rsidRDefault="00C67EAF" w:rsidP="00C53CC3">
            <w:pPr>
              <w:pStyle w:val="SemEspaamento"/>
              <w:jc w:val="both"/>
              <w:rPr>
                <w:rFonts w:asciiTheme="majorHAnsi" w:hAnsiTheme="majorHAnsi" w:cstheme="minorHAnsi"/>
                <w:sz w:val="24"/>
                <w:szCs w:val="24"/>
              </w:rPr>
            </w:pPr>
          </w:p>
        </w:tc>
      </w:tr>
      <w:tr w:rsidR="00C67EAF" w:rsidRPr="00F654D2" w14:paraId="10790FF2" w14:textId="77777777" w:rsidTr="00AE257A">
        <w:tc>
          <w:tcPr>
            <w:tcW w:w="8504" w:type="dxa"/>
            <w:gridSpan w:val="4"/>
            <w:tcBorders>
              <w:left w:val="nil"/>
              <w:right w:val="nil"/>
            </w:tcBorders>
          </w:tcPr>
          <w:p w14:paraId="0F3F7506" w14:textId="77777777" w:rsidR="00C67EAF" w:rsidRPr="00F654D2" w:rsidRDefault="00C67EAF" w:rsidP="00C53CC3">
            <w:pPr>
              <w:pStyle w:val="SemEspaamento"/>
              <w:jc w:val="both"/>
              <w:rPr>
                <w:rFonts w:asciiTheme="majorHAnsi" w:hAnsiTheme="majorHAnsi" w:cstheme="minorHAnsi"/>
                <w:b/>
                <w:sz w:val="24"/>
                <w:szCs w:val="24"/>
              </w:rPr>
            </w:pPr>
            <w:r w:rsidRPr="00F654D2">
              <w:rPr>
                <w:rFonts w:asciiTheme="majorHAnsi" w:hAnsiTheme="majorHAnsi" w:cstheme="minorHAnsi"/>
                <w:b/>
                <w:sz w:val="24"/>
                <w:szCs w:val="24"/>
              </w:rPr>
              <w:t>CNPJ</w:t>
            </w:r>
          </w:p>
        </w:tc>
      </w:tr>
      <w:tr w:rsidR="00C67EAF" w:rsidRPr="00F654D2" w14:paraId="3F9B5C6A" w14:textId="77777777" w:rsidTr="00AE257A">
        <w:tc>
          <w:tcPr>
            <w:tcW w:w="8504" w:type="dxa"/>
            <w:gridSpan w:val="4"/>
            <w:tcBorders>
              <w:bottom w:val="single" w:sz="4" w:space="0" w:color="auto"/>
            </w:tcBorders>
          </w:tcPr>
          <w:p w14:paraId="0F656333" w14:textId="77777777" w:rsidR="00C67EAF" w:rsidRPr="00F654D2" w:rsidRDefault="00C67EAF" w:rsidP="00C53CC3">
            <w:pPr>
              <w:pStyle w:val="SemEspaamento"/>
              <w:jc w:val="both"/>
              <w:rPr>
                <w:rFonts w:asciiTheme="majorHAnsi" w:hAnsiTheme="majorHAnsi" w:cstheme="minorHAnsi"/>
                <w:sz w:val="24"/>
                <w:szCs w:val="24"/>
              </w:rPr>
            </w:pPr>
          </w:p>
        </w:tc>
      </w:tr>
      <w:tr w:rsidR="00C67EAF" w:rsidRPr="00F654D2" w14:paraId="25FFCC92" w14:textId="77777777" w:rsidTr="00AE257A">
        <w:tc>
          <w:tcPr>
            <w:tcW w:w="3972" w:type="dxa"/>
            <w:tcBorders>
              <w:left w:val="nil"/>
              <w:right w:val="nil"/>
            </w:tcBorders>
          </w:tcPr>
          <w:p w14:paraId="463533E3" w14:textId="77777777" w:rsidR="00C67EAF" w:rsidRPr="00F654D2" w:rsidRDefault="00C67EAF" w:rsidP="00C53CC3">
            <w:pPr>
              <w:pStyle w:val="SemEspaamento"/>
              <w:jc w:val="both"/>
              <w:rPr>
                <w:rFonts w:asciiTheme="majorHAnsi" w:hAnsiTheme="majorHAnsi" w:cstheme="minorHAnsi"/>
                <w:b/>
                <w:sz w:val="24"/>
                <w:szCs w:val="24"/>
              </w:rPr>
            </w:pPr>
            <w:r w:rsidRPr="00F654D2">
              <w:rPr>
                <w:rFonts w:asciiTheme="majorHAnsi" w:hAnsiTheme="majorHAnsi" w:cstheme="minorHAnsi"/>
                <w:b/>
                <w:sz w:val="24"/>
                <w:szCs w:val="24"/>
              </w:rPr>
              <w:t>ENDEREÇO</w:t>
            </w:r>
          </w:p>
        </w:tc>
        <w:tc>
          <w:tcPr>
            <w:tcW w:w="2701" w:type="dxa"/>
            <w:gridSpan w:val="2"/>
            <w:tcBorders>
              <w:left w:val="nil"/>
              <w:right w:val="nil"/>
            </w:tcBorders>
          </w:tcPr>
          <w:p w14:paraId="02145C17" w14:textId="08E9BED5" w:rsidR="00C67EAF" w:rsidRPr="00F654D2" w:rsidRDefault="00AE257A" w:rsidP="00C53CC3">
            <w:pPr>
              <w:pStyle w:val="SemEspaamento"/>
              <w:jc w:val="both"/>
              <w:rPr>
                <w:rFonts w:asciiTheme="majorHAnsi" w:hAnsiTheme="majorHAnsi" w:cstheme="minorHAnsi"/>
                <w:b/>
                <w:sz w:val="24"/>
                <w:szCs w:val="24"/>
              </w:rPr>
            </w:pPr>
            <w:r w:rsidRPr="00F654D2">
              <w:rPr>
                <w:rFonts w:asciiTheme="majorHAnsi" w:hAnsiTheme="majorHAnsi" w:cstheme="minorHAnsi"/>
                <w:b/>
                <w:sz w:val="24"/>
                <w:szCs w:val="24"/>
              </w:rPr>
              <w:t xml:space="preserve">         </w:t>
            </w:r>
            <w:r w:rsidR="00C67EAF" w:rsidRPr="00F654D2">
              <w:rPr>
                <w:rFonts w:asciiTheme="majorHAnsi" w:hAnsiTheme="majorHAnsi" w:cstheme="minorHAnsi"/>
                <w:b/>
                <w:sz w:val="24"/>
                <w:szCs w:val="24"/>
              </w:rPr>
              <w:t>CIDADE</w:t>
            </w:r>
          </w:p>
        </w:tc>
        <w:tc>
          <w:tcPr>
            <w:tcW w:w="1831" w:type="dxa"/>
            <w:tcBorders>
              <w:left w:val="nil"/>
              <w:right w:val="nil"/>
            </w:tcBorders>
          </w:tcPr>
          <w:p w14:paraId="621DA2EA" w14:textId="27B2E32A" w:rsidR="00C67EAF" w:rsidRPr="00F654D2" w:rsidRDefault="00AE257A" w:rsidP="00C53CC3">
            <w:pPr>
              <w:pStyle w:val="SemEspaamento"/>
              <w:jc w:val="both"/>
              <w:rPr>
                <w:rFonts w:asciiTheme="majorHAnsi" w:hAnsiTheme="majorHAnsi" w:cstheme="minorHAnsi"/>
                <w:b/>
                <w:sz w:val="24"/>
                <w:szCs w:val="24"/>
              </w:rPr>
            </w:pPr>
            <w:r w:rsidRPr="00F654D2">
              <w:rPr>
                <w:rFonts w:asciiTheme="majorHAnsi" w:hAnsiTheme="majorHAnsi" w:cstheme="minorHAnsi"/>
                <w:b/>
                <w:sz w:val="24"/>
                <w:szCs w:val="24"/>
              </w:rPr>
              <w:t xml:space="preserve">         </w:t>
            </w:r>
            <w:r w:rsidR="00C67EAF" w:rsidRPr="00F654D2">
              <w:rPr>
                <w:rFonts w:asciiTheme="majorHAnsi" w:hAnsiTheme="majorHAnsi" w:cstheme="minorHAnsi"/>
                <w:b/>
                <w:sz w:val="24"/>
                <w:szCs w:val="24"/>
              </w:rPr>
              <w:t>CEP</w:t>
            </w:r>
          </w:p>
        </w:tc>
      </w:tr>
      <w:tr w:rsidR="00C67EAF" w:rsidRPr="00F654D2" w14:paraId="0D322844" w14:textId="77777777" w:rsidTr="00AE257A">
        <w:tc>
          <w:tcPr>
            <w:tcW w:w="3972" w:type="dxa"/>
            <w:tcBorders>
              <w:bottom w:val="single" w:sz="4" w:space="0" w:color="auto"/>
            </w:tcBorders>
          </w:tcPr>
          <w:p w14:paraId="6157B42F" w14:textId="77777777" w:rsidR="00C67EAF" w:rsidRPr="00F654D2" w:rsidRDefault="00C67EAF" w:rsidP="00C53CC3">
            <w:pPr>
              <w:pStyle w:val="SemEspaamento"/>
              <w:jc w:val="both"/>
              <w:rPr>
                <w:rFonts w:asciiTheme="majorHAnsi" w:hAnsiTheme="majorHAnsi" w:cstheme="minorHAnsi"/>
                <w:sz w:val="24"/>
                <w:szCs w:val="24"/>
              </w:rPr>
            </w:pPr>
          </w:p>
        </w:tc>
        <w:tc>
          <w:tcPr>
            <w:tcW w:w="2701" w:type="dxa"/>
            <w:gridSpan w:val="2"/>
            <w:tcBorders>
              <w:bottom w:val="single" w:sz="4" w:space="0" w:color="auto"/>
            </w:tcBorders>
          </w:tcPr>
          <w:p w14:paraId="7CA86349" w14:textId="77777777" w:rsidR="00C67EAF" w:rsidRPr="00F654D2" w:rsidRDefault="00C67EAF" w:rsidP="00C53CC3">
            <w:pPr>
              <w:pStyle w:val="SemEspaamento"/>
              <w:jc w:val="both"/>
              <w:rPr>
                <w:rFonts w:asciiTheme="majorHAnsi" w:hAnsiTheme="majorHAnsi" w:cstheme="minorHAnsi"/>
                <w:sz w:val="24"/>
                <w:szCs w:val="24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14:paraId="62F5DD28" w14:textId="77777777" w:rsidR="00C67EAF" w:rsidRPr="00F654D2" w:rsidRDefault="00C67EAF" w:rsidP="00C53CC3">
            <w:pPr>
              <w:pStyle w:val="SemEspaamento"/>
              <w:jc w:val="both"/>
              <w:rPr>
                <w:rFonts w:asciiTheme="majorHAnsi" w:hAnsiTheme="majorHAnsi" w:cstheme="minorHAnsi"/>
                <w:sz w:val="24"/>
                <w:szCs w:val="24"/>
              </w:rPr>
            </w:pPr>
          </w:p>
        </w:tc>
      </w:tr>
      <w:tr w:rsidR="00C67EAF" w:rsidRPr="00F654D2" w14:paraId="66F3ED1C" w14:textId="77777777" w:rsidTr="00AE257A">
        <w:tc>
          <w:tcPr>
            <w:tcW w:w="5070" w:type="dxa"/>
            <w:gridSpan w:val="2"/>
            <w:tcBorders>
              <w:left w:val="nil"/>
              <w:right w:val="nil"/>
            </w:tcBorders>
          </w:tcPr>
          <w:p w14:paraId="583F7F49" w14:textId="77777777" w:rsidR="00C67EAF" w:rsidRPr="00F654D2" w:rsidRDefault="00C67EAF" w:rsidP="00C53CC3">
            <w:pPr>
              <w:pStyle w:val="SemEspaamento"/>
              <w:jc w:val="both"/>
              <w:rPr>
                <w:rFonts w:asciiTheme="majorHAnsi" w:hAnsiTheme="majorHAnsi" w:cstheme="minorHAnsi"/>
                <w:b/>
                <w:sz w:val="24"/>
                <w:szCs w:val="24"/>
              </w:rPr>
            </w:pPr>
            <w:r w:rsidRPr="00F654D2">
              <w:rPr>
                <w:rFonts w:asciiTheme="majorHAnsi" w:hAnsiTheme="majorHAnsi" w:cstheme="minorHAnsi"/>
                <w:b/>
                <w:sz w:val="24"/>
                <w:szCs w:val="24"/>
              </w:rPr>
              <w:t>E-MAIL</w:t>
            </w:r>
          </w:p>
        </w:tc>
        <w:tc>
          <w:tcPr>
            <w:tcW w:w="3434" w:type="dxa"/>
            <w:gridSpan w:val="2"/>
            <w:tcBorders>
              <w:left w:val="nil"/>
              <w:right w:val="nil"/>
            </w:tcBorders>
          </w:tcPr>
          <w:p w14:paraId="1702F168" w14:textId="5F5B019C" w:rsidR="00C67EAF" w:rsidRPr="00F654D2" w:rsidRDefault="00AE257A" w:rsidP="00C53CC3">
            <w:pPr>
              <w:pStyle w:val="SemEspaamento"/>
              <w:jc w:val="both"/>
              <w:rPr>
                <w:rFonts w:asciiTheme="majorHAnsi" w:hAnsiTheme="majorHAnsi" w:cstheme="minorHAnsi"/>
                <w:b/>
                <w:sz w:val="24"/>
                <w:szCs w:val="24"/>
              </w:rPr>
            </w:pPr>
            <w:r w:rsidRPr="00F654D2">
              <w:rPr>
                <w:rFonts w:asciiTheme="majorHAnsi" w:hAnsiTheme="majorHAnsi" w:cstheme="minorHAnsi"/>
                <w:b/>
                <w:sz w:val="24"/>
                <w:szCs w:val="24"/>
              </w:rPr>
              <w:t xml:space="preserve">  </w:t>
            </w:r>
            <w:r w:rsidR="00C67EAF" w:rsidRPr="00F654D2">
              <w:rPr>
                <w:rFonts w:asciiTheme="majorHAnsi" w:hAnsiTheme="majorHAnsi" w:cstheme="minorHAnsi"/>
                <w:b/>
                <w:sz w:val="24"/>
                <w:szCs w:val="24"/>
              </w:rPr>
              <w:t>TELEFONE</w:t>
            </w:r>
          </w:p>
        </w:tc>
      </w:tr>
      <w:tr w:rsidR="00C67EAF" w:rsidRPr="00F654D2" w14:paraId="76A588BB" w14:textId="77777777" w:rsidTr="00AE257A">
        <w:tc>
          <w:tcPr>
            <w:tcW w:w="5070" w:type="dxa"/>
            <w:gridSpan w:val="2"/>
            <w:tcBorders>
              <w:bottom w:val="single" w:sz="4" w:space="0" w:color="auto"/>
            </w:tcBorders>
          </w:tcPr>
          <w:p w14:paraId="36DC2C34" w14:textId="77777777" w:rsidR="00C67EAF" w:rsidRPr="00F654D2" w:rsidRDefault="00C67EAF" w:rsidP="00C53CC3">
            <w:pPr>
              <w:pStyle w:val="SemEspaamento"/>
              <w:jc w:val="both"/>
              <w:rPr>
                <w:rFonts w:asciiTheme="majorHAnsi" w:hAnsiTheme="majorHAnsi" w:cstheme="minorHAnsi"/>
                <w:sz w:val="24"/>
                <w:szCs w:val="24"/>
              </w:rPr>
            </w:pPr>
          </w:p>
        </w:tc>
        <w:tc>
          <w:tcPr>
            <w:tcW w:w="3434" w:type="dxa"/>
            <w:gridSpan w:val="2"/>
            <w:tcBorders>
              <w:bottom w:val="single" w:sz="4" w:space="0" w:color="auto"/>
            </w:tcBorders>
          </w:tcPr>
          <w:p w14:paraId="3798A959" w14:textId="77777777" w:rsidR="00C67EAF" w:rsidRPr="00F654D2" w:rsidRDefault="00C67EAF" w:rsidP="00C53CC3">
            <w:pPr>
              <w:pStyle w:val="SemEspaamento"/>
              <w:jc w:val="both"/>
              <w:rPr>
                <w:rFonts w:asciiTheme="majorHAnsi" w:hAnsiTheme="majorHAnsi" w:cstheme="minorHAnsi"/>
                <w:sz w:val="24"/>
                <w:szCs w:val="24"/>
              </w:rPr>
            </w:pPr>
          </w:p>
        </w:tc>
      </w:tr>
    </w:tbl>
    <w:p w14:paraId="477B6020" w14:textId="77777777" w:rsidR="00C67EAF" w:rsidRPr="00F654D2" w:rsidRDefault="00C67EAF" w:rsidP="00C67EAF">
      <w:pPr>
        <w:pStyle w:val="SemEspaamento"/>
        <w:ind w:left="-142"/>
        <w:rPr>
          <w:rFonts w:asciiTheme="majorHAnsi" w:hAnsiTheme="majorHAnsi" w:cstheme="minorHAnsi"/>
          <w:b/>
          <w:sz w:val="24"/>
          <w:szCs w:val="24"/>
        </w:rPr>
      </w:pPr>
    </w:p>
    <w:p w14:paraId="63237E92" w14:textId="29A4FA37" w:rsidR="00C67EAF" w:rsidRPr="00F654D2" w:rsidRDefault="00AE257A" w:rsidP="00C67EAF">
      <w:pPr>
        <w:pStyle w:val="SemEspaamento"/>
        <w:ind w:left="-142"/>
        <w:rPr>
          <w:rFonts w:asciiTheme="majorHAnsi" w:hAnsiTheme="majorHAnsi" w:cstheme="minorHAnsi"/>
          <w:b/>
          <w:sz w:val="24"/>
          <w:szCs w:val="24"/>
        </w:rPr>
      </w:pPr>
      <w:r w:rsidRPr="00F654D2">
        <w:rPr>
          <w:rFonts w:asciiTheme="majorHAnsi" w:hAnsiTheme="majorHAnsi" w:cstheme="minorHAnsi"/>
          <w:b/>
          <w:sz w:val="24"/>
          <w:szCs w:val="24"/>
        </w:rPr>
        <w:t>2.</w:t>
      </w:r>
      <w:r w:rsidR="00C67EAF" w:rsidRPr="00F654D2">
        <w:rPr>
          <w:rFonts w:asciiTheme="majorHAnsi" w:hAnsiTheme="majorHAnsi" w:cstheme="minorHAnsi"/>
          <w:b/>
          <w:sz w:val="24"/>
          <w:szCs w:val="24"/>
        </w:rPr>
        <w:t>PROPOSTA:</w:t>
      </w:r>
    </w:p>
    <w:p w14:paraId="63BB83CC" w14:textId="77777777" w:rsidR="00C67EAF" w:rsidRPr="00F654D2" w:rsidRDefault="00C67EAF" w:rsidP="00C67EAF">
      <w:pPr>
        <w:pStyle w:val="SemEspaamento"/>
        <w:rPr>
          <w:rFonts w:asciiTheme="majorHAnsi" w:hAnsiTheme="majorHAnsi" w:cstheme="minorHAnsi"/>
          <w:b/>
          <w:sz w:val="24"/>
          <w:szCs w:val="24"/>
        </w:rPr>
      </w:pPr>
    </w:p>
    <w:tbl>
      <w:tblPr>
        <w:tblStyle w:val="Tabelacomgrade"/>
        <w:tblW w:w="8477" w:type="dxa"/>
        <w:jc w:val="center"/>
        <w:tblLook w:val="04A0" w:firstRow="1" w:lastRow="0" w:firstColumn="1" w:lastColumn="0" w:noHBand="0" w:noVBand="1"/>
      </w:tblPr>
      <w:tblGrid>
        <w:gridCol w:w="729"/>
        <w:gridCol w:w="3340"/>
        <w:gridCol w:w="943"/>
        <w:gridCol w:w="857"/>
        <w:gridCol w:w="1190"/>
        <w:gridCol w:w="1418"/>
      </w:tblGrid>
      <w:tr w:rsidR="00C67EAF" w:rsidRPr="00F654D2" w14:paraId="4F59E72B" w14:textId="77777777" w:rsidTr="00AE257A">
        <w:trPr>
          <w:trHeight w:val="750"/>
          <w:jc w:val="center"/>
        </w:trPr>
        <w:tc>
          <w:tcPr>
            <w:tcW w:w="726" w:type="dxa"/>
          </w:tcPr>
          <w:p w14:paraId="6BCBFC44" w14:textId="77777777" w:rsidR="00C67EAF" w:rsidRPr="00F654D2" w:rsidRDefault="00C67EAF" w:rsidP="00AE257A">
            <w:pPr>
              <w:jc w:val="center"/>
              <w:rPr>
                <w:rFonts w:asciiTheme="majorHAnsi" w:hAnsiTheme="majorHAnsi" w:cstheme="minorHAnsi"/>
                <w:b/>
                <w:sz w:val="24"/>
                <w:szCs w:val="24"/>
              </w:rPr>
            </w:pPr>
            <w:r w:rsidRPr="00F654D2">
              <w:rPr>
                <w:rFonts w:asciiTheme="majorHAnsi" w:hAnsiTheme="majorHAnsi" w:cstheme="minorHAnsi"/>
                <w:b/>
                <w:sz w:val="24"/>
                <w:szCs w:val="24"/>
              </w:rPr>
              <w:t>Item</w:t>
            </w:r>
          </w:p>
        </w:tc>
        <w:tc>
          <w:tcPr>
            <w:tcW w:w="3380" w:type="dxa"/>
          </w:tcPr>
          <w:p w14:paraId="0B99BFE8" w14:textId="77777777" w:rsidR="00C67EAF" w:rsidRPr="00F654D2" w:rsidRDefault="00C67EAF" w:rsidP="00AE257A">
            <w:pPr>
              <w:jc w:val="center"/>
              <w:rPr>
                <w:rFonts w:asciiTheme="majorHAnsi" w:hAnsiTheme="majorHAnsi" w:cstheme="minorHAnsi"/>
                <w:b/>
                <w:sz w:val="24"/>
                <w:szCs w:val="24"/>
              </w:rPr>
            </w:pPr>
            <w:r w:rsidRPr="00F654D2">
              <w:rPr>
                <w:rFonts w:asciiTheme="majorHAnsi" w:hAnsiTheme="majorHAnsi"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905" w:type="dxa"/>
          </w:tcPr>
          <w:p w14:paraId="2463DCDB" w14:textId="68F11ADA" w:rsidR="00C67EAF" w:rsidRPr="00F654D2" w:rsidRDefault="00AE257A" w:rsidP="00AE257A">
            <w:pPr>
              <w:jc w:val="center"/>
              <w:rPr>
                <w:rFonts w:asciiTheme="majorHAnsi" w:hAnsiTheme="majorHAnsi" w:cstheme="minorHAnsi"/>
                <w:b/>
                <w:sz w:val="24"/>
                <w:szCs w:val="24"/>
              </w:rPr>
            </w:pPr>
            <w:r w:rsidRPr="00F654D2">
              <w:rPr>
                <w:rFonts w:asciiTheme="majorHAnsi" w:hAnsiTheme="majorHAnsi" w:cstheme="minorHAnsi"/>
                <w:b/>
                <w:sz w:val="24"/>
                <w:szCs w:val="24"/>
              </w:rPr>
              <w:t>Quant.</w:t>
            </w:r>
          </w:p>
        </w:tc>
        <w:tc>
          <w:tcPr>
            <w:tcW w:w="835" w:type="dxa"/>
          </w:tcPr>
          <w:p w14:paraId="261C9287" w14:textId="34347F4B" w:rsidR="00C67EAF" w:rsidRPr="00F654D2" w:rsidRDefault="00AE257A" w:rsidP="00AE257A">
            <w:pPr>
              <w:jc w:val="center"/>
              <w:rPr>
                <w:rFonts w:asciiTheme="majorHAnsi" w:hAnsiTheme="majorHAnsi" w:cstheme="minorHAnsi"/>
                <w:b/>
                <w:sz w:val="24"/>
                <w:szCs w:val="24"/>
              </w:rPr>
            </w:pPr>
            <w:r w:rsidRPr="00F654D2">
              <w:rPr>
                <w:rFonts w:asciiTheme="majorHAnsi" w:hAnsiTheme="majorHAnsi" w:cstheme="minorHAnsi"/>
                <w:b/>
                <w:sz w:val="24"/>
                <w:szCs w:val="24"/>
              </w:rPr>
              <w:t>Unid.</w:t>
            </w:r>
          </w:p>
        </w:tc>
        <w:tc>
          <w:tcPr>
            <w:tcW w:w="1199" w:type="dxa"/>
          </w:tcPr>
          <w:p w14:paraId="04A1C72F" w14:textId="4D631A69" w:rsidR="00AE257A" w:rsidRPr="00F654D2" w:rsidRDefault="00C67EAF" w:rsidP="00AE257A">
            <w:pPr>
              <w:jc w:val="center"/>
              <w:rPr>
                <w:rFonts w:asciiTheme="majorHAnsi" w:hAnsiTheme="majorHAnsi" w:cstheme="minorHAnsi"/>
                <w:b/>
                <w:sz w:val="24"/>
                <w:szCs w:val="24"/>
              </w:rPr>
            </w:pPr>
            <w:r w:rsidRPr="00F654D2">
              <w:rPr>
                <w:rFonts w:asciiTheme="majorHAnsi" w:hAnsiTheme="majorHAnsi" w:cstheme="minorHAnsi"/>
                <w:b/>
                <w:sz w:val="24"/>
                <w:szCs w:val="24"/>
              </w:rPr>
              <w:t>Valor</w:t>
            </w:r>
          </w:p>
          <w:p w14:paraId="312E1E22" w14:textId="4B9A970E" w:rsidR="00C67EAF" w:rsidRPr="00F654D2" w:rsidRDefault="00C67EAF" w:rsidP="00AE257A">
            <w:pPr>
              <w:jc w:val="center"/>
              <w:rPr>
                <w:rFonts w:asciiTheme="majorHAnsi" w:hAnsiTheme="majorHAnsi" w:cstheme="minorHAnsi"/>
                <w:b/>
                <w:sz w:val="24"/>
                <w:szCs w:val="24"/>
              </w:rPr>
            </w:pPr>
            <w:r w:rsidRPr="00F654D2">
              <w:rPr>
                <w:rFonts w:asciiTheme="majorHAnsi" w:hAnsiTheme="majorHAnsi" w:cstheme="minorHAnsi"/>
                <w:b/>
                <w:sz w:val="24"/>
                <w:szCs w:val="24"/>
              </w:rPr>
              <w:t>Unit</w:t>
            </w:r>
          </w:p>
          <w:p w14:paraId="5146D711" w14:textId="72719417" w:rsidR="00C67EAF" w:rsidRPr="00F654D2" w:rsidRDefault="00AE257A" w:rsidP="00AE257A">
            <w:pPr>
              <w:jc w:val="center"/>
              <w:rPr>
                <w:rFonts w:asciiTheme="majorHAnsi" w:hAnsiTheme="majorHAnsi" w:cstheme="minorHAnsi"/>
                <w:b/>
                <w:sz w:val="24"/>
                <w:szCs w:val="24"/>
              </w:rPr>
            </w:pPr>
            <w:r w:rsidRPr="00F654D2">
              <w:rPr>
                <w:rFonts w:asciiTheme="majorHAnsi" w:hAnsiTheme="majorHAnsi" w:cstheme="minorHAnsi"/>
                <w:b/>
                <w:sz w:val="24"/>
                <w:szCs w:val="24"/>
              </w:rPr>
              <w:t>R$</w:t>
            </w:r>
          </w:p>
        </w:tc>
        <w:tc>
          <w:tcPr>
            <w:tcW w:w="1432" w:type="dxa"/>
          </w:tcPr>
          <w:p w14:paraId="25B5836A" w14:textId="77777777" w:rsidR="00C67EAF" w:rsidRPr="00F654D2" w:rsidRDefault="00C67EAF" w:rsidP="00AE257A">
            <w:pPr>
              <w:jc w:val="center"/>
              <w:rPr>
                <w:rFonts w:asciiTheme="majorHAnsi" w:hAnsiTheme="majorHAnsi" w:cstheme="minorHAnsi"/>
                <w:b/>
                <w:sz w:val="24"/>
                <w:szCs w:val="24"/>
              </w:rPr>
            </w:pPr>
            <w:r w:rsidRPr="00F654D2">
              <w:rPr>
                <w:rFonts w:asciiTheme="majorHAnsi" w:hAnsiTheme="majorHAnsi" w:cstheme="minorHAnsi"/>
                <w:b/>
                <w:sz w:val="24"/>
                <w:szCs w:val="24"/>
              </w:rPr>
              <w:t>Valor</w:t>
            </w:r>
          </w:p>
          <w:p w14:paraId="3F7F43FD" w14:textId="1F8C954E" w:rsidR="00C67EAF" w:rsidRPr="00F654D2" w:rsidRDefault="00C67EAF" w:rsidP="00AE257A">
            <w:pPr>
              <w:jc w:val="center"/>
              <w:rPr>
                <w:rFonts w:asciiTheme="majorHAnsi" w:hAnsiTheme="majorHAnsi" w:cstheme="minorHAnsi"/>
                <w:b/>
                <w:sz w:val="24"/>
                <w:szCs w:val="24"/>
              </w:rPr>
            </w:pPr>
            <w:r w:rsidRPr="00F654D2">
              <w:rPr>
                <w:rFonts w:asciiTheme="majorHAnsi" w:hAnsiTheme="majorHAnsi" w:cstheme="minorHAnsi"/>
                <w:b/>
                <w:sz w:val="24"/>
                <w:szCs w:val="24"/>
              </w:rPr>
              <w:t>Total</w:t>
            </w:r>
          </w:p>
          <w:p w14:paraId="1C832899" w14:textId="52741E95" w:rsidR="00AE257A" w:rsidRPr="00F654D2" w:rsidRDefault="00AE257A" w:rsidP="00AE257A">
            <w:pPr>
              <w:jc w:val="center"/>
              <w:rPr>
                <w:rFonts w:asciiTheme="majorHAnsi" w:hAnsiTheme="majorHAnsi" w:cstheme="minorHAnsi"/>
                <w:b/>
                <w:sz w:val="24"/>
                <w:szCs w:val="24"/>
              </w:rPr>
            </w:pPr>
            <w:r w:rsidRPr="00F654D2">
              <w:rPr>
                <w:rFonts w:asciiTheme="majorHAnsi" w:hAnsiTheme="majorHAnsi" w:cstheme="minorHAnsi"/>
                <w:b/>
                <w:sz w:val="24"/>
                <w:szCs w:val="24"/>
              </w:rPr>
              <w:t>R$</w:t>
            </w:r>
          </w:p>
          <w:p w14:paraId="10600985" w14:textId="77777777" w:rsidR="00C67EAF" w:rsidRPr="00F654D2" w:rsidRDefault="00C67EAF" w:rsidP="00AE257A">
            <w:pPr>
              <w:jc w:val="center"/>
              <w:rPr>
                <w:rFonts w:asciiTheme="majorHAnsi" w:hAnsiTheme="majorHAnsi" w:cstheme="minorHAnsi"/>
                <w:b/>
                <w:sz w:val="24"/>
                <w:szCs w:val="24"/>
              </w:rPr>
            </w:pPr>
          </w:p>
        </w:tc>
      </w:tr>
      <w:tr w:rsidR="00C67EAF" w:rsidRPr="00F654D2" w14:paraId="7A5A018B" w14:textId="77777777" w:rsidTr="00AE257A">
        <w:trPr>
          <w:jc w:val="center"/>
        </w:trPr>
        <w:tc>
          <w:tcPr>
            <w:tcW w:w="726" w:type="dxa"/>
          </w:tcPr>
          <w:p w14:paraId="47062AC5" w14:textId="77777777" w:rsidR="00C67EAF" w:rsidRPr="00F654D2" w:rsidRDefault="00C67EAF" w:rsidP="00AE257A">
            <w:pPr>
              <w:jc w:val="both"/>
              <w:rPr>
                <w:rFonts w:asciiTheme="majorHAnsi" w:hAnsiTheme="majorHAnsi" w:cstheme="minorHAnsi"/>
                <w:sz w:val="24"/>
                <w:szCs w:val="24"/>
              </w:rPr>
            </w:pPr>
            <w:r w:rsidRPr="00F654D2">
              <w:rPr>
                <w:rFonts w:asciiTheme="majorHAnsi" w:hAnsiTheme="majorHAnsi" w:cstheme="minorHAnsi"/>
                <w:sz w:val="24"/>
                <w:szCs w:val="24"/>
              </w:rPr>
              <w:t>1</w:t>
            </w:r>
          </w:p>
        </w:tc>
        <w:tc>
          <w:tcPr>
            <w:tcW w:w="3380" w:type="dxa"/>
          </w:tcPr>
          <w:p w14:paraId="52A3B2B7" w14:textId="720E9DA8" w:rsidR="00C67EAF" w:rsidRPr="00F654D2" w:rsidRDefault="00AE257A" w:rsidP="00AE257A">
            <w:pPr>
              <w:jc w:val="both"/>
              <w:rPr>
                <w:rFonts w:asciiTheme="majorHAnsi" w:hAnsiTheme="majorHAnsi" w:cstheme="minorHAnsi"/>
                <w:sz w:val="24"/>
                <w:szCs w:val="24"/>
              </w:rPr>
            </w:pPr>
            <w:r w:rsidRPr="00F654D2">
              <w:rPr>
                <w:rFonts w:asciiTheme="majorHAnsi" w:hAnsiTheme="majorHAnsi" w:cstheme="minorHAnsi"/>
                <w:sz w:val="24"/>
                <w:szCs w:val="24"/>
              </w:rPr>
              <w:t>Serviço de cobertura audiovisual, gravação, edição e transmissão ao vivo (streaming) de eventos institucionais</w:t>
            </w:r>
          </w:p>
        </w:tc>
        <w:tc>
          <w:tcPr>
            <w:tcW w:w="905" w:type="dxa"/>
          </w:tcPr>
          <w:p w14:paraId="6D0BE694" w14:textId="5EC12EFD" w:rsidR="00C67EAF" w:rsidRPr="00F654D2" w:rsidRDefault="00AE257A" w:rsidP="00AE257A">
            <w:pPr>
              <w:jc w:val="both"/>
              <w:rPr>
                <w:rFonts w:asciiTheme="majorHAnsi" w:hAnsiTheme="majorHAnsi" w:cstheme="minorHAnsi"/>
                <w:sz w:val="24"/>
                <w:szCs w:val="24"/>
              </w:rPr>
            </w:pPr>
            <w:r w:rsidRPr="00F654D2">
              <w:rPr>
                <w:rFonts w:asciiTheme="majorHAnsi" w:hAnsiTheme="majorHAnsi" w:cstheme="minorHAnsi"/>
                <w:sz w:val="24"/>
                <w:szCs w:val="24"/>
              </w:rPr>
              <w:t>12</w:t>
            </w:r>
          </w:p>
        </w:tc>
        <w:tc>
          <w:tcPr>
            <w:tcW w:w="835" w:type="dxa"/>
          </w:tcPr>
          <w:p w14:paraId="7C999C45" w14:textId="762C4BD3" w:rsidR="00C67EAF" w:rsidRPr="00F654D2" w:rsidRDefault="00AE257A" w:rsidP="00AE257A">
            <w:pPr>
              <w:jc w:val="both"/>
              <w:rPr>
                <w:rFonts w:asciiTheme="majorHAnsi" w:hAnsiTheme="majorHAnsi" w:cstheme="minorHAnsi"/>
                <w:sz w:val="24"/>
                <w:szCs w:val="24"/>
              </w:rPr>
            </w:pPr>
            <w:r w:rsidRPr="00F654D2">
              <w:rPr>
                <w:rFonts w:asciiTheme="majorHAnsi" w:hAnsiTheme="majorHAnsi" w:cstheme="minorHAnsi"/>
                <w:sz w:val="24"/>
                <w:szCs w:val="24"/>
              </w:rPr>
              <w:t>meses</w:t>
            </w:r>
          </w:p>
        </w:tc>
        <w:tc>
          <w:tcPr>
            <w:tcW w:w="1199" w:type="dxa"/>
          </w:tcPr>
          <w:p w14:paraId="2C0D0179" w14:textId="77777777" w:rsidR="00C67EAF" w:rsidRPr="00F654D2" w:rsidRDefault="005E6DD5" w:rsidP="00AE257A">
            <w:pPr>
              <w:jc w:val="both"/>
              <w:rPr>
                <w:rFonts w:asciiTheme="majorHAnsi" w:hAnsiTheme="majorHAnsi" w:cstheme="minorHAnsi"/>
                <w:sz w:val="24"/>
                <w:szCs w:val="24"/>
              </w:rPr>
            </w:pPr>
            <w:r w:rsidRPr="00F654D2">
              <w:rPr>
                <w:rFonts w:asciiTheme="majorHAnsi" w:hAnsiTheme="majorHAnsi" w:cstheme="minorHAnsi"/>
                <w:sz w:val="24"/>
                <w:szCs w:val="24"/>
              </w:rPr>
              <w:t>R$</w:t>
            </w:r>
          </w:p>
        </w:tc>
        <w:tc>
          <w:tcPr>
            <w:tcW w:w="1432" w:type="dxa"/>
          </w:tcPr>
          <w:p w14:paraId="09FE42EC" w14:textId="77777777" w:rsidR="00C67EAF" w:rsidRPr="00F654D2" w:rsidRDefault="005E6DD5" w:rsidP="00AE257A">
            <w:pPr>
              <w:jc w:val="both"/>
              <w:rPr>
                <w:rFonts w:asciiTheme="majorHAnsi" w:hAnsiTheme="majorHAnsi" w:cstheme="minorHAnsi"/>
                <w:sz w:val="24"/>
                <w:szCs w:val="24"/>
              </w:rPr>
            </w:pPr>
            <w:r w:rsidRPr="00F654D2">
              <w:rPr>
                <w:rFonts w:asciiTheme="majorHAnsi" w:hAnsiTheme="majorHAnsi" w:cstheme="minorHAnsi"/>
                <w:sz w:val="24"/>
                <w:szCs w:val="24"/>
              </w:rPr>
              <w:t>R$</w:t>
            </w:r>
          </w:p>
        </w:tc>
      </w:tr>
    </w:tbl>
    <w:p w14:paraId="0DBD9025" w14:textId="77777777" w:rsidR="00C67EAF" w:rsidRPr="00F654D2" w:rsidRDefault="00C67EAF" w:rsidP="00C67EAF">
      <w:pPr>
        <w:pStyle w:val="SemEspaamento"/>
        <w:rPr>
          <w:rFonts w:asciiTheme="majorHAnsi" w:hAnsiTheme="majorHAnsi" w:cstheme="minorHAnsi"/>
          <w:sz w:val="24"/>
          <w:szCs w:val="24"/>
        </w:rPr>
      </w:pPr>
      <w:r w:rsidRPr="00F654D2">
        <w:rPr>
          <w:rFonts w:asciiTheme="majorHAnsi" w:hAnsiTheme="majorHAnsi" w:cstheme="minorHAnsi"/>
          <w:b/>
          <w:sz w:val="24"/>
          <w:szCs w:val="24"/>
        </w:rPr>
        <w:t>VALIDADE DA PROPOSTA:</w:t>
      </w:r>
      <w:r w:rsidRPr="00F654D2">
        <w:rPr>
          <w:rFonts w:asciiTheme="majorHAnsi" w:hAnsiTheme="majorHAnsi" w:cstheme="minorHAnsi"/>
          <w:sz w:val="24"/>
          <w:szCs w:val="24"/>
        </w:rPr>
        <w:t xml:space="preserve"> 90 (noventa) dias. </w:t>
      </w:r>
    </w:p>
    <w:p w14:paraId="3D080F82" w14:textId="77777777" w:rsidR="00F654D2" w:rsidRDefault="00F654D2" w:rsidP="00DC7157">
      <w:pPr>
        <w:pStyle w:val="SemEspaamento"/>
        <w:jc w:val="center"/>
        <w:rPr>
          <w:rFonts w:asciiTheme="majorHAnsi" w:hAnsiTheme="majorHAnsi" w:cstheme="minorHAnsi"/>
          <w:bCs/>
          <w:sz w:val="24"/>
          <w:szCs w:val="24"/>
        </w:rPr>
      </w:pPr>
    </w:p>
    <w:p w14:paraId="1EB4E78E" w14:textId="22D47A82" w:rsidR="00C67EAF" w:rsidRPr="00F654D2" w:rsidRDefault="00F654D2" w:rsidP="00DC7157">
      <w:pPr>
        <w:pStyle w:val="SemEspaamento"/>
        <w:jc w:val="center"/>
        <w:rPr>
          <w:rFonts w:asciiTheme="majorHAnsi" w:hAnsiTheme="majorHAnsi" w:cstheme="minorHAnsi"/>
          <w:bCs/>
          <w:sz w:val="24"/>
          <w:szCs w:val="24"/>
        </w:rPr>
      </w:pPr>
      <w:r>
        <w:rPr>
          <w:rFonts w:asciiTheme="majorHAnsi" w:hAnsiTheme="majorHAnsi" w:cstheme="minorHAnsi"/>
          <w:bCs/>
          <w:sz w:val="24"/>
          <w:szCs w:val="24"/>
        </w:rPr>
        <w:t>L</w:t>
      </w:r>
      <w:r w:rsidR="00DC7157" w:rsidRPr="00F654D2">
        <w:rPr>
          <w:rFonts w:asciiTheme="majorHAnsi" w:hAnsiTheme="majorHAnsi" w:cstheme="minorHAnsi"/>
          <w:bCs/>
          <w:sz w:val="24"/>
          <w:szCs w:val="24"/>
        </w:rPr>
        <w:t>ocal e data</w:t>
      </w:r>
    </w:p>
    <w:p w14:paraId="77B21134" w14:textId="77777777" w:rsidR="00C67EAF" w:rsidRPr="00F654D2" w:rsidRDefault="00C67EAF" w:rsidP="00C67EAF">
      <w:pPr>
        <w:pStyle w:val="SemEspaamento"/>
        <w:rPr>
          <w:rFonts w:asciiTheme="majorHAnsi" w:hAnsiTheme="majorHAnsi" w:cstheme="minorHAnsi"/>
          <w:sz w:val="24"/>
          <w:szCs w:val="24"/>
        </w:rPr>
      </w:pPr>
    </w:p>
    <w:p w14:paraId="731F4FC8" w14:textId="77777777" w:rsidR="00C67EAF" w:rsidRPr="00F654D2" w:rsidRDefault="00C67EAF" w:rsidP="00C67EAF">
      <w:pPr>
        <w:pStyle w:val="SemEspaamento"/>
        <w:jc w:val="center"/>
        <w:rPr>
          <w:rFonts w:asciiTheme="majorHAnsi" w:hAnsiTheme="majorHAnsi" w:cstheme="minorHAnsi"/>
          <w:bCs/>
          <w:sz w:val="24"/>
          <w:szCs w:val="24"/>
        </w:rPr>
      </w:pPr>
      <w:r w:rsidRPr="00F654D2">
        <w:rPr>
          <w:rFonts w:asciiTheme="majorHAnsi" w:hAnsiTheme="majorHAnsi" w:cstheme="minorHAnsi"/>
          <w:bCs/>
          <w:sz w:val="24"/>
          <w:szCs w:val="24"/>
        </w:rPr>
        <w:t>NOME DA EMPRESA</w:t>
      </w:r>
    </w:p>
    <w:p w14:paraId="1344AC50" w14:textId="77777777" w:rsidR="00C67EAF" w:rsidRPr="00F654D2" w:rsidRDefault="00C67EAF" w:rsidP="00C67EAF">
      <w:pPr>
        <w:pStyle w:val="SemEspaamento"/>
        <w:jc w:val="center"/>
        <w:rPr>
          <w:rFonts w:asciiTheme="majorHAnsi" w:hAnsiTheme="majorHAnsi" w:cstheme="minorHAnsi"/>
          <w:bCs/>
          <w:sz w:val="24"/>
          <w:szCs w:val="24"/>
        </w:rPr>
      </w:pPr>
      <w:r w:rsidRPr="00F654D2">
        <w:rPr>
          <w:rFonts w:asciiTheme="majorHAnsi" w:hAnsiTheme="majorHAnsi" w:cstheme="minorHAnsi"/>
          <w:bCs/>
          <w:sz w:val="24"/>
          <w:szCs w:val="24"/>
        </w:rPr>
        <w:t>ASSINATURA REPRESENTANTE LEGAL</w:t>
      </w:r>
    </w:p>
    <w:p w14:paraId="4C9327E4" w14:textId="77777777" w:rsidR="00C67EAF" w:rsidRPr="00F654D2" w:rsidRDefault="00C67EAF" w:rsidP="00C67EAF">
      <w:pPr>
        <w:pStyle w:val="SemEspaamento"/>
        <w:jc w:val="center"/>
        <w:rPr>
          <w:rFonts w:asciiTheme="majorHAnsi" w:hAnsiTheme="majorHAnsi" w:cstheme="minorHAnsi"/>
          <w:bCs/>
          <w:sz w:val="24"/>
          <w:szCs w:val="24"/>
        </w:rPr>
      </w:pPr>
      <w:r w:rsidRPr="00F654D2">
        <w:rPr>
          <w:rFonts w:asciiTheme="majorHAnsi" w:hAnsiTheme="majorHAnsi" w:cstheme="minorHAnsi"/>
          <w:bCs/>
          <w:sz w:val="24"/>
          <w:szCs w:val="24"/>
        </w:rPr>
        <w:t>CARIMBO COM CNPJ</w:t>
      </w:r>
    </w:p>
    <w:sectPr w:rsidR="00C67EAF" w:rsidRPr="00F654D2" w:rsidSect="002840C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798E6" w14:textId="77777777" w:rsidR="00DF1181" w:rsidRDefault="00DF1181" w:rsidP="00A163E8">
      <w:pPr>
        <w:spacing w:after="0" w:line="240" w:lineRule="auto"/>
      </w:pPr>
      <w:r>
        <w:separator/>
      </w:r>
    </w:p>
  </w:endnote>
  <w:endnote w:type="continuationSeparator" w:id="0">
    <w:p w14:paraId="1717BE7C" w14:textId="77777777" w:rsidR="00DF1181" w:rsidRDefault="00DF1181" w:rsidP="00A16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0AD96" w14:textId="77777777" w:rsidR="00DF1181" w:rsidRDefault="00DF1181" w:rsidP="00A163E8">
      <w:pPr>
        <w:spacing w:after="0" w:line="240" w:lineRule="auto"/>
      </w:pPr>
      <w:r>
        <w:separator/>
      </w:r>
    </w:p>
  </w:footnote>
  <w:footnote w:type="continuationSeparator" w:id="0">
    <w:p w14:paraId="274D45DF" w14:textId="77777777" w:rsidR="00DF1181" w:rsidRDefault="00DF1181" w:rsidP="00A163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718D0" w14:textId="2516328B" w:rsidR="00F654D2" w:rsidRPr="00651886" w:rsidRDefault="00F654D2" w:rsidP="00F654D2">
    <w:pPr>
      <w:pStyle w:val="Cabealho"/>
      <w:jc w:val="center"/>
      <w:rPr>
        <w:rFonts w:ascii="Times New Roman" w:hAnsi="Times New Roman"/>
        <w:b/>
        <w:sz w:val="30"/>
        <w:szCs w:val="3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bookmarkStart w:id="0" w:name="_Hlk209789969"/>
    <w:bookmarkStart w:id="1" w:name="_Hlk209789970"/>
    <w:r w:rsidRPr="002C45A3">
      <w:rPr>
        <w:rFonts w:eastAsia="Calibri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3E656446" wp14:editId="52C49730">
          <wp:simplePos x="0" y="0"/>
          <wp:positionH relativeFrom="column">
            <wp:posOffset>-219075</wp:posOffset>
          </wp:positionH>
          <wp:positionV relativeFrom="paragraph">
            <wp:posOffset>-123825</wp:posOffset>
          </wp:positionV>
          <wp:extent cx="1371600" cy="914400"/>
          <wp:effectExtent l="0" t="0" r="0" b="0"/>
          <wp:wrapSquare wrapText="bothSides"/>
          <wp:docPr id="3" name="Imagem 0" descr="brasaoRoda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brasaoRodape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651886">
      <w:rPr>
        <w:rFonts w:ascii="Comic Sans MS" w:hAnsi="Comic Sans MS" w:cs="Arial"/>
        <w:b/>
        <w:i/>
        <w:sz w:val="24"/>
        <w:szCs w:val="24"/>
      </w:rPr>
      <w:t xml:space="preserve">   </w:t>
    </w:r>
    <w:r>
      <w:rPr>
        <w:rFonts w:ascii="Comic Sans MS" w:hAnsi="Comic Sans MS" w:cs="Arial"/>
        <w:b/>
        <w:i/>
        <w:sz w:val="24"/>
        <w:szCs w:val="24"/>
      </w:rPr>
      <w:t xml:space="preserve">   </w:t>
    </w:r>
    <w:r w:rsidRPr="00651886">
      <w:rPr>
        <w:rFonts w:ascii="Times New Roman" w:hAnsi="Times New Roman"/>
        <w:b/>
        <w:sz w:val="30"/>
        <w:szCs w:val="3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PREFEITURA MUNICIPAL DE MOCOCA</w:t>
    </w:r>
    <w:r w:rsidRPr="00651886">
      <w:rPr>
        <w:rFonts w:ascii="Times New Roman" w:hAnsi="Times New Roman"/>
        <w:sz w:val="30"/>
        <w:szCs w:val="3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      </w:t>
    </w:r>
  </w:p>
  <w:p w14:paraId="3F6FDA19" w14:textId="77777777" w:rsidR="00F654D2" w:rsidRPr="00651886" w:rsidRDefault="00F654D2" w:rsidP="00F654D2">
    <w:pPr>
      <w:pStyle w:val="Cabealho"/>
      <w:rPr>
        <w:rFonts w:ascii="Gadugi" w:hAnsi="Gadugi" w:cs="Arial"/>
        <w:b/>
        <w:color w:val="7030A0"/>
        <w:sz w:val="36"/>
        <w:szCs w:val="3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651886">
      <w:rPr>
        <w:rFonts w:ascii="Comic Sans MS" w:hAnsi="Comic Sans MS" w:cs="Arial"/>
        <w:b/>
        <w:i/>
        <w:sz w:val="28"/>
        <w:szCs w:val="28"/>
      </w:rPr>
      <w:t xml:space="preserve">             </w:t>
    </w:r>
    <w:r w:rsidRPr="00651886">
      <w:rPr>
        <w:rFonts w:ascii="Gadugi" w:hAnsi="Gadugi" w:cs="Arial"/>
        <w:b/>
        <w:color w:val="7030A0"/>
        <w:sz w:val="36"/>
        <w:szCs w:val="3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GABINETE DO PREFEITO</w:t>
    </w:r>
    <w:r w:rsidRPr="00651886">
      <w:rPr>
        <w:b/>
        <w:color w:val="7030A0"/>
      </w:rPr>
      <w:t xml:space="preserve">                   </w:t>
    </w:r>
  </w:p>
  <w:p w14:paraId="410ED88F" w14:textId="77777777" w:rsidR="00F654D2" w:rsidRPr="00CD225D" w:rsidRDefault="00F654D2" w:rsidP="00F654D2">
    <w:pPr>
      <w:pStyle w:val="Cabealho"/>
      <w:rPr>
        <w:rFonts w:ascii="Times New Roman" w:hAnsi="Times New Roman"/>
        <w:b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651886">
      <w:rPr>
        <w:b/>
      </w:rPr>
      <w:t xml:space="preserve">                   </w:t>
    </w:r>
    <w:r w:rsidRPr="00CD225D">
      <w:rPr>
        <w:rFonts w:ascii="Times New Roman" w:hAnsi="Times New Roman"/>
        <w:b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SECRETARIA MUNICIPAL DE GOVERNO</w:t>
    </w:r>
  </w:p>
  <w:p w14:paraId="7196B9DE" w14:textId="04A83C82" w:rsidR="00F654D2" w:rsidRPr="00F654D2" w:rsidRDefault="00F654D2" w:rsidP="00F654D2">
    <w:pPr>
      <w:pStyle w:val="Cabealho"/>
      <w:tabs>
        <w:tab w:val="center" w:pos="0"/>
        <w:tab w:val="right" w:pos="9072"/>
      </w:tabs>
      <w:rPr>
        <w:bCs/>
      </w:rPr>
    </w:pPr>
    <w:r w:rsidRPr="00F654D2">
      <w:rPr>
        <w:bCs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_____________________________________________________________________________</w:t>
    </w:r>
    <w:bookmarkEnd w:id="0"/>
    <w:bookmarkEnd w:id="1"/>
  </w:p>
  <w:p w14:paraId="5E674B5D" w14:textId="77777777" w:rsidR="00A163E8" w:rsidRDefault="00A163E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584FC6"/>
    <w:multiLevelType w:val="multilevel"/>
    <w:tmpl w:val="5BA8A6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D5426EE"/>
    <w:multiLevelType w:val="multilevel"/>
    <w:tmpl w:val="45EE2E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4A40C31"/>
    <w:multiLevelType w:val="hybridMultilevel"/>
    <w:tmpl w:val="B4B403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3062D"/>
    <w:multiLevelType w:val="hybridMultilevel"/>
    <w:tmpl w:val="AD10EB88"/>
    <w:lvl w:ilvl="0" w:tplc="2C5643C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CA43A1"/>
    <w:multiLevelType w:val="multilevel"/>
    <w:tmpl w:val="680278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395858216">
    <w:abstractNumId w:val="2"/>
  </w:num>
  <w:num w:numId="2" w16cid:durableId="43481013">
    <w:abstractNumId w:val="0"/>
  </w:num>
  <w:num w:numId="3" w16cid:durableId="1618876645">
    <w:abstractNumId w:val="4"/>
  </w:num>
  <w:num w:numId="4" w16cid:durableId="211624665">
    <w:abstractNumId w:val="3"/>
  </w:num>
  <w:num w:numId="5" w16cid:durableId="511577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1A3"/>
    <w:rsid w:val="000919BB"/>
    <w:rsid w:val="000A0408"/>
    <w:rsid w:val="00117419"/>
    <w:rsid w:val="001442E6"/>
    <w:rsid w:val="001736C0"/>
    <w:rsid w:val="001B5F16"/>
    <w:rsid w:val="001D36E5"/>
    <w:rsid w:val="001F73BC"/>
    <w:rsid w:val="00211C7D"/>
    <w:rsid w:val="002840C9"/>
    <w:rsid w:val="002872EC"/>
    <w:rsid w:val="003340A7"/>
    <w:rsid w:val="003501A3"/>
    <w:rsid w:val="003506C7"/>
    <w:rsid w:val="003B2CCB"/>
    <w:rsid w:val="00427EBC"/>
    <w:rsid w:val="00453555"/>
    <w:rsid w:val="00483F7F"/>
    <w:rsid w:val="00504182"/>
    <w:rsid w:val="005E6DD5"/>
    <w:rsid w:val="00622891"/>
    <w:rsid w:val="00692849"/>
    <w:rsid w:val="006B2B8D"/>
    <w:rsid w:val="006E507B"/>
    <w:rsid w:val="009035E5"/>
    <w:rsid w:val="00980B0F"/>
    <w:rsid w:val="00991552"/>
    <w:rsid w:val="00A163E8"/>
    <w:rsid w:val="00A64457"/>
    <w:rsid w:val="00A87C74"/>
    <w:rsid w:val="00AE257A"/>
    <w:rsid w:val="00B40FAC"/>
    <w:rsid w:val="00B718D0"/>
    <w:rsid w:val="00C002E1"/>
    <w:rsid w:val="00C67EAF"/>
    <w:rsid w:val="00C73C15"/>
    <w:rsid w:val="00C76E92"/>
    <w:rsid w:val="00CC278A"/>
    <w:rsid w:val="00DC7157"/>
    <w:rsid w:val="00DF1181"/>
    <w:rsid w:val="00E202B0"/>
    <w:rsid w:val="00E90E54"/>
    <w:rsid w:val="00F654D2"/>
    <w:rsid w:val="00F711AA"/>
    <w:rsid w:val="00FC4DD7"/>
    <w:rsid w:val="00FD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8AEDEF"/>
  <w15:docId w15:val="{82693319-3ABE-4468-9E1E-9E01E3AE3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C9"/>
  </w:style>
  <w:style w:type="paragraph" w:styleId="Ttulo1">
    <w:name w:val="heading 1"/>
    <w:basedOn w:val="Normal"/>
    <w:next w:val="Normal"/>
    <w:link w:val="Ttulo1Char"/>
    <w:uiPriority w:val="9"/>
    <w:qFormat/>
    <w:rsid w:val="00F654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654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501A3"/>
    <w:pPr>
      <w:suppressAutoHyphens/>
      <w:ind w:left="720"/>
      <w:contextualSpacing/>
    </w:pPr>
    <w:rPr>
      <w:rFonts w:ascii="Calibri" w:eastAsia="Calibri" w:hAnsi="Calibri" w:cs="Calibri"/>
      <w:kern w:val="2"/>
      <w:lang w:eastAsia="zh-CN"/>
    </w:rPr>
  </w:style>
  <w:style w:type="paragraph" w:styleId="NormalWeb">
    <w:name w:val="Normal (Web)"/>
    <w:basedOn w:val="Normal"/>
    <w:uiPriority w:val="99"/>
    <w:rsid w:val="003501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normaltextrun">
    <w:name w:val="normaltextrun"/>
    <w:basedOn w:val="Fontepargpadro"/>
    <w:rsid w:val="003501A3"/>
  </w:style>
  <w:style w:type="table" w:styleId="Tabelacomgrade">
    <w:name w:val="Table Grid"/>
    <w:basedOn w:val="Tabelanormal"/>
    <w:uiPriority w:val="59"/>
    <w:rsid w:val="003501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3501A3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paragraph" w:styleId="Cabealho">
    <w:name w:val="header"/>
    <w:aliases w:val="Heading 1a"/>
    <w:basedOn w:val="Normal"/>
    <w:link w:val="CabealhoChar"/>
    <w:uiPriority w:val="99"/>
    <w:unhideWhenUsed/>
    <w:rsid w:val="00A163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eading 1a Char"/>
    <w:basedOn w:val="Fontepargpadro"/>
    <w:link w:val="Cabealho"/>
    <w:uiPriority w:val="99"/>
    <w:rsid w:val="00A163E8"/>
  </w:style>
  <w:style w:type="paragraph" w:styleId="Rodap">
    <w:name w:val="footer"/>
    <w:basedOn w:val="Normal"/>
    <w:link w:val="RodapChar"/>
    <w:uiPriority w:val="99"/>
    <w:unhideWhenUsed/>
    <w:rsid w:val="00A163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63E8"/>
  </w:style>
  <w:style w:type="character" w:customStyle="1" w:styleId="Ttulo1Char">
    <w:name w:val="Título 1 Char"/>
    <w:basedOn w:val="Fontepargpadro"/>
    <w:link w:val="Ttulo1"/>
    <w:uiPriority w:val="9"/>
    <w:rsid w:val="00F654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F654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633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Leandro Pichotano</dc:creator>
  <cp:lastModifiedBy>Leandro Pichotano</cp:lastModifiedBy>
  <cp:revision>6</cp:revision>
  <dcterms:created xsi:type="dcterms:W3CDTF">2025-09-26T18:22:00Z</dcterms:created>
  <dcterms:modified xsi:type="dcterms:W3CDTF">2025-10-01T19:37:00Z</dcterms:modified>
</cp:coreProperties>
</file>